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0CED4011" w:rsidR="00951AC2" w:rsidRPr="00CB4DEA" w:rsidRDefault="00951AC2" w:rsidP="00951AC2">
      <w:pPr>
        <w:tabs>
          <w:tab w:val="left" w:pos="1037"/>
        </w:tabs>
        <w:jc w:val="center"/>
        <w:rPr>
          <w:rFonts w:ascii="Book Antiqua" w:hAnsi="Book Antiqua" w:cs="Arial"/>
          <w:b/>
          <w:color w:val="FF0000"/>
          <w:sz w:val="22"/>
          <w:szCs w:val="22"/>
        </w:rPr>
      </w:pPr>
    </w:p>
    <w:p w14:paraId="23F4AA5B" w14:textId="77777777" w:rsidR="00951AC2" w:rsidRPr="00CB4DEA" w:rsidRDefault="00951AC2" w:rsidP="00951AC2">
      <w:pPr>
        <w:tabs>
          <w:tab w:val="left" w:pos="1037"/>
        </w:tabs>
        <w:jc w:val="center"/>
        <w:rPr>
          <w:rFonts w:ascii="Book Antiqua" w:hAnsi="Book Antiqua" w:cs="Arial"/>
          <w:b/>
          <w:color w:val="FF0000"/>
          <w:sz w:val="22"/>
          <w:szCs w:val="22"/>
        </w:rPr>
      </w:pPr>
    </w:p>
    <w:p w14:paraId="7C3832FB" w14:textId="77777777" w:rsidR="00951AC2" w:rsidRPr="00CB4DEA" w:rsidRDefault="00951AC2" w:rsidP="00951AC2">
      <w:pPr>
        <w:tabs>
          <w:tab w:val="left" w:pos="1037"/>
        </w:tabs>
        <w:jc w:val="center"/>
        <w:rPr>
          <w:rFonts w:ascii="Book Antiqua" w:hAnsi="Book Antiqua" w:cs="Arial"/>
          <w:b/>
          <w:color w:val="FF0000"/>
          <w:sz w:val="22"/>
          <w:szCs w:val="22"/>
        </w:rPr>
      </w:pPr>
    </w:p>
    <w:p w14:paraId="1308C3CB" w14:textId="77777777" w:rsidR="00951AC2" w:rsidRPr="00CB4DEA" w:rsidRDefault="00951AC2" w:rsidP="00951AC2">
      <w:pPr>
        <w:tabs>
          <w:tab w:val="left" w:pos="1037"/>
        </w:tabs>
        <w:jc w:val="center"/>
        <w:rPr>
          <w:rFonts w:ascii="Book Antiqua" w:hAnsi="Book Antiqua" w:cs="Arial"/>
          <w:b/>
          <w:color w:val="FF0000"/>
          <w:sz w:val="22"/>
          <w:szCs w:val="22"/>
        </w:rPr>
      </w:pPr>
    </w:p>
    <w:p w14:paraId="524BF8EB" w14:textId="77777777" w:rsidR="00951AC2" w:rsidRPr="00CB4DEA" w:rsidRDefault="00951AC2" w:rsidP="00951AC2">
      <w:pPr>
        <w:tabs>
          <w:tab w:val="left" w:pos="1037"/>
        </w:tabs>
        <w:jc w:val="center"/>
        <w:rPr>
          <w:rFonts w:ascii="Book Antiqua" w:hAnsi="Book Antiqua" w:cs="Arial"/>
          <w:b/>
          <w:color w:val="FF0000"/>
          <w:sz w:val="22"/>
          <w:szCs w:val="22"/>
        </w:rPr>
      </w:pPr>
    </w:p>
    <w:p w14:paraId="479935B9" w14:textId="77777777" w:rsidR="00951AC2" w:rsidRPr="00CB4DEA" w:rsidRDefault="00951AC2" w:rsidP="00951AC2">
      <w:pPr>
        <w:tabs>
          <w:tab w:val="left" w:pos="1037"/>
        </w:tabs>
        <w:jc w:val="center"/>
        <w:rPr>
          <w:rFonts w:ascii="Book Antiqua" w:hAnsi="Book Antiqua" w:cs="Arial"/>
          <w:b/>
          <w:color w:val="FF0000"/>
          <w:sz w:val="22"/>
          <w:szCs w:val="22"/>
        </w:rPr>
      </w:pPr>
    </w:p>
    <w:p w14:paraId="5BAED8B1" w14:textId="77777777" w:rsidR="00951AC2" w:rsidRPr="00CB4DEA" w:rsidRDefault="00951AC2" w:rsidP="00951AC2">
      <w:pPr>
        <w:tabs>
          <w:tab w:val="left" w:pos="1037"/>
        </w:tabs>
        <w:jc w:val="center"/>
        <w:rPr>
          <w:rFonts w:ascii="Book Antiqua" w:hAnsi="Book Antiqua" w:cs="Arial"/>
          <w:b/>
          <w:color w:val="FF0000"/>
          <w:sz w:val="22"/>
          <w:szCs w:val="22"/>
        </w:rPr>
      </w:pPr>
    </w:p>
    <w:p w14:paraId="5DBBDA03" w14:textId="77777777" w:rsidR="00951AC2" w:rsidRPr="00CB4DEA" w:rsidRDefault="00951AC2" w:rsidP="00951AC2">
      <w:pPr>
        <w:tabs>
          <w:tab w:val="left" w:pos="1037"/>
        </w:tabs>
        <w:jc w:val="center"/>
        <w:rPr>
          <w:rFonts w:ascii="Book Antiqua" w:hAnsi="Book Antiqua" w:cs="Arial"/>
          <w:b/>
          <w:color w:val="FF0000"/>
          <w:sz w:val="22"/>
          <w:szCs w:val="22"/>
        </w:rPr>
      </w:pPr>
    </w:p>
    <w:p w14:paraId="0AA78B85" w14:textId="77777777" w:rsidR="00951AC2" w:rsidRPr="00CB4DEA" w:rsidRDefault="00951AC2" w:rsidP="00951AC2">
      <w:pPr>
        <w:tabs>
          <w:tab w:val="left" w:pos="1037"/>
        </w:tabs>
        <w:jc w:val="center"/>
        <w:rPr>
          <w:rFonts w:ascii="Book Antiqua" w:hAnsi="Book Antiqua" w:cs="Arial"/>
          <w:b/>
          <w:color w:val="FF0000"/>
          <w:sz w:val="22"/>
          <w:szCs w:val="22"/>
        </w:rPr>
      </w:pPr>
    </w:p>
    <w:p w14:paraId="58A02C68" w14:textId="77777777" w:rsidR="00951AC2" w:rsidRPr="00CB4DEA" w:rsidRDefault="00951AC2" w:rsidP="00951AC2">
      <w:pPr>
        <w:tabs>
          <w:tab w:val="left" w:pos="1037"/>
        </w:tabs>
        <w:jc w:val="center"/>
        <w:rPr>
          <w:rFonts w:ascii="Book Antiqua" w:hAnsi="Book Antiqua" w:cs="Arial"/>
          <w:b/>
          <w:color w:val="FF0000"/>
          <w:sz w:val="22"/>
          <w:szCs w:val="22"/>
        </w:rPr>
      </w:pPr>
    </w:p>
    <w:p w14:paraId="13D46960" w14:textId="77777777" w:rsidR="00951AC2" w:rsidRPr="00CB4DEA" w:rsidRDefault="00951AC2" w:rsidP="00951AC2">
      <w:pPr>
        <w:tabs>
          <w:tab w:val="left" w:pos="1037"/>
        </w:tabs>
        <w:jc w:val="center"/>
        <w:rPr>
          <w:rFonts w:ascii="Book Antiqua" w:hAnsi="Book Antiqua" w:cs="Arial"/>
          <w:b/>
          <w:sz w:val="22"/>
          <w:szCs w:val="22"/>
        </w:rPr>
      </w:pPr>
    </w:p>
    <w:p w14:paraId="56DB4850" w14:textId="77777777" w:rsidR="00951AC2" w:rsidRPr="00CB4DEA" w:rsidRDefault="00951AC2" w:rsidP="00951AC2">
      <w:pPr>
        <w:tabs>
          <w:tab w:val="left" w:pos="1037"/>
        </w:tabs>
        <w:jc w:val="center"/>
        <w:rPr>
          <w:rFonts w:ascii="Book Antiqua" w:hAnsi="Book Antiqua" w:cs="Arial"/>
          <w:b/>
          <w:sz w:val="22"/>
          <w:szCs w:val="22"/>
        </w:rPr>
      </w:pPr>
    </w:p>
    <w:p w14:paraId="357206FF" w14:textId="77777777" w:rsidR="00951AC2" w:rsidRPr="00CB4DEA" w:rsidRDefault="00951AC2" w:rsidP="00951AC2">
      <w:pPr>
        <w:tabs>
          <w:tab w:val="left" w:pos="1037"/>
        </w:tabs>
        <w:jc w:val="center"/>
        <w:rPr>
          <w:rFonts w:ascii="Book Antiqua" w:hAnsi="Book Antiqua" w:cs="Arial"/>
          <w:b/>
          <w:sz w:val="22"/>
          <w:szCs w:val="22"/>
        </w:rPr>
      </w:pPr>
      <w:r w:rsidRPr="00CB4DEA">
        <w:rPr>
          <w:rFonts w:ascii="Book Antiqua" w:hAnsi="Book Antiqua" w:cs="Arial"/>
          <w:b/>
          <w:sz w:val="22"/>
          <w:szCs w:val="22"/>
        </w:rPr>
        <w:t>SECTION – III</w:t>
      </w:r>
    </w:p>
    <w:p w14:paraId="7283279F" w14:textId="77777777" w:rsidR="00951AC2" w:rsidRPr="00CB4DEA" w:rsidRDefault="00951AC2" w:rsidP="00951AC2">
      <w:pPr>
        <w:tabs>
          <w:tab w:val="left" w:pos="1037"/>
        </w:tabs>
        <w:jc w:val="center"/>
        <w:rPr>
          <w:rFonts w:ascii="Book Antiqua" w:hAnsi="Book Antiqua" w:cs="Arial"/>
          <w:b/>
          <w:sz w:val="22"/>
          <w:szCs w:val="22"/>
        </w:rPr>
      </w:pPr>
    </w:p>
    <w:p w14:paraId="2C93E770" w14:textId="77777777" w:rsidR="00951AC2" w:rsidRPr="00CB4DEA" w:rsidRDefault="00951AC2" w:rsidP="00951AC2">
      <w:pPr>
        <w:tabs>
          <w:tab w:val="left" w:pos="1037"/>
        </w:tabs>
        <w:jc w:val="center"/>
        <w:rPr>
          <w:rFonts w:ascii="Book Antiqua" w:hAnsi="Book Antiqua" w:cs="Arial"/>
          <w:b/>
          <w:sz w:val="22"/>
          <w:szCs w:val="22"/>
        </w:rPr>
      </w:pPr>
    </w:p>
    <w:p w14:paraId="41228416" w14:textId="77777777" w:rsidR="00951AC2" w:rsidRPr="00CB4DEA" w:rsidRDefault="00951AC2" w:rsidP="00951AC2">
      <w:pPr>
        <w:tabs>
          <w:tab w:val="left" w:pos="1037"/>
        </w:tabs>
        <w:jc w:val="center"/>
        <w:rPr>
          <w:rFonts w:ascii="Book Antiqua" w:hAnsi="Book Antiqua" w:cs="Arial"/>
          <w:b/>
          <w:sz w:val="22"/>
          <w:szCs w:val="22"/>
        </w:rPr>
      </w:pPr>
      <w:r w:rsidRPr="00CB4DEA">
        <w:rPr>
          <w:rFonts w:ascii="Book Antiqua" w:hAnsi="Book Antiqua" w:cs="Arial"/>
          <w:b/>
          <w:sz w:val="22"/>
          <w:szCs w:val="22"/>
        </w:rPr>
        <w:t>BID DATA SHEETS (BDS)</w:t>
      </w:r>
    </w:p>
    <w:p w14:paraId="64321602" w14:textId="77777777" w:rsidR="00951AC2" w:rsidRPr="00CB4DEA" w:rsidRDefault="00951AC2" w:rsidP="00951AC2">
      <w:pPr>
        <w:tabs>
          <w:tab w:val="left" w:pos="1037"/>
        </w:tabs>
        <w:jc w:val="center"/>
        <w:rPr>
          <w:rFonts w:ascii="Book Antiqua" w:hAnsi="Book Antiqua" w:cs="Arial"/>
          <w:b/>
          <w:color w:val="FF0000"/>
          <w:sz w:val="22"/>
          <w:szCs w:val="22"/>
        </w:rPr>
      </w:pPr>
    </w:p>
    <w:p w14:paraId="708338A5" w14:textId="77777777" w:rsidR="00951AC2" w:rsidRPr="00CB4DEA" w:rsidRDefault="00951AC2" w:rsidP="00951AC2">
      <w:pPr>
        <w:tabs>
          <w:tab w:val="left" w:pos="1037"/>
        </w:tabs>
        <w:jc w:val="center"/>
        <w:rPr>
          <w:rFonts w:ascii="Book Antiqua" w:hAnsi="Book Antiqua" w:cs="Arial"/>
          <w:b/>
          <w:color w:val="FF0000"/>
          <w:sz w:val="22"/>
          <w:szCs w:val="22"/>
        </w:rPr>
      </w:pPr>
    </w:p>
    <w:p w14:paraId="0F7662F3" w14:textId="77777777" w:rsidR="00F41E02" w:rsidRPr="00CB4DEA" w:rsidRDefault="00F41E02">
      <w:pPr>
        <w:rPr>
          <w:rFonts w:ascii="Book Antiqua" w:hAnsi="Book Antiqua" w:cs="Arial"/>
          <w:b/>
          <w:bCs/>
          <w:color w:val="FF0000"/>
          <w:sz w:val="22"/>
          <w:szCs w:val="22"/>
        </w:rPr>
      </w:pPr>
      <w:r w:rsidRPr="00CB4DEA">
        <w:rPr>
          <w:rFonts w:ascii="Book Antiqua" w:hAnsi="Book Antiqua" w:cs="Arial"/>
          <w:b/>
          <w:bCs/>
          <w:color w:val="FF0000"/>
          <w:sz w:val="22"/>
          <w:szCs w:val="22"/>
        </w:rPr>
        <w:br w:type="page"/>
      </w:r>
    </w:p>
    <w:p w14:paraId="0DB12A93" w14:textId="01074889" w:rsidR="00951AC2" w:rsidRPr="00CB4DEA" w:rsidRDefault="00F41E02" w:rsidP="00951AC2">
      <w:pPr>
        <w:jc w:val="center"/>
        <w:rPr>
          <w:rFonts w:ascii="Book Antiqua" w:hAnsi="Book Antiqua" w:cs="Arial"/>
          <w:b/>
          <w:bCs/>
          <w:sz w:val="22"/>
          <w:szCs w:val="22"/>
        </w:rPr>
      </w:pPr>
      <w:r w:rsidRPr="00CB4DEA">
        <w:rPr>
          <w:rFonts w:ascii="Book Antiqua" w:hAnsi="Book Antiqua" w:cs="Arial"/>
          <w:b/>
          <w:bCs/>
          <w:sz w:val="22"/>
          <w:szCs w:val="22"/>
        </w:rPr>
        <w:lastRenderedPageBreak/>
        <w:t>B</w:t>
      </w:r>
      <w:r w:rsidR="000C1976" w:rsidRPr="00CB4DEA">
        <w:rPr>
          <w:rFonts w:ascii="Book Antiqua" w:hAnsi="Book Antiqua" w:cs="Arial"/>
          <w:b/>
          <w:bCs/>
          <w:sz w:val="22"/>
          <w:szCs w:val="22"/>
        </w:rPr>
        <w:t>ID DATA SHEETS (BDS)</w:t>
      </w:r>
    </w:p>
    <w:p w14:paraId="60BAF097" w14:textId="77777777" w:rsidR="00951AC2" w:rsidRPr="00CB4DEA" w:rsidRDefault="00951AC2" w:rsidP="00951AC2">
      <w:pPr>
        <w:tabs>
          <w:tab w:val="left" w:pos="1037"/>
        </w:tabs>
        <w:jc w:val="center"/>
        <w:rPr>
          <w:rFonts w:ascii="Book Antiqua" w:hAnsi="Book Antiqua" w:cs="Arial"/>
          <w:b/>
          <w:sz w:val="22"/>
          <w:szCs w:val="22"/>
        </w:rPr>
      </w:pPr>
    </w:p>
    <w:p w14:paraId="7EACAA9E" w14:textId="77777777" w:rsidR="00F24D68" w:rsidRPr="00CB4DEA" w:rsidRDefault="00F24D68" w:rsidP="000C1976">
      <w:pPr>
        <w:jc w:val="both"/>
        <w:rPr>
          <w:rFonts w:ascii="Book Antiqua" w:hAnsi="Book Antiqua" w:cs="Arial"/>
          <w:sz w:val="22"/>
          <w:szCs w:val="22"/>
        </w:rPr>
      </w:pPr>
      <w:r w:rsidRPr="00CB4DEA">
        <w:rPr>
          <w:rFonts w:ascii="Book Antiqua" w:hAnsi="Book Antiqua" w:cs="Arial"/>
          <w:sz w:val="22"/>
          <w:szCs w:val="22"/>
        </w:rPr>
        <w:t>The following bid specific data for the Plant and Equipment to be procured shall amend and/or supplement the provisions in the Instruction to Bidders (ITB)</w:t>
      </w:r>
      <w:r w:rsidR="00360E9D" w:rsidRPr="00CB4DEA">
        <w:rPr>
          <w:rFonts w:ascii="Book Antiqua" w:hAnsi="Book Antiqua" w:cs="Arial"/>
          <w:sz w:val="22"/>
          <w:szCs w:val="22"/>
        </w:rPr>
        <w:t>:</w:t>
      </w:r>
    </w:p>
    <w:p w14:paraId="411A6077" w14:textId="77777777" w:rsidR="00360E9D" w:rsidRPr="00CB4DEA" w:rsidRDefault="00360E9D" w:rsidP="000C1976">
      <w:pPr>
        <w:jc w:val="both"/>
        <w:rPr>
          <w:rFonts w:ascii="Book Antiqua" w:hAnsi="Book Antiqua" w:cs="Arial"/>
          <w:color w:val="FF0000"/>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CB4DEA" w:rsidRPr="00CB4DEA" w14:paraId="6272C117" w14:textId="77777777" w:rsidTr="003C1283">
        <w:trPr>
          <w:tblHeader/>
        </w:trPr>
        <w:tc>
          <w:tcPr>
            <w:tcW w:w="606" w:type="dxa"/>
            <w:tcBorders>
              <w:right w:val="single" w:sz="4" w:space="0" w:color="auto"/>
            </w:tcBorders>
          </w:tcPr>
          <w:p w14:paraId="2BF392D1" w14:textId="77777777" w:rsidR="00DF25B2" w:rsidRPr="00CB4DEA" w:rsidRDefault="00DF25B2" w:rsidP="000C1976">
            <w:pPr>
              <w:jc w:val="center"/>
              <w:rPr>
                <w:rFonts w:ascii="Book Antiqua" w:hAnsi="Book Antiqua" w:cs="Arial"/>
                <w:b/>
                <w:bCs/>
                <w:sz w:val="22"/>
                <w:szCs w:val="22"/>
              </w:rPr>
            </w:pPr>
            <w:r w:rsidRPr="00CB4DEA">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CB4DEA" w:rsidRDefault="00DF25B2" w:rsidP="000C1976">
            <w:pPr>
              <w:jc w:val="center"/>
              <w:rPr>
                <w:rFonts w:ascii="Book Antiqua" w:hAnsi="Book Antiqua" w:cs="Arial"/>
                <w:b/>
                <w:bCs/>
                <w:sz w:val="22"/>
                <w:szCs w:val="22"/>
              </w:rPr>
            </w:pPr>
            <w:r w:rsidRPr="00CB4DEA">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CB4DEA" w:rsidRDefault="00DF25B2" w:rsidP="000C1976">
            <w:pPr>
              <w:jc w:val="center"/>
              <w:rPr>
                <w:rFonts w:ascii="Book Antiqua" w:hAnsi="Book Antiqua" w:cs="Arial"/>
                <w:b/>
                <w:bCs/>
                <w:sz w:val="22"/>
                <w:szCs w:val="22"/>
              </w:rPr>
            </w:pPr>
            <w:r w:rsidRPr="00CB4DEA">
              <w:rPr>
                <w:rFonts w:ascii="Book Antiqua" w:hAnsi="Book Antiqua" w:cs="Arial"/>
                <w:b/>
                <w:bCs/>
                <w:sz w:val="22"/>
                <w:szCs w:val="22"/>
              </w:rPr>
              <w:t>Bid Data Details</w:t>
            </w:r>
          </w:p>
        </w:tc>
      </w:tr>
      <w:tr w:rsidR="005A7AC3" w:rsidRPr="005A7AC3" w14:paraId="0E4A7288" w14:textId="77777777" w:rsidTr="003C1283">
        <w:trPr>
          <w:trHeight w:val="1386"/>
        </w:trPr>
        <w:tc>
          <w:tcPr>
            <w:tcW w:w="606" w:type="dxa"/>
            <w:tcBorders>
              <w:right w:val="single" w:sz="4" w:space="0" w:color="auto"/>
            </w:tcBorders>
          </w:tcPr>
          <w:p w14:paraId="67666AD7" w14:textId="77777777" w:rsidR="00DF25B2" w:rsidRPr="005A7AC3"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5A7AC3" w:rsidRDefault="00DF25B2" w:rsidP="000C1976">
            <w:pPr>
              <w:jc w:val="both"/>
              <w:rPr>
                <w:rFonts w:ascii="Book Antiqua" w:hAnsi="Book Antiqua" w:cs="Arial"/>
                <w:sz w:val="22"/>
                <w:szCs w:val="22"/>
              </w:rPr>
            </w:pPr>
            <w:r w:rsidRPr="005A7AC3">
              <w:rPr>
                <w:rFonts w:ascii="Book Antiqua" w:hAnsi="Book Antiqua" w:cs="Arial"/>
                <w:sz w:val="22"/>
                <w:szCs w:val="22"/>
              </w:rPr>
              <w:t>ITB 1.1</w:t>
            </w:r>
          </w:p>
        </w:tc>
        <w:tc>
          <w:tcPr>
            <w:tcW w:w="7697" w:type="dxa"/>
            <w:tcBorders>
              <w:left w:val="single" w:sz="4" w:space="0" w:color="auto"/>
            </w:tcBorders>
          </w:tcPr>
          <w:p w14:paraId="5B0A6B54" w14:textId="77777777" w:rsidR="009B1AB1" w:rsidRPr="005A7AC3" w:rsidRDefault="009B1AB1" w:rsidP="009B1AB1">
            <w:pPr>
              <w:jc w:val="both"/>
              <w:rPr>
                <w:rFonts w:ascii="Book Antiqua" w:hAnsi="Book Antiqua" w:cs="Arial"/>
                <w:snapToGrid w:val="0"/>
                <w:sz w:val="22"/>
                <w:szCs w:val="22"/>
              </w:rPr>
            </w:pPr>
            <w:r w:rsidRPr="005A7AC3">
              <w:rPr>
                <w:rFonts w:ascii="Book Antiqua" w:hAnsi="Book Antiqua" w:cs="Arial"/>
                <w:snapToGrid w:val="0"/>
                <w:sz w:val="22"/>
                <w:szCs w:val="22"/>
              </w:rPr>
              <w:t xml:space="preserve">POWERGRID or its nominee is both the Owner and the Employer for whole of the facilities (or a part for which a separate time for Completion is specified) under the subject package. </w:t>
            </w:r>
          </w:p>
          <w:p w14:paraId="39C464EF" w14:textId="77777777" w:rsidR="009B1AB1" w:rsidRPr="005A7AC3" w:rsidRDefault="009B1AB1" w:rsidP="009B1AB1">
            <w:pPr>
              <w:jc w:val="both"/>
              <w:rPr>
                <w:rFonts w:ascii="Book Antiqua" w:hAnsi="Book Antiqua" w:cs="Arial"/>
                <w:snapToGrid w:val="0"/>
                <w:sz w:val="22"/>
                <w:szCs w:val="22"/>
              </w:rPr>
            </w:pPr>
          </w:p>
          <w:p w14:paraId="3E61027C" w14:textId="77777777" w:rsidR="009B1AB1" w:rsidRPr="005A7AC3" w:rsidRDefault="009B1AB1" w:rsidP="009B1AB1">
            <w:pPr>
              <w:jc w:val="both"/>
              <w:rPr>
                <w:rFonts w:ascii="Book Antiqua" w:hAnsi="Book Antiqua" w:cs="Arial"/>
                <w:snapToGrid w:val="0"/>
                <w:sz w:val="22"/>
                <w:szCs w:val="22"/>
              </w:rPr>
            </w:pPr>
            <w:r w:rsidRPr="005A7AC3">
              <w:rPr>
                <w:rFonts w:ascii="Book Antiqua" w:hAnsi="Book Antiqua" w:cs="Arial"/>
                <w:snapToGrid w:val="0"/>
                <w:sz w:val="22"/>
                <w:szCs w:val="22"/>
              </w:rPr>
              <w:t>In cases wherein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2AA92AD6" w14:textId="77777777" w:rsidR="009B1AB1" w:rsidRPr="005A7AC3" w:rsidRDefault="009B1AB1" w:rsidP="009B1AB1">
            <w:pPr>
              <w:jc w:val="both"/>
              <w:rPr>
                <w:rFonts w:ascii="Book Antiqua" w:hAnsi="Book Antiqua" w:cs="Arial"/>
                <w:snapToGrid w:val="0"/>
                <w:sz w:val="22"/>
                <w:szCs w:val="22"/>
              </w:rPr>
            </w:pPr>
          </w:p>
          <w:p w14:paraId="0DB979BA" w14:textId="77777777" w:rsidR="002A6C6A" w:rsidRPr="005A7AC3" w:rsidRDefault="009B1AB1" w:rsidP="009B1AB1">
            <w:pPr>
              <w:jc w:val="both"/>
              <w:rPr>
                <w:rFonts w:ascii="Book Antiqua" w:hAnsi="Book Antiqua" w:cs="Arial"/>
                <w:snapToGrid w:val="0"/>
                <w:sz w:val="22"/>
                <w:szCs w:val="22"/>
              </w:rPr>
            </w:pPr>
            <w:r w:rsidRPr="005A7AC3">
              <w:rPr>
                <w:rFonts w:ascii="Book Antiqua" w:hAnsi="Book Antiqua" w:cs="Arial"/>
                <w:snapToGrid w:val="0"/>
                <w:sz w:val="22"/>
                <w:szCs w:val="22"/>
              </w:rPr>
              <w:t>The details of such nominee(s) shall be shared prior to the scheduled dispatch of the Equipment.</w:t>
            </w:r>
          </w:p>
          <w:p w14:paraId="6667CC11" w14:textId="77777777" w:rsidR="009B1AB1" w:rsidRPr="005A7AC3" w:rsidRDefault="009B1AB1" w:rsidP="009B1AB1">
            <w:pPr>
              <w:jc w:val="both"/>
              <w:rPr>
                <w:rFonts w:ascii="Book Antiqua" w:hAnsi="Book Antiqua" w:cs="Arial"/>
                <w:snapToGrid w:val="0"/>
                <w:sz w:val="22"/>
                <w:szCs w:val="22"/>
              </w:rPr>
            </w:pPr>
          </w:p>
          <w:p w14:paraId="370CA14C" w14:textId="77777777" w:rsidR="009B1AB1" w:rsidRPr="005A7AC3" w:rsidRDefault="009B1AB1" w:rsidP="009B1AB1">
            <w:pPr>
              <w:jc w:val="both"/>
              <w:rPr>
                <w:rFonts w:ascii="Book Antiqua" w:hAnsi="Book Antiqua" w:cs="Arial"/>
                <w:sz w:val="22"/>
                <w:szCs w:val="22"/>
                <w:lang w:val="en-GB"/>
              </w:rPr>
            </w:pPr>
            <w:r w:rsidRPr="005A7AC3">
              <w:rPr>
                <w:rFonts w:ascii="Book Antiqua" w:hAnsi="Book Antiqua" w:cs="Arial"/>
                <w:b/>
                <w:bCs/>
                <w:sz w:val="22"/>
                <w:szCs w:val="22"/>
                <w:lang w:val="en-GB"/>
              </w:rPr>
              <w:t>Kind Attn.:</w:t>
            </w:r>
            <w:r w:rsidRPr="005A7AC3">
              <w:rPr>
                <w:rFonts w:ascii="Book Antiqua" w:hAnsi="Book Antiqua" w:cs="Arial"/>
                <w:sz w:val="22"/>
                <w:szCs w:val="22"/>
                <w:lang w:val="en-GB"/>
              </w:rPr>
              <w:tab/>
            </w:r>
          </w:p>
          <w:p w14:paraId="34FE0E84" w14:textId="77777777" w:rsidR="006F4D85" w:rsidRPr="005A7AC3" w:rsidRDefault="006F4D85" w:rsidP="00EC5DB4">
            <w:pPr>
              <w:ind w:left="661" w:hanging="630"/>
              <w:jc w:val="both"/>
              <w:rPr>
                <w:rFonts w:ascii="Book Antiqua" w:hAnsi="Book Antiqua"/>
                <w:b/>
                <w:bCs/>
                <w:sz w:val="22"/>
                <w:szCs w:val="22"/>
              </w:rPr>
            </w:pPr>
            <w:r w:rsidRPr="005A7AC3">
              <w:rPr>
                <w:rFonts w:ascii="Book Antiqua" w:hAnsi="Book Antiqua"/>
                <w:b/>
                <w:bCs/>
                <w:sz w:val="22"/>
                <w:szCs w:val="22"/>
              </w:rPr>
              <w:t>GM / DGM (CS-G11)</w:t>
            </w:r>
          </w:p>
          <w:p w14:paraId="54C797AB" w14:textId="33A0A59C" w:rsidR="00EC5DB4" w:rsidRPr="005A7AC3" w:rsidRDefault="00EC5DB4" w:rsidP="00EC5DB4">
            <w:pPr>
              <w:ind w:left="661" w:hanging="630"/>
              <w:jc w:val="both"/>
              <w:rPr>
                <w:rFonts w:ascii="Book Antiqua" w:hAnsi="Book Antiqua"/>
                <w:b/>
                <w:bCs/>
                <w:sz w:val="22"/>
                <w:szCs w:val="22"/>
              </w:rPr>
            </w:pPr>
            <w:r w:rsidRPr="005A7AC3">
              <w:rPr>
                <w:rFonts w:ascii="Book Antiqua" w:hAnsi="Book Antiqua"/>
                <w:b/>
                <w:bCs/>
                <w:sz w:val="22"/>
                <w:szCs w:val="22"/>
              </w:rPr>
              <w:t>Power Grid Corporation of India Limited</w:t>
            </w:r>
          </w:p>
          <w:p w14:paraId="081265BF" w14:textId="77777777" w:rsidR="00EC5DB4" w:rsidRPr="005A7AC3" w:rsidRDefault="00EC5DB4" w:rsidP="00EC5DB4">
            <w:pPr>
              <w:ind w:left="661" w:hanging="630"/>
              <w:jc w:val="both"/>
              <w:rPr>
                <w:rFonts w:ascii="Book Antiqua" w:hAnsi="Book Antiqua"/>
                <w:b/>
                <w:bCs/>
                <w:sz w:val="22"/>
                <w:szCs w:val="22"/>
              </w:rPr>
            </w:pPr>
            <w:r w:rsidRPr="005A7AC3">
              <w:rPr>
                <w:rFonts w:ascii="Book Antiqua" w:hAnsi="Book Antiqua"/>
                <w:b/>
                <w:bCs/>
                <w:sz w:val="22"/>
                <w:szCs w:val="22"/>
              </w:rPr>
              <w:t>‘Saudamini’, 3rd Floor, Plot No.-2, Sector-29</w:t>
            </w:r>
          </w:p>
          <w:p w14:paraId="44D61612" w14:textId="77777777" w:rsidR="00EC5DB4" w:rsidRPr="005A7AC3" w:rsidRDefault="00EC5DB4" w:rsidP="00EC5DB4">
            <w:pPr>
              <w:ind w:left="661" w:hanging="630"/>
              <w:jc w:val="both"/>
              <w:rPr>
                <w:rFonts w:ascii="Book Antiqua" w:hAnsi="Book Antiqua"/>
                <w:b/>
                <w:bCs/>
                <w:sz w:val="22"/>
                <w:szCs w:val="22"/>
              </w:rPr>
            </w:pPr>
            <w:r w:rsidRPr="005A7AC3">
              <w:rPr>
                <w:rFonts w:ascii="Book Antiqua" w:hAnsi="Book Antiqua"/>
                <w:b/>
                <w:bCs/>
                <w:sz w:val="22"/>
                <w:szCs w:val="22"/>
              </w:rPr>
              <w:t>Gurgaon (Haryana) - 122001.</w:t>
            </w:r>
          </w:p>
          <w:p w14:paraId="64198787" w14:textId="77777777" w:rsidR="00EC5DB4" w:rsidRPr="005A7AC3" w:rsidRDefault="00EC5DB4" w:rsidP="00EC5DB4">
            <w:pPr>
              <w:ind w:left="661" w:hanging="630"/>
              <w:jc w:val="both"/>
              <w:rPr>
                <w:rFonts w:ascii="Book Antiqua" w:hAnsi="Book Antiqua"/>
                <w:b/>
                <w:bCs/>
                <w:sz w:val="22"/>
                <w:szCs w:val="22"/>
              </w:rPr>
            </w:pPr>
          </w:p>
          <w:p w14:paraId="7D36F434" w14:textId="72A3A0A6" w:rsidR="007C0E17" w:rsidRPr="005A7AC3" w:rsidRDefault="007C0E17" w:rsidP="007C0E17">
            <w:pPr>
              <w:tabs>
                <w:tab w:val="left" w:pos="1422"/>
                <w:tab w:val="left" w:pos="1987"/>
              </w:tabs>
              <w:ind w:left="28" w:firstLine="54"/>
              <w:jc w:val="both"/>
              <w:rPr>
                <w:rFonts w:eastAsia="Calibri"/>
              </w:rPr>
            </w:pPr>
            <w:r w:rsidRPr="005A7AC3">
              <w:rPr>
                <w:rFonts w:eastAsia="Calibri"/>
              </w:rPr>
              <w:t>(Thru Board) +91-124-282- 2387/ 2338/ 2345</w:t>
            </w:r>
          </w:p>
          <w:p w14:paraId="40437A2F" w14:textId="77777777" w:rsidR="007C0E17" w:rsidRPr="005A7AC3" w:rsidRDefault="007C0E17" w:rsidP="007C0E17">
            <w:pPr>
              <w:tabs>
                <w:tab w:val="left" w:pos="1422"/>
                <w:tab w:val="left" w:pos="1987"/>
              </w:tabs>
              <w:ind w:left="28" w:firstLine="54"/>
              <w:jc w:val="both"/>
              <w:rPr>
                <w:rFonts w:eastAsia="Calibri"/>
              </w:rPr>
            </w:pPr>
            <w:r w:rsidRPr="005A7AC3">
              <w:rPr>
                <w:rFonts w:eastAsia="Calibri"/>
              </w:rPr>
              <w:t>Mobile: +91- 7042238999/ 9431820463/ 7042195058</w:t>
            </w:r>
          </w:p>
          <w:p w14:paraId="77B32A52" w14:textId="77777777" w:rsidR="007C0E17" w:rsidRPr="005A7AC3" w:rsidRDefault="007C0E17" w:rsidP="007C0E17">
            <w:pPr>
              <w:tabs>
                <w:tab w:val="left" w:pos="1422"/>
                <w:tab w:val="left" w:pos="1987"/>
              </w:tabs>
              <w:ind w:left="28" w:firstLine="54"/>
              <w:jc w:val="both"/>
              <w:rPr>
                <w:rFonts w:eastAsia="Calibri"/>
              </w:rPr>
            </w:pPr>
            <w:r w:rsidRPr="005A7AC3">
              <w:rPr>
                <w:rFonts w:eastAsia="Calibri"/>
              </w:rPr>
              <w:t>Fax Nos.: - +91-124-2571 831</w:t>
            </w:r>
          </w:p>
          <w:p w14:paraId="2F6B9668" w14:textId="77777777" w:rsidR="007C0E17" w:rsidRPr="005A7AC3" w:rsidRDefault="007C0E17" w:rsidP="007C0E17">
            <w:pPr>
              <w:tabs>
                <w:tab w:val="left" w:pos="1422"/>
                <w:tab w:val="left" w:pos="1987"/>
              </w:tabs>
              <w:ind w:left="1080" w:firstLine="54"/>
              <w:jc w:val="both"/>
              <w:rPr>
                <w:rFonts w:eastAsia="Calibri"/>
              </w:rPr>
            </w:pPr>
          </w:p>
          <w:p w14:paraId="4D75EF1E" w14:textId="77777777" w:rsidR="007C0E17" w:rsidRPr="005A7AC3" w:rsidRDefault="007C0E17" w:rsidP="007C0E17">
            <w:pPr>
              <w:tabs>
                <w:tab w:val="left" w:pos="1422"/>
                <w:tab w:val="left" w:pos="1987"/>
              </w:tabs>
              <w:ind w:left="28" w:firstLine="54"/>
              <w:jc w:val="both"/>
              <w:rPr>
                <w:rFonts w:eastAsia="Calibri"/>
              </w:rPr>
            </w:pPr>
            <w:r w:rsidRPr="005A7AC3">
              <w:rPr>
                <w:rFonts w:eastAsia="Calibri"/>
              </w:rPr>
              <w:t xml:space="preserve">Email Address:  </w:t>
            </w:r>
            <w:r w:rsidRPr="005A7AC3">
              <w:rPr>
                <w:rFonts w:eastAsia="Calibri"/>
              </w:rPr>
              <w:tab/>
            </w:r>
          </w:p>
          <w:p w14:paraId="40633BD9" w14:textId="77777777" w:rsidR="007C0E17" w:rsidRPr="005A7AC3" w:rsidRDefault="007C0E17" w:rsidP="007C0E17">
            <w:pPr>
              <w:tabs>
                <w:tab w:val="left" w:pos="1422"/>
                <w:tab w:val="left" w:pos="1987"/>
              </w:tabs>
              <w:ind w:left="28" w:firstLine="54"/>
              <w:jc w:val="both"/>
              <w:rPr>
                <w:rFonts w:eastAsia="Calibri"/>
              </w:rPr>
            </w:pPr>
            <w:hyperlink r:id="rId8" w:history="1">
              <w:r w:rsidRPr="005A7AC3">
                <w:rPr>
                  <w:rFonts w:eastAsia="Calibri"/>
                  <w:u w:val="single"/>
                </w:rPr>
                <w:t>dilpreet@powergrid.in</w:t>
              </w:r>
            </w:hyperlink>
            <w:r w:rsidRPr="005A7AC3">
              <w:rPr>
                <w:rFonts w:eastAsia="Calibri"/>
              </w:rPr>
              <w:t>;</w:t>
            </w:r>
          </w:p>
          <w:p w14:paraId="39FBC787" w14:textId="77777777" w:rsidR="007C0E17" w:rsidRPr="005A7AC3" w:rsidRDefault="007C0E17" w:rsidP="007C0E17">
            <w:pPr>
              <w:tabs>
                <w:tab w:val="left" w:pos="1422"/>
                <w:tab w:val="left" w:pos="1987"/>
              </w:tabs>
              <w:ind w:left="28" w:firstLine="54"/>
              <w:jc w:val="both"/>
              <w:rPr>
                <w:rFonts w:eastAsia="Calibri"/>
              </w:rPr>
            </w:pPr>
            <w:hyperlink r:id="rId9" w:history="1">
              <w:r w:rsidRPr="005A7AC3">
                <w:rPr>
                  <w:rStyle w:val="Hyperlink"/>
                  <w:rFonts w:eastAsia="Calibri"/>
                  <w:color w:val="auto"/>
                </w:rPr>
                <w:t>ramit@powergrid.in</w:t>
              </w:r>
            </w:hyperlink>
            <w:r w:rsidRPr="005A7AC3">
              <w:rPr>
                <w:rFonts w:eastAsia="Calibri"/>
              </w:rPr>
              <w:t xml:space="preserve">; </w:t>
            </w:r>
          </w:p>
          <w:p w14:paraId="0B225BC4" w14:textId="4411175A" w:rsidR="007C0E17" w:rsidRPr="005A7AC3" w:rsidRDefault="007C0E17" w:rsidP="007C0E17">
            <w:pPr>
              <w:ind w:left="28"/>
              <w:jc w:val="both"/>
              <w:rPr>
                <w:rFonts w:eastAsia="Calibri"/>
                <w:b/>
                <w:bCs/>
              </w:rPr>
            </w:pPr>
            <w:r w:rsidRPr="005A7AC3">
              <w:rPr>
                <w:rFonts w:eastAsia="Calibri"/>
              </w:rPr>
              <w:t xml:space="preserve"> </w:t>
            </w:r>
            <w:hyperlink r:id="rId10" w:history="1">
              <w:r w:rsidR="005A7AC3" w:rsidRPr="005A7AC3">
                <w:rPr>
                  <w:rStyle w:val="Hyperlink"/>
                  <w:color w:val="auto"/>
                </w:rPr>
                <w:t>ak.singh@powergrid.in</w:t>
              </w:r>
            </w:hyperlink>
            <w:r w:rsidRPr="005A7AC3">
              <w:rPr>
                <w:rFonts w:eastAsia="Calibri"/>
                <w:b/>
                <w:bCs/>
              </w:rPr>
              <w:t>;</w:t>
            </w:r>
          </w:p>
          <w:p w14:paraId="2B12E0E5" w14:textId="402719E3" w:rsidR="009B1AB1" w:rsidRPr="005A7AC3" w:rsidRDefault="009B1AB1" w:rsidP="009B1AB1">
            <w:pPr>
              <w:jc w:val="both"/>
              <w:rPr>
                <w:rFonts w:ascii="Book Antiqua" w:hAnsi="Book Antiqua" w:cs="Arial"/>
                <w:sz w:val="22"/>
                <w:szCs w:val="22"/>
                <w:lang w:val="en-GB"/>
              </w:rPr>
            </w:pPr>
          </w:p>
        </w:tc>
      </w:tr>
      <w:tr w:rsidR="005A7AC3" w:rsidRPr="005A7AC3" w14:paraId="64DD8FC8" w14:textId="77777777" w:rsidTr="003C1283">
        <w:tc>
          <w:tcPr>
            <w:tcW w:w="606" w:type="dxa"/>
            <w:tcBorders>
              <w:right w:val="single" w:sz="4" w:space="0" w:color="auto"/>
            </w:tcBorders>
          </w:tcPr>
          <w:p w14:paraId="14CC1EDE" w14:textId="77777777" w:rsidR="00225B53" w:rsidRPr="005A7AC3"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5A7AC3" w:rsidRDefault="00225B53" w:rsidP="000C1976">
            <w:pPr>
              <w:jc w:val="both"/>
              <w:rPr>
                <w:rFonts w:ascii="Book Antiqua" w:hAnsi="Book Antiqua" w:cs="Arial"/>
                <w:sz w:val="22"/>
                <w:szCs w:val="22"/>
              </w:rPr>
            </w:pPr>
            <w:r w:rsidRPr="005A7AC3">
              <w:rPr>
                <w:rFonts w:ascii="Book Antiqua" w:hAnsi="Book Antiqua" w:cs="Arial"/>
                <w:sz w:val="22"/>
                <w:szCs w:val="22"/>
              </w:rPr>
              <w:t>ITB 2.1</w:t>
            </w:r>
          </w:p>
        </w:tc>
        <w:tc>
          <w:tcPr>
            <w:tcW w:w="7697" w:type="dxa"/>
            <w:tcBorders>
              <w:left w:val="single" w:sz="4" w:space="0" w:color="auto"/>
            </w:tcBorders>
          </w:tcPr>
          <w:p w14:paraId="35A24770" w14:textId="77777777" w:rsidR="009B1D11" w:rsidRPr="005A7AC3" w:rsidRDefault="009B1D11" w:rsidP="009B1D11">
            <w:pPr>
              <w:pStyle w:val="Default"/>
              <w:jc w:val="both"/>
              <w:rPr>
                <w:rFonts w:cs="Arial"/>
                <w:b/>
                <w:bCs/>
                <w:color w:val="auto"/>
                <w:sz w:val="22"/>
                <w:szCs w:val="22"/>
              </w:rPr>
            </w:pPr>
            <w:r w:rsidRPr="005A7AC3">
              <w:rPr>
                <w:rFonts w:cs="Arial"/>
                <w:b/>
                <w:bCs/>
                <w:color w:val="auto"/>
                <w:sz w:val="22"/>
                <w:szCs w:val="22"/>
              </w:rPr>
              <w:t>Replace ITB 2.1 with following:</w:t>
            </w:r>
          </w:p>
          <w:p w14:paraId="2D9B57A6" w14:textId="77777777" w:rsidR="009B1D11" w:rsidRPr="005A7AC3" w:rsidRDefault="009B1D11" w:rsidP="009B1D11">
            <w:pPr>
              <w:pStyle w:val="Default"/>
              <w:jc w:val="both"/>
              <w:rPr>
                <w:rFonts w:cs="Arial"/>
                <w:color w:val="auto"/>
                <w:sz w:val="22"/>
                <w:szCs w:val="22"/>
              </w:rPr>
            </w:pPr>
          </w:p>
          <w:p w14:paraId="3B7E4B7B" w14:textId="77777777" w:rsidR="009B1D11" w:rsidRPr="005A7AC3" w:rsidRDefault="009B1D11" w:rsidP="009B1D11">
            <w:pPr>
              <w:pStyle w:val="Default"/>
              <w:jc w:val="both"/>
              <w:rPr>
                <w:rFonts w:cs="Arial"/>
                <w:color w:val="auto"/>
                <w:sz w:val="22"/>
                <w:szCs w:val="22"/>
              </w:rPr>
            </w:pPr>
            <w:r w:rsidRPr="005A7AC3">
              <w:rPr>
                <w:rFonts w:cs="Arial"/>
                <w:color w:val="auto"/>
                <w:sz w:val="22"/>
                <w:szCs w:val="22"/>
              </w:rPr>
              <w:t>This Invitation for Bids, issued by the Employer is open to all firms including company(</w:t>
            </w:r>
            <w:proofErr w:type="spellStart"/>
            <w:r w:rsidRPr="005A7AC3">
              <w:rPr>
                <w:rFonts w:cs="Arial"/>
                <w:color w:val="auto"/>
                <w:sz w:val="22"/>
                <w:szCs w:val="22"/>
              </w:rPr>
              <w:t>ies</w:t>
            </w:r>
            <w:proofErr w:type="spellEnd"/>
            <w:r w:rsidRPr="005A7AC3">
              <w:rPr>
                <w:rFonts w:cs="Arial"/>
                <w:color w:val="auto"/>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5A7AC3" w:rsidRDefault="009B1D11" w:rsidP="009B1D11">
            <w:pPr>
              <w:pStyle w:val="Default"/>
              <w:jc w:val="both"/>
              <w:rPr>
                <w:rFonts w:cs="Arial"/>
                <w:color w:val="auto"/>
                <w:sz w:val="22"/>
                <w:szCs w:val="22"/>
              </w:rPr>
            </w:pPr>
          </w:p>
          <w:p w14:paraId="4BBC30B1" w14:textId="77777777" w:rsidR="00645D75" w:rsidRPr="005A7AC3" w:rsidRDefault="00645D75" w:rsidP="00645D75">
            <w:pPr>
              <w:pStyle w:val="Heading1"/>
              <w:jc w:val="both"/>
              <w:rPr>
                <w:rFonts w:cs="Book Antiqua"/>
                <w:szCs w:val="24"/>
                <w:lang w:bidi="hi-IN"/>
              </w:rPr>
            </w:pPr>
            <w:r w:rsidRPr="005A7AC3">
              <w:rPr>
                <w:rFonts w:cs="Book Antiqua"/>
                <w:szCs w:val="24"/>
                <w:lang w:bidi="hi-IN"/>
              </w:rPr>
              <w:t xml:space="preserve">Any Bidder from a country which shares a land border with India will be eligible to bid only if the Bidder is registered with the Competent Authority as per order no. F.No.6/18/2019-PPD (Order Public Procurement no.1) dated 23/07/2020,  F.No.6/18/2019-PPD (Order Public Procurement </w:t>
            </w:r>
            <w:r w:rsidRPr="005A7AC3">
              <w:rPr>
                <w:rFonts w:cs="Book Antiqua"/>
                <w:szCs w:val="24"/>
                <w:lang w:bidi="hi-IN"/>
              </w:rPr>
              <w:lastRenderedPageBreak/>
              <w:t xml:space="preserve">no.2) dated 23/07/2020, and F.No.7/10/2021-PPD(1) (Order Public Procurement no.4) dated 23/02/2023 issued by Public Procurement Division, Department of Expenditure, Ministry of Finance, Government of India (DoE Order) </w:t>
            </w:r>
            <w:r w:rsidRPr="005A7AC3">
              <w:rPr>
                <w:rFonts w:cs="Book Antiqua"/>
                <w:b w:val="0"/>
                <w:bCs w:val="0"/>
                <w:szCs w:val="24"/>
                <w:lang w:bidi="hi-IN"/>
              </w:rPr>
              <w:t xml:space="preserve">and any subsequent Amendments, if any . </w:t>
            </w:r>
          </w:p>
          <w:p w14:paraId="19303151" w14:textId="77777777" w:rsidR="00645D75" w:rsidRPr="005A7AC3" w:rsidRDefault="00645D75" w:rsidP="009B1D11">
            <w:pPr>
              <w:pStyle w:val="Heading1"/>
              <w:jc w:val="both"/>
              <w:rPr>
                <w:rFonts w:cs="Arial"/>
                <w:b w:val="0"/>
                <w:bCs w:val="0"/>
                <w:lang w:bidi="hi-IN"/>
              </w:rPr>
            </w:pPr>
          </w:p>
          <w:p w14:paraId="7234632A" w14:textId="0E4737B8" w:rsidR="009B1D11" w:rsidRPr="005A7AC3" w:rsidRDefault="00645D75" w:rsidP="009B1D11">
            <w:pPr>
              <w:rPr>
                <w:rFonts w:ascii="Book Antiqua" w:hAnsi="Book Antiqua" w:cs="Book Antiqua"/>
                <w:lang w:bidi="hi-IN"/>
              </w:rPr>
            </w:pPr>
            <w:r w:rsidRPr="005A7AC3">
              <w:rPr>
                <w:rFonts w:ascii="Book Antiqua" w:hAnsi="Book Antiqua" w:cs="Book Antiqua"/>
                <w:lang w:bidi="hi-IN"/>
              </w:rPr>
              <w:t xml:space="preserve">Registration should be valid at the time of submission of bids as per ITB 17 and at the time of Notification of Award as per ITB 33. </w:t>
            </w:r>
          </w:p>
          <w:p w14:paraId="43498306" w14:textId="77777777" w:rsidR="00645D75" w:rsidRPr="005A7AC3" w:rsidRDefault="00645D75" w:rsidP="009B1D11">
            <w:pPr>
              <w:rPr>
                <w:rFonts w:ascii="Book Antiqua" w:hAnsi="Book Antiqua" w:cs="Arial"/>
                <w:sz w:val="22"/>
                <w:szCs w:val="22"/>
                <w:lang w:bidi="hi-IN"/>
              </w:rPr>
            </w:pPr>
          </w:p>
          <w:p w14:paraId="7B04665D" w14:textId="72D7EF4C" w:rsidR="00645D75" w:rsidRPr="005A7AC3" w:rsidRDefault="00645D75" w:rsidP="009B1D11">
            <w:pPr>
              <w:rPr>
                <w:rFonts w:ascii="Book Antiqua" w:hAnsi="Book Antiqua" w:cs="Book Antiqua"/>
                <w:b/>
                <w:bCs/>
                <w:lang w:bidi="hi-IN"/>
              </w:rPr>
            </w:pPr>
            <w:r w:rsidRPr="005A7AC3">
              <w:rPr>
                <w:rFonts w:ascii="Book Antiqua" w:hAnsi="Book Antiqua" w:cs="Book Antiqua"/>
                <w:b/>
                <w:bCs/>
                <w:lang w:bidi="hi-IN"/>
              </w:rPr>
              <w:t xml:space="preserve">The above requirement of registration </w:t>
            </w:r>
            <w:proofErr w:type="gramStart"/>
            <w:r w:rsidRPr="005A7AC3">
              <w:rPr>
                <w:rFonts w:ascii="Book Antiqua" w:hAnsi="Book Antiqua" w:cs="Book Antiqua"/>
                <w:b/>
                <w:bCs/>
                <w:lang w:bidi="hi-IN"/>
              </w:rPr>
              <w:t>shall however</w:t>
            </w:r>
            <w:proofErr w:type="gramEnd"/>
            <w:r w:rsidRPr="005A7AC3">
              <w:rPr>
                <w:rFonts w:ascii="Book Antiqua" w:hAnsi="Book Antiqua" w:cs="Book Antiqua"/>
                <w:b/>
                <w:bCs/>
                <w:lang w:bidi="hi-IN"/>
              </w:rPr>
              <w:t xml:space="preserve"> be subject to any waiver granted by Competent Authority as per the aforesaid orders.</w:t>
            </w:r>
          </w:p>
          <w:p w14:paraId="1D69D857" w14:textId="77777777" w:rsidR="00645D75" w:rsidRPr="005A7AC3" w:rsidRDefault="00645D75" w:rsidP="009B1D11">
            <w:pPr>
              <w:rPr>
                <w:rFonts w:ascii="Book Antiqua" w:hAnsi="Book Antiqua" w:cs="Arial"/>
                <w:sz w:val="22"/>
                <w:szCs w:val="22"/>
                <w:lang w:bidi="hi-IN"/>
              </w:rPr>
            </w:pPr>
          </w:p>
          <w:p w14:paraId="5ECD2E61" w14:textId="77777777" w:rsidR="009B1D11" w:rsidRPr="005A7AC3" w:rsidRDefault="009B1D11" w:rsidP="009B1D11">
            <w:pPr>
              <w:pStyle w:val="Default"/>
              <w:jc w:val="both"/>
              <w:rPr>
                <w:rFonts w:cs="Arial"/>
                <w:color w:val="auto"/>
                <w:sz w:val="22"/>
                <w:szCs w:val="22"/>
              </w:rPr>
            </w:pPr>
            <w:r w:rsidRPr="005A7AC3">
              <w:rPr>
                <w:rFonts w:cs="Arial"/>
                <w:color w:val="auto"/>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5A7AC3" w:rsidRDefault="009B1D11" w:rsidP="009B1D11">
            <w:pPr>
              <w:pStyle w:val="Default"/>
              <w:jc w:val="both"/>
              <w:rPr>
                <w:rFonts w:cs="Arial"/>
                <w:b/>
                <w:color w:val="auto"/>
                <w:sz w:val="22"/>
                <w:szCs w:val="22"/>
              </w:rPr>
            </w:pPr>
          </w:p>
          <w:p w14:paraId="4164DEB2" w14:textId="77777777" w:rsidR="009B1D11" w:rsidRPr="005A7AC3" w:rsidRDefault="009B1D11" w:rsidP="009B1D11">
            <w:pPr>
              <w:pStyle w:val="Default"/>
              <w:jc w:val="both"/>
              <w:rPr>
                <w:rFonts w:cs="Arial"/>
                <w:bCs/>
                <w:color w:val="auto"/>
                <w:sz w:val="22"/>
                <w:szCs w:val="22"/>
              </w:rPr>
            </w:pPr>
            <w:r w:rsidRPr="005A7AC3">
              <w:rPr>
                <w:rFonts w:cs="Arial"/>
                <w:bCs/>
                <w:color w:val="auto"/>
                <w:sz w:val="22"/>
                <w:szCs w:val="22"/>
              </w:rPr>
              <w:t>For the aforesaid purpose,</w:t>
            </w:r>
          </w:p>
          <w:p w14:paraId="55C02B74" w14:textId="77777777" w:rsidR="009B1D11" w:rsidRPr="005A7AC3" w:rsidRDefault="009B1D11" w:rsidP="009B1D11">
            <w:pPr>
              <w:pStyle w:val="Default"/>
              <w:jc w:val="both"/>
              <w:rPr>
                <w:rFonts w:cs="Arial"/>
                <w:bCs/>
                <w:color w:val="auto"/>
                <w:sz w:val="22"/>
                <w:szCs w:val="22"/>
              </w:rPr>
            </w:pPr>
          </w:p>
          <w:p w14:paraId="484FEFCF" w14:textId="500C60FC" w:rsidR="009B1D11" w:rsidRPr="005A7AC3" w:rsidRDefault="009B1D11" w:rsidP="00D30571">
            <w:pPr>
              <w:pStyle w:val="Default"/>
              <w:numPr>
                <w:ilvl w:val="0"/>
                <w:numId w:val="13"/>
              </w:numPr>
              <w:ind w:left="876" w:hanging="516"/>
              <w:jc w:val="both"/>
              <w:rPr>
                <w:rFonts w:cs="Arial"/>
                <w:bCs/>
                <w:color w:val="auto"/>
                <w:sz w:val="22"/>
                <w:szCs w:val="22"/>
              </w:rPr>
            </w:pPr>
            <w:r w:rsidRPr="005A7AC3">
              <w:rPr>
                <w:rFonts w:cs="Arial"/>
                <w:bCs/>
                <w:color w:val="auto"/>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5A7AC3">
              <w:rPr>
                <w:rFonts w:cs="Arial"/>
                <w:bCs/>
                <w:color w:val="auto"/>
                <w:sz w:val="22"/>
                <w:szCs w:val="22"/>
              </w:rPr>
              <w:t>persons</w:t>
            </w:r>
            <w:proofErr w:type="gramEnd"/>
            <w:r w:rsidRPr="005A7AC3">
              <w:rPr>
                <w:rFonts w:cs="Arial"/>
                <w:bCs/>
                <w:color w:val="auto"/>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5A7AC3" w:rsidRDefault="00196529" w:rsidP="00196529">
            <w:pPr>
              <w:pStyle w:val="Default"/>
              <w:ind w:left="876"/>
              <w:jc w:val="both"/>
              <w:rPr>
                <w:rFonts w:cs="Arial"/>
                <w:bCs/>
                <w:color w:val="auto"/>
                <w:sz w:val="22"/>
                <w:szCs w:val="22"/>
              </w:rPr>
            </w:pPr>
          </w:p>
          <w:p w14:paraId="3DAFBCE7" w14:textId="77777777" w:rsidR="009B1D11" w:rsidRPr="005A7AC3" w:rsidRDefault="009B1D11" w:rsidP="00D30571">
            <w:pPr>
              <w:pStyle w:val="Default"/>
              <w:numPr>
                <w:ilvl w:val="0"/>
                <w:numId w:val="13"/>
              </w:numPr>
              <w:ind w:left="876" w:hanging="516"/>
              <w:jc w:val="both"/>
              <w:rPr>
                <w:rFonts w:cs="Arial"/>
                <w:bCs/>
                <w:color w:val="auto"/>
                <w:sz w:val="22"/>
                <w:szCs w:val="22"/>
              </w:rPr>
            </w:pPr>
            <w:r w:rsidRPr="005A7AC3">
              <w:rPr>
                <w:rFonts w:cs="Arial"/>
                <w:bCs/>
                <w:color w:val="auto"/>
                <w:sz w:val="22"/>
                <w:szCs w:val="22"/>
              </w:rPr>
              <w:t>“Bidder from a country which shares a land border with India” for this purpose means:</w:t>
            </w:r>
          </w:p>
          <w:p w14:paraId="19EEC88E" w14:textId="71EC5D2B" w:rsidR="009B1D11" w:rsidRPr="005A7AC3" w:rsidRDefault="009B1D11" w:rsidP="00D30571">
            <w:pPr>
              <w:pStyle w:val="Default"/>
              <w:numPr>
                <w:ilvl w:val="0"/>
                <w:numId w:val="10"/>
              </w:numPr>
              <w:ind w:left="1236"/>
              <w:jc w:val="both"/>
              <w:rPr>
                <w:rFonts w:cs="Arial"/>
                <w:bCs/>
                <w:color w:val="auto"/>
                <w:sz w:val="22"/>
                <w:szCs w:val="22"/>
              </w:rPr>
            </w:pPr>
            <w:r w:rsidRPr="005A7AC3">
              <w:rPr>
                <w:rFonts w:cs="Arial"/>
                <w:bCs/>
                <w:color w:val="auto"/>
                <w:sz w:val="22"/>
                <w:szCs w:val="22"/>
              </w:rPr>
              <w:t>An entity incorporated,</w:t>
            </w:r>
            <w:r w:rsidR="00B8574D" w:rsidRPr="005A7AC3">
              <w:rPr>
                <w:rFonts w:cs="Arial"/>
                <w:bCs/>
                <w:color w:val="auto"/>
                <w:sz w:val="22"/>
                <w:szCs w:val="22"/>
              </w:rPr>
              <w:t xml:space="preserve"> established,</w:t>
            </w:r>
            <w:r w:rsidRPr="005A7AC3">
              <w:rPr>
                <w:rFonts w:cs="Arial"/>
                <w:bCs/>
                <w:color w:val="auto"/>
                <w:sz w:val="22"/>
                <w:szCs w:val="22"/>
              </w:rPr>
              <w:t xml:space="preserve"> or registered in such a country; or </w:t>
            </w:r>
          </w:p>
          <w:p w14:paraId="7890B2DE" w14:textId="677E1642" w:rsidR="009B1D11" w:rsidRPr="005A7AC3" w:rsidRDefault="009B1D11" w:rsidP="00D30571">
            <w:pPr>
              <w:pStyle w:val="Default"/>
              <w:numPr>
                <w:ilvl w:val="0"/>
                <w:numId w:val="10"/>
              </w:numPr>
              <w:ind w:left="1236"/>
              <w:jc w:val="both"/>
              <w:rPr>
                <w:rFonts w:cs="Arial"/>
                <w:bCs/>
                <w:color w:val="auto"/>
                <w:sz w:val="22"/>
                <w:szCs w:val="22"/>
              </w:rPr>
            </w:pPr>
            <w:r w:rsidRPr="005A7AC3">
              <w:rPr>
                <w:rFonts w:cs="Arial"/>
                <w:bCs/>
                <w:color w:val="auto"/>
                <w:sz w:val="22"/>
                <w:szCs w:val="22"/>
              </w:rPr>
              <w:t>A subsidiary of an entity incorporated</w:t>
            </w:r>
            <w:r w:rsidR="00B8574D" w:rsidRPr="005A7AC3">
              <w:rPr>
                <w:rFonts w:cs="Arial"/>
                <w:bCs/>
                <w:color w:val="auto"/>
                <w:sz w:val="22"/>
                <w:szCs w:val="22"/>
              </w:rPr>
              <w:t>,</w:t>
            </w:r>
            <w:r w:rsidRPr="005A7AC3">
              <w:rPr>
                <w:rFonts w:cs="Arial"/>
                <w:bCs/>
                <w:color w:val="auto"/>
                <w:sz w:val="22"/>
                <w:szCs w:val="22"/>
              </w:rPr>
              <w:t xml:space="preserve"> </w:t>
            </w:r>
            <w:r w:rsidR="00B8574D" w:rsidRPr="005A7AC3">
              <w:rPr>
                <w:rFonts w:cs="Arial"/>
                <w:bCs/>
                <w:color w:val="auto"/>
                <w:sz w:val="22"/>
                <w:szCs w:val="22"/>
              </w:rPr>
              <w:t>established,</w:t>
            </w:r>
            <w:r w:rsidRPr="005A7AC3">
              <w:rPr>
                <w:rFonts w:cs="Arial"/>
                <w:bCs/>
                <w:color w:val="auto"/>
                <w:sz w:val="22"/>
                <w:szCs w:val="22"/>
              </w:rPr>
              <w:t xml:space="preserve"> or registered in such a country; or</w:t>
            </w:r>
          </w:p>
          <w:p w14:paraId="622AF332" w14:textId="7882A2A1" w:rsidR="009B1D11" w:rsidRPr="005A7AC3" w:rsidRDefault="009B1D11" w:rsidP="00D30571">
            <w:pPr>
              <w:pStyle w:val="Default"/>
              <w:numPr>
                <w:ilvl w:val="0"/>
                <w:numId w:val="10"/>
              </w:numPr>
              <w:ind w:left="1236"/>
              <w:jc w:val="both"/>
              <w:rPr>
                <w:rFonts w:cs="Arial"/>
                <w:bCs/>
                <w:color w:val="auto"/>
                <w:sz w:val="22"/>
                <w:szCs w:val="22"/>
              </w:rPr>
            </w:pPr>
            <w:r w:rsidRPr="005A7AC3">
              <w:rPr>
                <w:rFonts w:cs="Arial"/>
                <w:bCs/>
                <w:color w:val="auto"/>
                <w:sz w:val="22"/>
                <w:szCs w:val="22"/>
              </w:rPr>
              <w:t xml:space="preserve">An entity substantially controlled through entities incorporated, </w:t>
            </w:r>
            <w:r w:rsidR="00B8574D" w:rsidRPr="005A7AC3">
              <w:rPr>
                <w:rFonts w:cs="Arial"/>
                <w:bCs/>
                <w:color w:val="auto"/>
                <w:sz w:val="22"/>
                <w:szCs w:val="22"/>
              </w:rPr>
              <w:t xml:space="preserve">established </w:t>
            </w:r>
            <w:r w:rsidRPr="005A7AC3">
              <w:rPr>
                <w:rFonts w:cs="Arial"/>
                <w:bCs/>
                <w:color w:val="auto"/>
                <w:sz w:val="22"/>
                <w:szCs w:val="22"/>
              </w:rPr>
              <w:t>or registered in such a country; or</w:t>
            </w:r>
          </w:p>
          <w:p w14:paraId="24C0AB71" w14:textId="77777777" w:rsidR="009B1D11" w:rsidRPr="005A7AC3" w:rsidRDefault="009B1D11" w:rsidP="00D30571">
            <w:pPr>
              <w:pStyle w:val="Default"/>
              <w:numPr>
                <w:ilvl w:val="0"/>
                <w:numId w:val="10"/>
              </w:numPr>
              <w:ind w:left="1236"/>
              <w:jc w:val="both"/>
              <w:rPr>
                <w:rFonts w:cs="Arial"/>
                <w:bCs/>
                <w:color w:val="auto"/>
                <w:sz w:val="22"/>
                <w:szCs w:val="22"/>
              </w:rPr>
            </w:pPr>
            <w:r w:rsidRPr="005A7AC3">
              <w:rPr>
                <w:rFonts w:cs="Arial"/>
                <w:bCs/>
                <w:color w:val="auto"/>
                <w:sz w:val="22"/>
                <w:szCs w:val="22"/>
              </w:rPr>
              <w:t>An entity whose beneficial owner is situated in such a country; or</w:t>
            </w:r>
          </w:p>
          <w:p w14:paraId="0E7DE592" w14:textId="77777777" w:rsidR="009B1D11" w:rsidRPr="005A7AC3" w:rsidRDefault="009B1D11" w:rsidP="00D30571">
            <w:pPr>
              <w:pStyle w:val="Default"/>
              <w:numPr>
                <w:ilvl w:val="0"/>
                <w:numId w:val="10"/>
              </w:numPr>
              <w:ind w:left="1236"/>
              <w:jc w:val="both"/>
              <w:rPr>
                <w:rFonts w:cs="Arial"/>
                <w:bCs/>
                <w:color w:val="auto"/>
                <w:sz w:val="22"/>
                <w:szCs w:val="22"/>
              </w:rPr>
            </w:pPr>
            <w:r w:rsidRPr="005A7AC3">
              <w:rPr>
                <w:rFonts w:cs="Arial"/>
                <w:bCs/>
                <w:color w:val="auto"/>
                <w:sz w:val="22"/>
                <w:szCs w:val="22"/>
              </w:rPr>
              <w:t>An Indian (or other) agent of such an entity; or</w:t>
            </w:r>
          </w:p>
          <w:p w14:paraId="0EDCCB83" w14:textId="77777777" w:rsidR="009B1D11" w:rsidRPr="005A7AC3" w:rsidRDefault="009B1D11" w:rsidP="00D30571">
            <w:pPr>
              <w:pStyle w:val="Default"/>
              <w:numPr>
                <w:ilvl w:val="0"/>
                <w:numId w:val="10"/>
              </w:numPr>
              <w:ind w:left="1236"/>
              <w:jc w:val="both"/>
              <w:rPr>
                <w:rFonts w:cs="Arial"/>
                <w:bCs/>
                <w:color w:val="auto"/>
                <w:sz w:val="22"/>
                <w:szCs w:val="22"/>
              </w:rPr>
            </w:pPr>
            <w:r w:rsidRPr="005A7AC3">
              <w:rPr>
                <w:rFonts w:cs="Arial"/>
                <w:bCs/>
                <w:color w:val="auto"/>
                <w:sz w:val="22"/>
                <w:szCs w:val="22"/>
              </w:rPr>
              <w:t>A natural person who is a citizen of such a country; or</w:t>
            </w:r>
          </w:p>
          <w:p w14:paraId="47782047" w14:textId="68CF1AD4" w:rsidR="009B1D11" w:rsidRPr="005A7AC3" w:rsidRDefault="009B1D11" w:rsidP="00D30571">
            <w:pPr>
              <w:pStyle w:val="Default"/>
              <w:numPr>
                <w:ilvl w:val="0"/>
                <w:numId w:val="10"/>
              </w:numPr>
              <w:ind w:left="1236"/>
              <w:jc w:val="both"/>
              <w:rPr>
                <w:rFonts w:cs="Arial"/>
                <w:bCs/>
                <w:color w:val="auto"/>
                <w:sz w:val="22"/>
                <w:szCs w:val="22"/>
              </w:rPr>
            </w:pPr>
            <w:r w:rsidRPr="005A7AC3">
              <w:rPr>
                <w:rFonts w:cs="Arial"/>
                <w:bCs/>
                <w:color w:val="auto"/>
                <w:sz w:val="22"/>
                <w:szCs w:val="22"/>
              </w:rPr>
              <w:t>A consortium or joint venture where any member of the consortium or joint venture falls under any of the above</w:t>
            </w:r>
          </w:p>
          <w:p w14:paraId="6C451892" w14:textId="77777777" w:rsidR="00196529" w:rsidRPr="005A7AC3" w:rsidRDefault="00196529" w:rsidP="00196529">
            <w:pPr>
              <w:pStyle w:val="Default"/>
              <w:ind w:left="1236"/>
              <w:jc w:val="both"/>
              <w:rPr>
                <w:rFonts w:cs="Arial"/>
                <w:bCs/>
                <w:color w:val="auto"/>
                <w:sz w:val="22"/>
                <w:szCs w:val="22"/>
              </w:rPr>
            </w:pPr>
          </w:p>
          <w:p w14:paraId="667B2CC4" w14:textId="64E9CCA2" w:rsidR="009B1D11" w:rsidRPr="005A7AC3" w:rsidRDefault="009B1D11" w:rsidP="00D30571">
            <w:pPr>
              <w:pStyle w:val="Default"/>
              <w:ind w:left="876" w:hanging="534"/>
              <w:jc w:val="both"/>
              <w:rPr>
                <w:rFonts w:cs="Arial"/>
                <w:bCs/>
                <w:color w:val="auto"/>
                <w:sz w:val="22"/>
                <w:szCs w:val="22"/>
              </w:rPr>
            </w:pPr>
            <w:r w:rsidRPr="005A7AC3">
              <w:rPr>
                <w:rFonts w:cs="Arial"/>
                <w:bCs/>
                <w:color w:val="auto"/>
                <w:sz w:val="22"/>
                <w:szCs w:val="22"/>
              </w:rPr>
              <w:t>(iii)</w:t>
            </w:r>
            <w:r w:rsidRPr="005A7AC3">
              <w:rPr>
                <w:rFonts w:cs="Arial"/>
                <w:bCs/>
                <w:color w:val="auto"/>
                <w:sz w:val="22"/>
                <w:szCs w:val="22"/>
              </w:rPr>
              <w:tab/>
              <w:t>The beneficial owner for the purpose of (ii) (d) above will be under:</w:t>
            </w:r>
          </w:p>
          <w:p w14:paraId="785C3F63" w14:textId="77777777" w:rsidR="00196529" w:rsidRPr="005A7AC3" w:rsidRDefault="00196529" w:rsidP="00D30571">
            <w:pPr>
              <w:pStyle w:val="Default"/>
              <w:ind w:left="876" w:hanging="534"/>
              <w:jc w:val="both"/>
              <w:rPr>
                <w:rFonts w:cs="Arial"/>
                <w:bCs/>
                <w:color w:val="auto"/>
                <w:sz w:val="22"/>
                <w:szCs w:val="22"/>
              </w:rPr>
            </w:pPr>
          </w:p>
          <w:p w14:paraId="1E714767" w14:textId="66A34438" w:rsidR="009B1D11" w:rsidRPr="005A7AC3" w:rsidRDefault="009B1D11" w:rsidP="00196529">
            <w:pPr>
              <w:pStyle w:val="Default"/>
              <w:numPr>
                <w:ilvl w:val="0"/>
                <w:numId w:val="11"/>
              </w:numPr>
              <w:ind w:left="1097"/>
              <w:jc w:val="both"/>
              <w:rPr>
                <w:rFonts w:cs="Arial"/>
                <w:bCs/>
                <w:color w:val="auto"/>
                <w:sz w:val="22"/>
                <w:szCs w:val="22"/>
              </w:rPr>
            </w:pPr>
            <w:r w:rsidRPr="005A7AC3">
              <w:rPr>
                <w:rFonts w:cs="Arial"/>
                <w:bCs/>
                <w:color w:val="auto"/>
                <w:sz w:val="22"/>
                <w:szCs w:val="22"/>
              </w:rPr>
              <w:t xml:space="preserve">In case of a company or Limited Liability Partnership, the beneficial owner is the natural person(s), who, whether acting alone or together, or through one or more juridical person, has </w:t>
            </w:r>
            <w:r w:rsidRPr="005A7AC3">
              <w:rPr>
                <w:rFonts w:cs="Arial"/>
                <w:bCs/>
                <w:color w:val="auto"/>
                <w:sz w:val="22"/>
                <w:szCs w:val="22"/>
              </w:rPr>
              <w:lastRenderedPageBreak/>
              <w:t xml:space="preserve">controlling ownership interests or who exercises control through other </w:t>
            </w:r>
            <w:r w:rsidR="00B8574D" w:rsidRPr="005A7AC3">
              <w:rPr>
                <w:rFonts w:cs="Arial"/>
                <w:bCs/>
                <w:color w:val="auto"/>
                <w:sz w:val="22"/>
                <w:szCs w:val="22"/>
              </w:rPr>
              <w:t>means.</w:t>
            </w:r>
          </w:p>
          <w:p w14:paraId="73DE4BA5" w14:textId="77777777" w:rsidR="00196529" w:rsidRPr="005A7AC3" w:rsidRDefault="00196529" w:rsidP="00196529">
            <w:pPr>
              <w:pStyle w:val="Default"/>
              <w:ind w:left="1097"/>
              <w:jc w:val="both"/>
              <w:rPr>
                <w:rFonts w:cs="Arial"/>
                <w:bCs/>
                <w:color w:val="auto"/>
                <w:sz w:val="22"/>
                <w:szCs w:val="22"/>
              </w:rPr>
            </w:pPr>
          </w:p>
          <w:p w14:paraId="7ACCF8FB" w14:textId="77777777" w:rsidR="009B1D11" w:rsidRPr="005A7AC3" w:rsidRDefault="009B1D11" w:rsidP="009B1D11">
            <w:pPr>
              <w:pStyle w:val="Default"/>
              <w:jc w:val="both"/>
              <w:rPr>
                <w:rFonts w:cs="Arial"/>
                <w:bCs/>
                <w:color w:val="auto"/>
                <w:sz w:val="22"/>
                <w:szCs w:val="22"/>
              </w:rPr>
            </w:pPr>
            <w:r w:rsidRPr="005A7AC3">
              <w:rPr>
                <w:rFonts w:cs="Arial"/>
                <w:bCs/>
                <w:color w:val="auto"/>
                <w:sz w:val="22"/>
                <w:szCs w:val="22"/>
              </w:rPr>
              <w:t>Explanation-</w:t>
            </w:r>
          </w:p>
          <w:p w14:paraId="2478A8BA" w14:textId="37E5816F" w:rsidR="009B1D11" w:rsidRPr="005A7AC3" w:rsidRDefault="009B1D11" w:rsidP="009B1D11">
            <w:pPr>
              <w:pStyle w:val="Default"/>
              <w:numPr>
                <w:ilvl w:val="0"/>
                <w:numId w:val="12"/>
              </w:numPr>
              <w:jc w:val="both"/>
              <w:rPr>
                <w:rFonts w:cs="Arial"/>
                <w:bCs/>
                <w:color w:val="auto"/>
                <w:sz w:val="22"/>
                <w:szCs w:val="22"/>
              </w:rPr>
            </w:pPr>
            <w:r w:rsidRPr="005A7AC3">
              <w:rPr>
                <w:rFonts w:cs="Arial"/>
                <w:bCs/>
                <w:color w:val="auto"/>
                <w:sz w:val="22"/>
                <w:szCs w:val="22"/>
              </w:rPr>
              <w:t xml:space="preserve">“Controlling ownership interest” means ownership of or entitlement to more than twenty-five percent of shares or capital or profits of the </w:t>
            </w:r>
            <w:r w:rsidR="00B8574D" w:rsidRPr="005A7AC3">
              <w:rPr>
                <w:rFonts w:cs="Arial"/>
                <w:bCs/>
                <w:color w:val="auto"/>
                <w:sz w:val="22"/>
                <w:szCs w:val="22"/>
              </w:rPr>
              <w:t>company.</w:t>
            </w:r>
            <w:r w:rsidRPr="005A7AC3">
              <w:rPr>
                <w:rFonts w:cs="Arial"/>
                <w:bCs/>
                <w:color w:val="auto"/>
                <w:sz w:val="22"/>
                <w:szCs w:val="22"/>
              </w:rPr>
              <w:t xml:space="preserve"> </w:t>
            </w:r>
          </w:p>
          <w:p w14:paraId="43ED9EA5" w14:textId="77777777" w:rsidR="009B1D11" w:rsidRPr="005A7AC3" w:rsidRDefault="009B1D11" w:rsidP="009B1D11">
            <w:pPr>
              <w:pStyle w:val="Default"/>
              <w:numPr>
                <w:ilvl w:val="0"/>
                <w:numId w:val="12"/>
              </w:numPr>
              <w:jc w:val="both"/>
              <w:rPr>
                <w:rFonts w:cs="Arial"/>
                <w:bCs/>
                <w:color w:val="auto"/>
                <w:sz w:val="22"/>
                <w:szCs w:val="22"/>
              </w:rPr>
            </w:pPr>
            <w:r w:rsidRPr="005A7AC3">
              <w:rPr>
                <w:rFonts w:cs="Arial"/>
                <w:bCs/>
                <w:color w:val="auto"/>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5A7AC3">
              <w:rPr>
                <w:rFonts w:cs="Arial"/>
                <w:bCs/>
                <w:color w:val="auto"/>
                <w:sz w:val="22"/>
                <w:szCs w:val="22"/>
              </w:rPr>
              <w:t>rights;</w:t>
            </w:r>
            <w:proofErr w:type="gramEnd"/>
            <w:r w:rsidRPr="005A7AC3">
              <w:rPr>
                <w:rFonts w:cs="Arial"/>
                <w:bCs/>
                <w:color w:val="auto"/>
                <w:sz w:val="22"/>
                <w:szCs w:val="22"/>
              </w:rPr>
              <w:t xml:space="preserve"> </w:t>
            </w:r>
          </w:p>
          <w:p w14:paraId="0DEBE6D4" w14:textId="77777777" w:rsidR="009B1D11" w:rsidRPr="005A7AC3" w:rsidRDefault="009B1D11" w:rsidP="009B1D11">
            <w:pPr>
              <w:pStyle w:val="Default"/>
              <w:ind w:left="1080"/>
              <w:jc w:val="both"/>
              <w:rPr>
                <w:rFonts w:cs="Arial"/>
                <w:bCs/>
                <w:color w:val="auto"/>
                <w:sz w:val="22"/>
                <w:szCs w:val="22"/>
              </w:rPr>
            </w:pPr>
          </w:p>
          <w:p w14:paraId="0011CAA3" w14:textId="77777777" w:rsidR="00012285" w:rsidRPr="005A7AC3" w:rsidRDefault="00012285" w:rsidP="009B1D11">
            <w:pPr>
              <w:pStyle w:val="Default"/>
              <w:ind w:left="1080"/>
              <w:jc w:val="both"/>
              <w:rPr>
                <w:rFonts w:cs="Arial"/>
                <w:bCs/>
                <w:color w:val="auto"/>
                <w:sz w:val="22"/>
                <w:szCs w:val="22"/>
              </w:rPr>
            </w:pPr>
          </w:p>
          <w:p w14:paraId="2E03000D" w14:textId="3F0CB23D" w:rsidR="009B1D11" w:rsidRPr="005A7AC3" w:rsidRDefault="009B1D11" w:rsidP="009B1D11">
            <w:pPr>
              <w:pStyle w:val="Default"/>
              <w:numPr>
                <w:ilvl w:val="0"/>
                <w:numId w:val="11"/>
              </w:numPr>
              <w:jc w:val="both"/>
              <w:rPr>
                <w:rFonts w:cs="Arial"/>
                <w:bCs/>
                <w:color w:val="auto"/>
                <w:sz w:val="22"/>
                <w:szCs w:val="22"/>
              </w:rPr>
            </w:pPr>
            <w:r w:rsidRPr="005A7AC3">
              <w:rPr>
                <w:rFonts w:cs="Arial"/>
                <w:bCs/>
                <w:color w:val="auto"/>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5A7AC3">
              <w:rPr>
                <w:rFonts w:cs="Arial"/>
                <w:bCs/>
                <w:color w:val="auto"/>
                <w:sz w:val="22"/>
                <w:szCs w:val="22"/>
              </w:rPr>
              <w:t>partnership;</w:t>
            </w:r>
            <w:proofErr w:type="gramEnd"/>
            <w:r w:rsidRPr="005A7AC3">
              <w:rPr>
                <w:rFonts w:cs="Arial"/>
                <w:bCs/>
                <w:color w:val="auto"/>
                <w:sz w:val="22"/>
                <w:szCs w:val="22"/>
              </w:rPr>
              <w:t xml:space="preserve"> </w:t>
            </w:r>
          </w:p>
          <w:p w14:paraId="651E975D" w14:textId="77777777" w:rsidR="00196529" w:rsidRPr="005A7AC3" w:rsidRDefault="00196529" w:rsidP="00196529">
            <w:pPr>
              <w:pStyle w:val="Default"/>
              <w:ind w:left="720"/>
              <w:jc w:val="both"/>
              <w:rPr>
                <w:rFonts w:cs="Arial"/>
                <w:bCs/>
                <w:color w:val="auto"/>
                <w:sz w:val="22"/>
                <w:szCs w:val="22"/>
              </w:rPr>
            </w:pPr>
          </w:p>
          <w:p w14:paraId="4425AC91" w14:textId="5ED8F696" w:rsidR="009B1D11" w:rsidRPr="005A7AC3" w:rsidRDefault="009B1D11" w:rsidP="009B1D11">
            <w:pPr>
              <w:pStyle w:val="Default"/>
              <w:numPr>
                <w:ilvl w:val="0"/>
                <w:numId w:val="11"/>
              </w:numPr>
              <w:jc w:val="both"/>
              <w:rPr>
                <w:rFonts w:cs="Arial"/>
                <w:bCs/>
                <w:color w:val="auto"/>
                <w:sz w:val="22"/>
                <w:szCs w:val="22"/>
              </w:rPr>
            </w:pPr>
            <w:r w:rsidRPr="005A7AC3">
              <w:rPr>
                <w:rFonts w:cs="Arial"/>
                <w:bCs/>
                <w:color w:val="auto"/>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5A7AC3">
              <w:rPr>
                <w:rFonts w:cs="Arial"/>
                <w:bCs/>
                <w:color w:val="auto"/>
                <w:sz w:val="22"/>
                <w:szCs w:val="22"/>
              </w:rPr>
              <w:t>individuals;</w:t>
            </w:r>
            <w:proofErr w:type="gramEnd"/>
          </w:p>
          <w:p w14:paraId="656F77C6" w14:textId="77777777" w:rsidR="00196529" w:rsidRPr="005A7AC3" w:rsidRDefault="00196529" w:rsidP="00196529">
            <w:pPr>
              <w:pStyle w:val="ListParagraph"/>
              <w:rPr>
                <w:rFonts w:ascii="Book Antiqua" w:hAnsi="Book Antiqua" w:cs="Arial"/>
                <w:bCs/>
                <w:sz w:val="22"/>
                <w:szCs w:val="22"/>
              </w:rPr>
            </w:pPr>
          </w:p>
          <w:p w14:paraId="745A1934" w14:textId="60DF200A" w:rsidR="009B1D11" w:rsidRPr="005A7AC3" w:rsidRDefault="009B1D11" w:rsidP="009B1D11">
            <w:pPr>
              <w:pStyle w:val="Default"/>
              <w:numPr>
                <w:ilvl w:val="0"/>
                <w:numId w:val="11"/>
              </w:numPr>
              <w:jc w:val="both"/>
              <w:rPr>
                <w:rFonts w:cs="Arial"/>
                <w:bCs/>
                <w:color w:val="auto"/>
                <w:sz w:val="22"/>
                <w:szCs w:val="22"/>
              </w:rPr>
            </w:pPr>
            <w:r w:rsidRPr="005A7AC3">
              <w:rPr>
                <w:rFonts w:cs="Arial"/>
                <w:bCs/>
                <w:color w:val="auto"/>
                <w:sz w:val="22"/>
                <w:szCs w:val="22"/>
              </w:rPr>
              <w:t>Where no natural person is identified under (1) or (2) or (3) above, the beneficial owner is the relevant natural person who holds the position of senior managing official</w:t>
            </w:r>
            <w:r w:rsidR="00196529" w:rsidRPr="005A7AC3">
              <w:rPr>
                <w:rFonts w:cs="Arial"/>
                <w:bCs/>
                <w:color w:val="auto"/>
                <w:sz w:val="22"/>
                <w:szCs w:val="22"/>
              </w:rPr>
              <w:t>.</w:t>
            </w:r>
          </w:p>
          <w:p w14:paraId="3C890F8A" w14:textId="77777777" w:rsidR="00196529" w:rsidRPr="005A7AC3" w:rsidRDefault="00196529" w:rsidP="00196529">
            <w:pPr>
              <w:pStyle w:val="ListParagraph"/>
              <w:rPr>
                <w:rFonts w:ascii="Book Antiqua" w:hAnsi="Book Antiqua" w:cs="Arial"/>
                <w:bCs/>
                <w:sz w:val="22"/>
                <w:szCs w:val="22"/>
              </w:rPr>
            </w:pPr>
          </w:p>
          <w:p w14:paraId="3F85DAA0" w14:textId="712600AA" w:rsidR="009B1D11" w:rsidRPr="005A7AC3" w:rsidRDefault="009B1D11" w:rsidP="009B1D11">
            <w:pPr>
              <w:pStyle w:val="Default"/>
              <w:numPr>
                <w:ilvl w:val="0"/>
                <w:numId w:val="11"/>
              </w:numPr>
              <w:jc w:val="both"/>
              <w:rPr>
                <w:rFonts w:cs="Arial"/>
                <w:bCs/>
                <w:color w:val="auto"/>
                <w:sz w:val="22"/>
                <w:szCs w:val="22"/>
              </w:rPr>
            </w:pPr>
            <w:r w:rsidRPr="005A7AC3">
              <w:rPr>
                <w:rFonts w:cs="Arial"/>
                <w:bCs/>
                <w:color w:val="auto"/>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5A7AC3" w:rsidRDefault="00196529" w:rsidP="00196529">
            <w:pPr>
              <w:pStyle w:val="Default"/>
              <w:ind w:left="720"/>
              <w:jc w:val="both"/>
              <w:rPr>
                <w:rFonts w:cs="Arial"/>
                <w:bCs/>
                <w:color w:val="auto"/>
                <w:sz w:val="22"/>
                <w:szCs w:val="22"/>
              </w:rPr>
            </w:pPr>
          </w:p>
          <w:p w14:paraId="0D20F3FC" w14:textId="39E6399E" w:rsidR="009B1D11" w:rsidRPr="005A7AC3" w:rsidRDefault="009B1D11" w:rsidP="009B1D11">
            <w:pPr>
              <w:pStyle w:val="Default"/>
              <w:jc w:val="both"/>
              <w:rPr>
                <w:rFonts w:cs="Arial"/>
                <w:bCs/>
                <w:color w:val="auto"/>
                <w:sz w:val="22"/>
                <w:szCs w:val="22"/>
              </w:rPr>
            </w:pPr>
            <w:r w:rsidRPr="005A7AC3">
              <w:rPr>
                <w:rFonts w:cs="Arial"/>
                <w:bCs/>
                <w:color w:val="auto"/>
                <w:sz w:val="22"/>
                <w:szCs w:val="22"/>
              </w:rPr>
              <w:t>An Agent is a person employed to do any act for another, or to represent another in dealings with third person.</w:t>
            </w:r>
          </w:p>
          <w:p w14:paraId="443CC571" w14:textId="77777777" w:rsidR="009B1D11" w:rsidRPr="005A7AC3" w:rsidRDefault="009B1D11" w:rsidP="009B1D11">
            <w:pPr>
              <w:pStyle w:val="Default"/>
              <w:jc w:val="both"/>
              <w:rPr>
                <w:rFonts w:cs="Arial"/>
                <w:b/>
                <w:color w:val="auto"/>
                <w:sz w:val="22"/>
                <w:szCs w:val="22"/>
              </w:rPr>
            </w:pPr>
          </w:p>
          <w:p w14:paraId="6A6F510C" w14:textId="0E212D40" w:rsidR="009B1D11" w:rsidRPr="005A7AC3" w:rsidRDefault="009B1D11" w:rsidP="009B1D11">
            <w:pPr>
              <w:pStyle w:val="Default"/>
              <w:jc w:val="both"/>
              <w:rPr>
                <w:rFonts w:cs="Arial"/>
                <w:bCs/>
                <w:color w:val="auto"/>
                <w:sz w:val="22"/>
                <w:szCs w:val="22"/>
              </w:rPr>
            </w:pPr>
            <w:r w:rsidRPr="005A7AC3">
              <w:rPr>
                <w:rFonts w:cs="Arial"/>
                <w:bCs/>
                <w:color w:val="auto"/>
                <w:sz w:val="22"/>
                <w:szCs w:val="22"/>
              </w:rPr>
              <w:t xml:space="preserve">Further, the successful Bidder shall not </w:t>
            </w:r>
            <w:r w:rsidR="005E3E61" w:rsidRPr="005A7AC3">
              <w:rPr>
                <w:rFonts w:cs="Arial"/>
                <w:bCs/>
                <w:color w:val="auto"/>
                <w:sz w:val="22"/>
                <w:szCs w:val="22"/>
              </w:rPr>
              <w:t xml:space="preserve">be </w:t>
            </w:r>
            <w:r w:rsidRPr="005A7AC3">
              <w:rPr>
                <w:rFonts w:cs="Arial"/>
                <w:bCs/>
                <w:color w:val="auto"/>
                <w:sz w:val="22"/>
                <w:szCs w:val="22"/>
              </w:rPr>
              <w:t>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5A7AC3" w:rsidRDefault="009B1D11" w:rsidP="009B1D11">
            <w:pPr>
              <w:pStyle w:val="Default"/>
              <w:jc w:val="both"/>
              <w:rPr>
                <w:rFonts w:cs="Arial"/>
                <w:b/>
                <w:color w:val="auto"/>
                <w:sz w:val="22"/>
                <w:szCs w:val="22"/>
              </w:rPr>
            </w:pPr>
          </w:p>
          <w:p w14:paraId="4D46A5CA" w14:textId="77777777" w:rsidR="009B1D11" w:rsidRPr="005A7AC3" w:rsidRDefault="009B1D11" w:rsidP="009B1D11">
            <w:pPr>
              <w:pStyle w:val="Default"/>
              <w:jc w:val="both"/>
              <w:rPr>
                <w:rFonts w:cs="Arial"/>
                <w:bCs/>
                <w:color w:val="auto"/>
                <w:sz w:val="22"/>
                <w:szCs w:val="22"/>
              </w:rPr>
            </w:pPr>
            <w:r w:rsidRPr="005A7AC3">
              <w:rPr>
                <w:rFonts w:cs="Arial"/>
                <w:bCs/>
                <w:color w:val="auto"/>
                <w:sz w:val="22"/>
                <w:szCs w:val="22"/>
              </w:rPr>
              <w:t xml:space="preserve">The Bidder shall in its bid submit a certificate in compliance </w:t>
            </w:r>
            <w:proofErr w:type="gramStart"/>
            <w:r w:rsidRPr="005A7AC3">
              <w:rPr>
                <w:rFonts w:cs="Arial"/>
                <w:bCs/>
                <w:color w:val="auto"/>
                <w:sz w:val="22"/>
                <w:szCs w:val="22"/>
              </w:rPr>
              <w:t>to</w:t>
            </w:r>
            <w:proofErr w:type="gramEnd"/>
            <w:r w:rsidRPr="005A7AC3">
              <w:rPr>
                <w:rFonts w:cs="Arial"/>
                <w:bCs/>
                <w:color w:val="auto"/>
                <w:sz w:val="22"/>
                <w:szCs w:val="22"/>
              </w:rPr>
              <w:t xml:space="preserve"> DoE order as </w:t>
            </w:r>
            <w:r w:rsidRPr="005A7AC3">
              <w:rPr>
                <w:rFonts w:cs="Arial"/>
                <w:bCs/>
                <w:color w:val="auto"/>
                <w:sz w:val="22"/>
                <w:szCs w:val="22"/>
              </w:rPr>
              <w:lastRenderedPageBreak/>
              <w:t>per the given format.</w:t>
            </w:r>
          </w:p>
          <w:p w14:paraId="2A532521" w14:textId="77777777" w:rsidR="009B1D11" w:rsidRPr="005A7AC3" w:rsidRDefault="009B1D11" w:rsidP="009B1D11">
            <w:pPr>
              <w:pStyle w:val="Default"/>
              <w:jc w:val="both"/>
              <w:rPr>
                <w:rFonts w:cs="Arial"/>
                <w:color w:val="auto"/>
                <w:sz w:val="22"/>
                <w:szCs w:val="22"/>
              </w:rPr>
            </w:pPr>
          </w:p>
          <w:p w14:paraId="4227357D" w14:textId="77777777" w:rsidR="006548DF" w:rsidRPr="005A7AC3" w:rsidRDefault="006548DF" w:rsidP="006548DF">
            <w:pPr>
              <w:pStyle w:val="Default"/>
              <w:jc w:val="both"/>
              <w:rPr>
                <w:rFonts w:cs="Arial"/>
                <w:bCs/>
                <w:color w:val="auto"/>
                <w:sz w:val="22"/>
                <w:szCs w:val="22"/>
              </w:rPr>
            </w:pPr>
            <w:r w:rsidRPr="005A7AC3">
              <w:rPr>
                <w:rFonts w:cs="Arial"/>
                <w:bCs/>
                <w:color w:val="auto"/>
                <w:sz w:val="22"/>
                <w:szCs w:val="22"/>
              </w:rPr>
              <w:t>Further, the firm has to be a ‘</w:t>
            </w:r>
            <w:r w:rsidRPr="005A7AC3">
              <w:rPr>
                <w:rFonts w:cs="Arial"/>
                <w:b/>
                <w:color w:val="auto"/>
                <w:sz w:val="22"/>
                <w:szCs w:val="22"/>
              </w:rPr>
              <w:t>Class-I local supplier’</w:t>
            </w:r>
            <w:r w:rsidRPr="005A7AC3">
              <w:rPr>
                <w:rFonts w:cs="Arial"/>
                <w:bCs/>
                <w:color w:val="auto"/>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5A7AC3">
              <w:rPr>
                <w:rFonts w:cs="Arial"/>
                <w:bCs/>
                <w:color w:val="auto"/>
                <w:sz w:val="22"/>
                <w:szCs w:val="22"/>
              </w:rPr>
              <w:t>MoP</w:t>
            </w:r>
            <w:proofErr w:type="spellEnd"/>
            <w:r w:rsidRPr="005A7AC3">
              <w:rPr>
                <w:rFonts w:cs="Arial"/>
                <w:bCs/>
                <w:color w:val="auto"/>
                <w:sz w:val="22"/>
                <w:szCs w:val="22"/>
              </w:rPr>
              <w:t xml:space="preserve"> Order)  and subsequent modifications/amendments if any.</w:t>
            </w:r>
          </w:p>
          <w:p w14:paraId="753BCE3B" w14:textId="2EF49EE6" w:rsidR="006548DF" w:rsidRPr="005A7AC3" w:rsidRDefault="00222569" w:rsidP="00222569">
            <w:pPr>
              <w:pStyle w:val="Default"/>
              <w:tabs>
                <w:tab w:val="left" w:pos="1980"/>
              </w:tabs>
              <w:jc w:val="both"/>
              <w:rPr>
                <w:rFonts w:cs="Arial"/>
                <w:b/>
                <w:color w:val="auto"/>
                <w:sz w:val="22"/>
                <w:szCs w:val="22"/>
              </w:rPr>
            </w:pPr>
            <w:r w:rsidRPr="005A7AC3">
              <w:rPr>
                <w:rFonts w:cs="Arial"/>
                <w:b/>
                <w:color w:val="auto"/>
                <w:sz w:val="22"/>
                <w:szCs w:val="22"/>
              </w:rPr>
              <w:tab/>
            </w:r>
          </w:p>
          <w:p w14:paraId="126394C3" w14:textId="77777777" w:rsidR="006548DF" w:rsidRPr="005A7AC3" w:rsidRDefault="006548DF" w:rsidP="006548DF">
            <w:pPr>
              <w:pStyle w:val="Default"/>
              <w:jc w:val="both"/>
              <w:rPr>
                <w:rFonts w:cs="Arial"/>
                <w:b/>
                <w:color w:val="auto"/>
                <w:sz w:val="22"/>
                <w:szCs w:val="22"/>
              </w:rPr>
            </w:pPr>
            <w:r w:rsidRPr="005A7AC3">
              <w:rPr>
                <w:rFonts w:cs="Arial"/>
                <w:b/>
                <w:color w:val="auto"/>
                <w:sz w:val="22"/>
                <w:szCs w:val="22"/>
              </w:rPr>
              <w:t xml:space="preserve">Presently, the local content requirement to categorize a supplier as ‘Class-I local supplier’ is minimum 60%. </w:t>
            </w:r>
          </w:p>
          <w:p w14:paraId="114EC2E7" w14:textId="77777777" w:rsidR="006548DF" w:rsidRPr="005A7AC3" w:rsidRDefault="006548DF" w:rsidP="006548DF">
            <w:pPr>
              <w:pStyle w:val="Default"/>
              <w:jc w:val="both"/>
              <w:rPr>
                <w:rFonts w:cs="Arial"/>
                <w:b/>
                <w:color w:val="auto"/>
                <w:sz w:val="22"/>
                <w:szCs w:val="22"/>
              </w:rPr>
            </w:pPr>
          </w:p>
          <w:p w14:paraId="1597C507" w14:textId="77777777" w:rsidR="006548DF" w:rsidRPr="005A7AC3" w:rsidRDefault="006548DF" w:rsidP="006548DF">
            <w:pPr>
              <w:pStyle w:val="Default"/>
              <w:jc w:val="both"/>
              <w:rPr>
                <w:rFonts w:cs="Arial"/>
                <w:b/>
                <w:color w:val="auto"/>
                <w:sz w:val="22"/>
                <w:szCs w:val="22"/>
              </w:rPr>
            </w:pPr>
            <w:r w:rsidRPr="005A7AC3">
              <w:rPr>
                <w:rFonts w:cs="Arial"/>
                <w:b/>
                <w:color w:val="auto"/>
                <w:sz w:val="22"/>
                <w:szCs w:val="22"/>
              </w:rPr>
              <w:t>Firms who are not ‘Class-I local supplier’ shall not be eligible to bid.</w:t>
            </w:r>
          </w:p>
          <w:p w14:paraId="485858E8" w14:textId="7704717F" w:rsidR="009B1D11" w:rsidRPr="005A7AC3" w:rsidRDefault="009B1D11" w:rsidP="009B1D11">
            <w:pPr>
              <w:pStyle w:val="Default"/>
              <w:jc w:val="both"/>
              <w:rPr>
                <w:rFonts w:cs="Arial"/>
                <w:color w:val="auto"/>
                <w:sz w:val="22"/>
                <w:szCs w:val="22"/>
              </w:rPr>
            </w:pPr>
          </w:p>
          <w:p w14:paraId="3BF9A8D7" w14:textId="77777777" w:rsidR="006548DF" w:rsidRPr="005A7AC3" w:rsidRDefault="006548DF" w:rsidP="006548DF">
            <w:pPr>
              <w:pStyle w:val="Default"/>
              <w:jc w:val="both"/>
              <w:rPr>
                <w:rFonts w:cs="Arial"/>
                <w:bCs/>
                <w:color w:val="auto"/>
                <w:sz w:val="22"/>
                <w:szCs w:val="22"/>
              </w:rPr>
            </w:pPr>
            <w:r w:rsidRPr="005A7AC3">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5A7AC3" w:rsidRDefault="0030558A" w:rsidP="009B1D11">
            <w:pPr>
              <w:pStyle w:val="Default"/>
              <w:jc w:val="both"/>
              <w:rPr>
                <w:rFonts w:cs="Arial"/>
                <w:color w:val="auto"/>
                <w:sz w:val="22"/>
                <w:szCs w:val="22"/>
              </w:rPr>
            </w:pPr>
          </w:p>
          <w:p w14:paraId="00578EA2" w14:textId="77777777" w:rsidR="009B1D11" w:rsidRPr="005A7AC3" w:rsidRDefault="009B1D11" w:rsidP="009B1D11">
            <w:pPr>
              <w:pStyle w:val="Default"/>
              <w:jc w:val="both"/>
              <w:rPr>
                <w:rFonts w:cs="Arial"/>
                <w:bCs/>
                <w:color w:val="auto"/>
                <w:sz w:val="22"/>
                <w:szCs w:val="22"/>
              </w:rPr>
            </w:pPr>
            <w:r w:rsidRPr="005A7AC3">
              <w:rPr>
                <w:rFonts w:cs="Arial"/>
                <w:bCs/>
                <w:color w:val="auto"/>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5A7AC3" w:rsidRDefault="00841C4A" w:rsidP="009B1D11">
            <w:pPr>
              <w:pStyle w:val="Default"/>
              <w:jc w:val="both"/>
              <w:rPr>
                <w:rFonts w:cs="Arial"/>
                <w:bCs/>
                <w:color w:val="auto"/>
                <w:sz w:val="22"/>
                <w:szCs w:val="22"/>
              </w:rPr>
            </w:pPr>
          </w:p>
          <w:p w14:paraId="35412467" w14:textId="393D84A0" w:rsidR="00841C4A" w:rsidRPr="005A7AC3" w:rsidRDefault="005B5666" w:rsidP="00841C4A">
            <w:pPr>
              <w:pStyle w:val="paragraph"/>
              <w:spacing w:before="0" w:beforeAutospacing="0" w:after="0" w:afterAutospacing="0"/>
              <w:jc w:val="both"/>
              <w:textAlignment w:val="baseline"/>
              <w:rPr>
                <w:rStyle w:val="eop"/>
                <w:rFonts w:ascii="Book Antiqua" w:hAnsi="Book Antiqua" w:cs="Segoe UI"/>
                <w:sz w:val="22"/>
                <w:szCs w:val="22"/>
              </w:rPr>
            </w:pPr>
            <w:r w:rsidRPr="005A7AC3">
              <w:rPr>
                <w:rStyle w:val="normaltextrun"/>
                <w:rFonts w:ascii="Book Antiqua" w:hAnsi="Book Antiqua" w:cs="Segoe UI"/>
                <w:sz w:val="22"/>
                <w:szCs w:val="22"/>
                <w:lang w:val="en-US"/>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5A26BAAF" w14:textId="77777777" w:rsidR="00841C4A" w:rsidRPr="005A7AC3" w:rsidRDefault="00841C4A" w:rsidP="00841C4A">
            <w:pPr>
              <w:pStyle w:val="paragraph"/>
              <w:spacing w:before="0" w:beforeAutospacing="0" w:after="0" w:afterAutospacing="0"/>
              <w:jc w:val="both"/>
              <w:textAlignment w:val="baseline"/>
              <w:rPr>
                <w:rFonts w:ascii="Segoe UI" w:hAnsi="Segoe UI" w:cs="Segoe UI"/>
                <w:sz w:val="18"/>
                <w:szCs w:val="18"/>
              </w:rPr>
            </w:pPr>
          </w:p>
          <w:tbl>
            <w:tblPr>
              <w:tblW w:w="725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919"/>
              <w:gridCol w:w="1710"/>
            </w:tblGrid>
            <w:tr w:rsidR="005A7AC3" w:rsidRPr="005A7AC3" w14:paraId="7DDE144A"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51F59A20" w14:textId="77777777" w:rsidR="005B5666" w:rsidRPr="005A7AC3" w:rsidRDefault="005B5666" w:rsidP="005B5666">
                  <w:pPr>
                    <w:pStyle w:val="paragraph"/>
                    <w:spacing w:before="0" w:beforeAutospacing="0" w:after="0" w:afterAutospacing="0"/>
                    <w:jc w:val="both"/>
                    <w:textAlignment w:val="baseline"/>
                    <w:rPr>
                      <w:rFonts w:ascii="Book Antiqua" w:hAnsi="Book Antiqua"/>
                      <w:sz w:val="22"/>
                      <w:szCs w:val="22"/>
                    </w:rPr>
                  </w:pPr>
                  <w:r w:rsidRPr="005A7AC3">
                    <w:rPr>
                      <w:rStyle w:val="normaltextrun"/>
                      <w:rFonts w:ascii="Book Antiqua" w:hAnsi="Book Antiqua"/>
                      <w:i/>
                      <w:iCs/>
                      <w:sz w:val="22"/>
                      <w:szCs w:val="22"/>
                      <w:lang w:val="en-US"/>
                    </w:rPr>
                    <w:t>Sr. No.</w:t>
                  </w:r>
                  <w:r w:rsidRPr="005A7AC3">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56269B96" w14:textId="77777777" w:rsidR="005B5666" w:rsidRPr="005A7AC3" w:rsidRDefault="005B5666" w:rsidP="005B5666">
                  <w:pPr>
                    <w:pStyle w:val="paragraph"/>
                    <w:spacing w:before="0" w:beforeAutospacing="0" w:after="0" w:afterAutospacing="0"/>
                    <w:jc w:val="both"/>
                    <w:textAlignment w:val="baseline"/>
                    <w:rPr>
                      <w:rFonts w:ascii="Book Antiqua" w:hAnsi="Book Antiqua"/>
                      <w:sz w:val="22"/>
                      <w:szCs w:val="22"/>
                    </w:rPr>
                  </w:pPr>
                  <w:r w:rsidRPr="005A7AC3">
                    <w:rPr>
                      <w:rStyle w:val="normaltextrun"/>
                      <w:rFonts w:ascii="Book Antiqua" w:hAnsi="Book Antiqua"/>
                      <w:i/>
                      <w:iCs/>
                      <w:sz w:val="22"/>
                      <w:szCs w:val="22"/>
                      <w:lang w:val="en-US"/>
                    </w:rPr>
                    <w:t>Event </w:t>
                  </w:r>
                  <w:r w:rsidRPr="005A7AC3">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222B9ACB" w14:textId="77777777" w:rsidR="005B5666" w:rsidRPr="005A7AC3" w:rsidRDefault="005B5666" w:rsidP="005B5666">
                  <w:pPr>
                    <w:pStyle w:val="paragraph"/>
                    <w:spacing w:before="0" w:beforeAutospacing="0" w:after="0" w:afterAutospacing="0"/>
                    <w:jc w:val="both"/>
                    <w:textAlignment w:val="baseline"/>
                    <w:rPr>
                      <w:rFonts w:ascii="Book Antiqua" w:hAnsi="Book Antiqua"/>
                      <w:sz w:val="22"/>
                      <w:szCs w:val="22"/>
                    </w:rPr>
                  </w:pPr>
                  <w:r w:rsidRPr="005A7AC3">
                    <w:rPr>
                      <w:rStyle w:val="normaltextrun"/>
                      <w:rFonts w:ascii="Book Antiqua" w:hAnsi="Book Antiqua"/>
                      <w:i/>
                      <w:iCs/>
                      <w:sz w:val="22"/>
                      <w:szCs w:val="22"/>
                      <w:lang w:val="en-US"/>
                    </w:rPr>
                    <w:t>Period for which bid(s) shall be considered as non-responsive/ not eligible</w:t>
                  </w:r>
                  <w:r w:rsidRPr="005A7AC3">
                    <w:rPr>
                      <w:rStyle w:val="eop"/>
                      <w:rFonts w:ascii="Book Antiqua" w:hAnsi="Book Antiqua"/>
                      <w:sz w:val="22"/>
                      <w:szCs w:val="22"/>
                    </w:rPr>
                    <w:t> </w:t>
                  </w:r>
                </w:p>
              </w:tc>
            </w:tr>
            <w:tr w:rsidR="005A7AC3" w:rsidRPr="005A7AC3" w14:paraId="55373540"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4BBD6413" w14:textId="77777777" w:rsidR="005B5666" w:rsidRPr="005A7AC3" w:rsidRDefault="005B5666" w:rsidP="005B5666">
                  <w:pPr>
                    <w:pStyle w:val="paragraph"/>
                    <w:spacing w:before="0" w:beforeAutospacing="0" w:after="0" w:afterAutospacing="0"/>
                    <w:jc w:val="both"/>
                    <w:textAlignment w:val="baseline"/>
                    <w:rPr>
                      <w:rFonts w:ascii="Book Antiqua" w:hAnsi="Book Antiqua"/>
                      <w:sz w:val="22"/>
                      <w:szCs w:val="22"/>
                    </w:rPr>
                  </w:pPr>
                  <w:r w:rsidRPr="005A7AC3">
                    <w:rPr>
                      <w:rStyle w:val="normaltextrun"/>
                      <w:rFonts w:ascii="Book Antiqua" w:hAnsi="Book Antiqua"/>
                      <w:i/>
                      <w:iCs/>
                      <w:sz w:val="22"/>
                      <w:szCs w:val="22"/>
                      <w:lang w:val="en-US"/>
                    </w:rPr>
                    <w:t>1.</w:t>
                  </w:r>
                  <w:r w:rsidRPr="005A7AC3">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3BB51D38" w14:textId="77777777" w:rsidR="005B5666" w:rsidRPr="005A7AC3" w:rsidRDefault="005B5666" w:rsidP="005B5666">
                  <w:pPr>
                    <w:pStyle w:val="paragraph"/>
                    <w:spacing w:before="0" w:beforeAutospacing="0" w:after="0" w:afterAutospacing="0"/>
                    <w:jc w:val="both"/>
                    <w:textAlignment w:val="baseline"/>
                    <w:rPr>
                      <w:rFonts w:ascii="Book Antiqua" w:hAnsi="Book Antiqua"/>
                      <w:sz w:val="22"/>
                      <w:szCs w:val="22"/>
                    </w:rPr>
                  </w:pPr>
                  <w:r w:rsidRPr="005A7AC3">
                    <w:rPr>
                      <w:rStyle w:val="normaltextrun"/>
                      <w:rFonts w:ascii="Book Antiqua" w:hAnsi="Book Antiqua"/>
                      <w:i/>
                      <w:iCs/>
                      <w:sz w:val="22"/>
                      <w:szCs w:val="22"/>
                      <w:lang w:val="en-US"/>
                    </w:rPr>
                    <w:t>Termination</w:t>
                  </w:r>
                  <w:r w:rsidRPr="005A7AC3">
                    <w:rPr>
                      <w:rStyle w:val="normaltextrun"/>
                      <w:rFonts w:ascii="Book Antiqua" w:hAnsi="Book Antiqua"/>
                      <w:b/>
                      <w:bCs/>
                      <w:i/>
                      <w:iCs/>
                      <w:sz w:val="22"/>
                      <w:szCs w:val="22"/>
                      <w:vertAlign w:val="superscript"/>
                      <w:lang w:val="en-US"/>
                    </w:rPr>
                    <w:t>#</w:t>
                  </w:r>
                  <w:r w:rsidRPr="005A7AC3">
                    <w:rPr>
                      <w:rStyle w:val="normaltextrun"/>
                      <w:rFonts w:ascii="Book Antiqua" w:hAnsi="Book Antiqua"/>
                      <w:i/>
                      <w:iCs/>
                      <w:sz w:val="22"/>
                      <w:szCs w:val="22"/>
                      <w:lang w:val="en-US"/>
                    </w:rPr>
                    <w:t xml:space="preserve"> of Contract due to Contractor’s default</w:t>
                  </w:r>
                  <w:r w:rsidRPr="005A7AC3">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2E2ED1E6" w14:textId="77777777" w:rsidR="005B5666" w:rsidRPr="005A7AC3" w:rsidRDefault="005B5666" w:rsidP="005B5666">
                  <w:pPr>
                    <w:pStyle w:val="paragraph"/>
                    <w:spacing w:before="0" w:beforeAutospacing="0" w:after="0" w:afterAutospacing="0"/>
                    <w:jc w:val="both"/>
                    <w:textAlignment w:val="baseline"/>
                    <w:rPr>
                      <w:rFonts w:ascii="Book Antiqua" w:hAnsi="Book Antiqua"/>
                      <w:sz w:val="22"/>
                      <w:szCs w:val="22"/>
                    </w:rPr>
                  </w:pPr>
                  <w:r w:rsidRPr="005A7AC3">
                    <w:rPr>
                      <w:rStyle w:val="normaltextrun"/>
                      <w:rFonts w:ascii="Book Antiqua" w:hAnsi="Book Antiqua"/>
                      <w:i/>
                      <w:iCs/>
                      <w:sz w:val="22"/>
                      <w:szCs w:val="22"/>
                      <w:lang w:val="en-US"/>
                    </w:rPr>
                    <w:t>1 year</w:t>
                  </w:r>
                  <w:r w:rsidRPr="005A7AC3">
                    <w:rPr>
                      <w:rStyle w:val="eop"/>
                      <w:rFonts w:ascii="Book Antiqua" w:hAnsi="Book Antiqua"/>
                      <w:sz w:val="22"/>
                      <w:szCs w:val="22"/>
                    </w:rPr>
                    <w:t> </w:t>
                  </w:r>
                </w:p>
              </w:tc>
            </w:tr>
            <w:tr w:rsidR="005A7AC3" w:rsidRPr="005A7AC3" w14:paraId="3B023F24"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4202CA24" w14:textId="77777777" w:rsidR="005B5666" w:rsidRPr="005A7AC3" w:rsidRDefault="005B5666" w:rsidP="005B5666">
                  <w:pPr>
                    <w:pStyle w:val="paragraph"/>
                    <w:spacing w:before="0" w:beforeAutospacing="0" w:after="0" w:afterAutospacing="0"/>
                    <w:jc w:val="both"/>
                    <w:textAlignment w:val="baseline"/>
                    <w:rPr>
                      <w:rFonts w:ascii="Book Antiqua" w:hAnsi="Book Antiqua"/>
                      <w:sz w:val="22"/>
                      <w:szCs w:val="22"/>
                    </w:rPr>
                  </w:pPr>
                  <w:r w:rsidRPr="005A7AC3">
                    <w:rPr>
                      <w:rStyle w:val="normaltextrun"/>
                      <w:rFonts w:ascii="Book Antiqua" w:hAnsi="Book Antiqua"/>
                      <w:i/>
                      <w:iCs/>
                      <w:sz w:val="22"/>
                      <w:szCs w:val="22"/>
                      <w:lang w:val="en-US"/>
                    </w:rPr>
                    <w:t>2.</w:t>
                  </w:r>
                  <w:r w:rsidRPr="005A7AC3">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0011A485" w14:textId="77777777" w:rsidR="005B5666" w:rsidRPr="005A7AC3" w:rsidRDefault="005B5666" w:rsidP="005B5666">
                  <w:pPr>
                    <w:pStyle w:val="paragraph"/>
                    <w:spacing w:before="0" w:beforeAutospacing="0" w:after="0" w:afterAutospacing="0"/>
                    <w:jc w:val="both"/>
                    <w:textAlignment w:val="baseline"/>
                    <w:rPr>
                      <w:rFonts w:ascii="Book Antiqua" w:hAnsi="Book Antiqua"/>
                      <w:sz w:val="22"/>
                      <w:szCs w:val="22"/>
                    </w:rPr>
                  </w:pPr>
                  <w:r w:rsidRPr="005A7AC3">
                    <w:rPr>
                      <w:rStyle w:val="normaltextrun"/>
                      <w:rFonts w:ascii="Book Antiqua" w:hAnsi="Book Antiqua"/>
                      <w:i/>
                      <w:iCs/>
                      <w:sz w:val="22"/>
                      <w:szCs w:val="22"/>
                      <w:lang w:val="en-US"/>
                    </w:rPr>
                    <w:t>Encashment of CPG due to non-performance</w:t>
                  </w:r>
                  <w:r w:rsidRPr="005A7AC3">
                    <w:rPr>
                      <w:rStyle w:val="eop"/>
                      <w:rFonts w:ascii="Book Antiqua" w:hAnsi="Book Antiqua"/>
                      <w:sz w:val="22"/>
                      <w:szCs w:val="22"/>
                      <w:vertAlign w:val="superscript"/>
                    </w:rPr>
                    <w:t>$</w:t>
                  </w:r>
                </w:p>
              </w:tc>
              <w:tc>
                <w:tcPr>
                  <w:tcW w:w="1710" w:type="dxa"/>
                  <w:tcBorders>
                    <w:top w:val="single" w:sz="6" w:space="0" w:color="auto"/>
                    <w:left w:val="single" w:sz="6" w:space="0" w:color="auto"/>
                    <w:bottom w:val="single" w:sz="6" w:space="0" w:color="auto"/>
                    <w:right w:val="single" w:sz="6" w:space="0" w:color="auto"/>
                  </w:tcBorders>
                  <w:hideMark/>
                </w:tcPr>
                <w:p w14:paraId="3FE122D6" w14:textId="77777777" w:rsidR="005B5666" w:rsidRPr="005A7AC3" w:rsidRDefault="005B5666" w:rsidP="005B5666">
                  <w:pPr>
                    <w:pStyle w:val="paragraph"/>
                    <w:spacing w:before="0" w:beforeAutospacing="0" w:after="0" w:afterAutospacing="0"/>
                    <w:jc w:val="both"/>
                    <w:textAlignment w:val="baseline"/>
                    <w:rPr>
                      <w:rFonts w:ascii="Book Antiqua" w:hAnsi="Book Antiqua"/>
                      <w:sz w:val="22"/>
                      <w:szCs w:val="22"/>
                    </w:rPr>
                  </w:pPr>
                  <w:r w:rsidRPr="005A7AC3">
                    <w:rPr>
                      <w:rStyle w:val="normaltextrun"/>
                      <w:rFonts w:ascii="Book Antiqua" w:hAnsi="Book Antiqua"/>
                      <w:i/>
                      <w:iCs/>
                      <w:sz w:val="22"/>
                      <w:szCs w:val="22"/>
                      <w:lang w:val="en-US"/>
                    </w:rPr>
                    <w:t>1 year</w:t>
                  </w:r>
                  <w:r w:rsidRPr="005A7AC3">
                    <w:rPr>
                      <w:rStyle w:val="eop"/>
                      <w:rFonts w:ascii="Book Antiqua" w:hAnsi="Book Antiqua"/>
                      <w:sz w:val="22"/>
                      <w:szCs w:val="22"/>
                    </w:rPr>
                    <w:t> </w:t>
                  </w:r>
                </w:p>
              </w:tc>
            </w:tr>
            <w:tr w:rsidR="005A7AC3" w:rsidRPr="005A7AC3" w14:paraId="4A86BB83"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603D0F8F" w14:textId="77777777" w:rsidR="005B5666" w:rsidRPr="005A7AC3" w:rsidRDefault="005B5666" w:rsidP="005B5666">
                  <w:pPr>
                    <w:pStyle w:val="paragraph"/>
                    <w:spacing w:before="0" w:beforeAutospacing="0" w:after="0" w:afterAutospacing="0"/>
                    <w:jc w:val="both"/>
                    <w:textAlignment w:val="baseline"/>
                    <w:rPr>
                      <w:rFonts w:ascii="Book Antiqua" w:hAnsi="Book Antiqua"/>
                      <w:sz w:val="22"/>
                      <w:szCs w:val="22"/>
                    </w:rPr>
                  </w:pPr>
                  <w:r w:rsidRPr="005A7AC3">
                    <w:rPr>
                      <w:rStyle w:val="normaltextrun"/>
                      <w:rFonts w:ascii="Book Antiqua" w:hAnsi="Book Antiqua"/>
                      <w:i/>
                      <w:iCs/>
                      <w:sz w:val="22"/>
                      <w:szCs w:val="22"/>
                      <w:lang w:val="en-US"/>
                    </w:rPr>
                    <w:t>3.</w:t>
                  </w:r>
                  <w:r w:rsidRPr="005A7AC3">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218AC5BB" w14:textId="77777777" w:rsidR="005B5666" w:rsidRPr="005A7AC3" w:rsidRDefault="005B5666" w:rsidP="005B5666">
                  <w:pPr>
                    <w:pStyle w:val="paragraph"/>
                    <w:spacing w:before="0" w:beforeAutospacing="0" w:after="0" w:afterAutospacing="0"/>
                    <w:jc w:val="both"/>
                    <w:textAlignment w:val="baseline"/>
                    <w:rPr>
                      <w:rFonts w:ascii="Book Antiqua" w:hAnsi="Book Antiqua"/>
                      <w:sz w:val="22"/>
                      <w:szCs w:val="22"/>
                    </w:rPr>
                  </w:pPr>
                  <w:r w:rsidRPr="005A7AC3">
                    <w:rPr>
                      <w:rStyle w:val="normaltextrun"/>
                      <w:rFonts w:ascii="Book Antiqua" w:hAnsi="Book Antiqua"/>
                      <w:i/>
                      <w:iCs/>
                      <w:sz w:val="22"/>
                      <w:szCs w:val="22"/>
                      <w:lang w:val="en-US"/>
                    </w:rPr>
                    <w:t>Repeated failure of major Equipment while in service </w:t>
                  </w:r>
                  <w:r w:rsidRPr="005A7AC3">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63D0562C" w14:textId="77777777" w:rsidR="005B5666" w:rsidRPr="005A7AC3" w:rsidRDefault="005B5666" w:rsidP="005B5666">
                  <w:pPr>
                    <w:pStyle w:val="paragraph"/>
                    <w:spacing w:before="0" w:beforeAutospacing="0" w:after="0" w:afterAutospacing="0"/>
                    <w:jc w:val="both"/>
                    <w:textAlignment w:val="baseline"/>
                    <w:rPr>
                      <w:rFonts w:ascii="Book Antiqua" w:hAnsi="Book Antiqua"/>
                      <w:sz w:val="22"/>
                      <w:szCs w:val="22"/>
                    </w:rPr>
                  </w:pPr>
                  <w:r w:rsidRPr="005A7AC3">
                    <w:rPr>
                      <w:rStyle w:val="normaltextrun"/>
                      <w:rFonts w:ascii="Book Antiqua" w:hAnsi="Book Antiqua"/>
                      <w:i/>
                      <w:iCs/>
                      <w:sz w:val="22"/>
                      <w:szCs w:val="22"/>
                      <w:lang w:val="en-US"/>
                    </w:rPr>
                    <w:t>1 year</w:t>
                  </w:r>
                  <w:r w:rsidRPr="005A7AC3">
                    <w:rPr>
                      <w:rStyle w:val="eop"/>
                      <w:rFonts w:ascii="Book Antiqua" w:hAnsi="Book Antiqua"/>
                      <w:sz w:val="22"/>
                      <w:szCs w:val="22"/>
                    </w:rPr>
                    <w:t> </w:t>
                  </w:r>
                </w:p>
              </w:tc>
            </w:tr>
            <w:tr w:rsidR="005A7AC3" w:rsidRPr="005A7AC3" w14:paraId="5EEAFC85"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2DD46F27" w14:textId="77777777" w:rsidR="005B5666" w:rsidRPr="005A7AC3" w:rsidRDefault="005B5666" w:rsidP="005B5666">
                  <w:pPr>
                    <w:pStyle w:val="paragraph"/>
                    <w:spacing w:before="0" w:beforeAutospacing="0" w:after="0" w:afterAutospacing="0"/>
                    <w:jc w:val="both"/>
                    <w:textAlignment w:val="baseline"/>
                    <w:rPr>
                      <w:rFonts w:ascii="Book Antiqua" w:hAnsi="Book Antiqua"/>
                      <w:sz w:val="22"/>
                      <w:szCs w:val="22"/>
                    </w:rPr>
                  </w:pPr>
                  <w:r w:rsidRPr="005A7AC3">
                    <w:rPr>
                      <w:rStyle w:val="normaltextrun"/>
                      <w:rFonts w:ascii="Book Antiqua" w:hAnsi="Book Antiqua"/>
                      <w:i/>
                      <w:iCs/>
                      <w:sz w:val="22"/>
                      <w:szCs w:val="22"/>
                      <w:lang w:val="en-US"/>
                    </w:rPr>
                    <w:t>4.</w:t>
                  </w:r>
                  <w:r w:rsidRPr="005A7AC3">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49B8E77C" w14:textId="77777777" w:rsidR="005B5666" w:rsidRPr="005A7AC3" w:rsidRDefault="005B5666" w:rsidP="005B5666">
                  <w:pPr>
                    <w:pStyle w:val="paragraph"/>
                    <w:spacing w:before="0" w:beforeAutospacing="0" w:after="0" w:afterAutospacing="0"/>
                    <w:ind w:right="129"/>
                    <w:jc w:val="both"/>
                    <w:textAlignment w:val="baseline"/>
                    <w:rPr>
                      <w:rFonts w:ascii="Book Antiqua" w:hAnsi="Book Antiqua"/>
                      <w:sz w:val="22"/>
                      <w:szCs w:val="22"/>
                    </w:rPr>
                  </w:pPr>
                  <w:r w:rsidRPr="005A7AC3">
                    <w:rPr>
                      <w:rStyle w:val="normaltextrun"/>
                      <w:rFonts w:ascii="Book Antiqua" w:hAnsi="Book Antiqua"/>
                      <w:i/>
                      <w:iCs/>
                      <w:sz w:val="22"/>
                      <w:szCs w:val="22"/>
                      <w:lang w:val="en-US"/>
                    </w:rPr>
                    <w:t>Substantial portion of works (more than 50% of the Contract*) is sub-contracted, under an existing Contract</w:t>
                  </w:r>
                  <w:r w:rsidRPr="005A7AC3">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5595625A" w14:textId="77777777" w:rsidR="005B5666" w:rsidRPr="005A7AC3" w:rsidRDefault="005B5666" w:rsidP="005B5666">
                  <w:pPr>
                    <w:pStyle w:val="paragraph"/>
                    <w:spacing w:before="0" w:beforeAutospacing="0" w:after="0" w:afterAutospacing="0"/>
                    <w:jc w:val="both"/>
                    <w:textAlignment w:val="baseline"/>
                    <w:rPr>
                      <w:rFonts w:ascii="Book Antiqua" w:hAnsi="Book Antiqua"/>
                      <w:sz w:val="22"/>
                      <w:szCs w:val="22"/>
                    </w:rPr>
                  </w:pPr>
                  <w:r w:rsidRPr="005A7AC3">
                    <w:rPr>
                      <w:rStyle w:val="normaltextrun"/>
                      <w:rFonts w:ascii="Book Antiqua" w:hAnsi="Book Antiqua"/>
                      <w:i/>
                      <w:iCs/>
                      <w:sz w:val="22"/>
                      <w:szCs w:val="22"/>
                      <w:lang w:val="en-US"/>
                    </w:rPr>
                    <w:t>1 year</w:t>
                  </w:r>
                  <w:r w:rsidRPr="005A7AC3">
                    <w:rPr>
                      <w:rStyle w:val="eop"/>
                      <w:rFonts w:ascii="Book Antiqua" w:hAnsi="Book Antiqua"/>
                      <w:sz w:val="22"/>
                      <w:szCs w:val="22"/>
                    </w:rPr>
                    <w:t> </w:t>
                  </w:r>
                </w:p>
              </w:tc>
            </w:tr>
            <w:tr w:rsidR="005A7AC3" w:rsidRPr="005A7AC3" w14:paraId="77134874"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77E674BF" w14:textId="77777777" w:rsidR="005B5666" w:rsidRPr="005A7AC3" w:rsidRDefault="005B5666" w:rsidP="005B5666">
                  <w:pPr>
                    <w:pStyle w:val="paragraph"/>
                    <w:spacing w:before="0" w:beforeAutospacing="0" w:after="0" w:afterAutospacing="0"/>
                    <w:jc w:val="both"/>
                    <w:textAlignment w:val="baseline"/>
                    <w:rPr>
                      <w:rFonts w:ascii="Book Antiqua" w:hAnsi="Book Antiqua"/>
                      <w:sz w:val="22"/>
                      <w:szCs w:val="22"/>
                    </w:rPr>
                  </w:pPr>
                  <w:r w:rsidRPr="005A7AC3">
                    <w:rPr>
                      <w:rStyle w:val="normaltextrun"/>
                      <w:rFonts w:ascii="Book Antiqua" w:hAnsi="Book Antiqua"/>
                      <w:i/>
                      <w:iCs/>
                      <w:sz w:val="22"/>
                      <w:szCs w:val="22"/>
                      <w:lang w:val="en-US"/>
                    </w:rPr>
                    <w:t>5.</w:t>
                  </w:r>
                  <w:r w:rsidRPr="005A7AC3">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5F19BBF2" w14:textId="77777777" w:rsidR="005B5666" w:rsidRPr="005A7AC3" w:rsidRDefault="005B5666" w:rsidP="005B5666">
                  <w:pPr>
                    <w:pStyle w:val="paragraph"/>
                    <w:spacing w:before="0" w:beforeAutospacing="0" w:after="0" w:afterAutospacing="0"/>
                    <w:ind w:right="129"/>
                    <w:jc w:val="both"/>
                    <w:textAlignment w:val="baseline"/>
                    <w:rPr>
                      <w:rFonts w:ascii="Book Antiqua" w:hAnsi="Book Antiqua"/>
                      <w:sz w:val="22"/>
                      <w:szCs w:val="22"/>
                    </w:rPr>
                  </w:pPr>
                  <w:r w:rsidRPr="005A7AC3">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5A7AC3">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794C16CA" w14:textId="77777777" w:rsidR="005B5666" w:rsidRPr="005A7AC3" w:rsidRDefault="005B5666" w:rsidP="005B5666">
                  <w:pPr>
                    <w:pStyle w:val="paragraph"/>
                    <w:spacing w:before="0" w:beforeAutospacing="0" w:after="0" w:afterAutospacing="0"/>
                    <w:jc w:val="both"/>
                    <w:textAlignment w:val="baseline"/>
                    <w:rPr>
                      <w:rFonts w:ascii="Book Antiqua" w:hAnsi="Book Antiqua"/>
                      <w:sz w:val="22"/>
                      <w:szCs w:val="22"/>
                    </w:rPr>
                  </w:pPr>
                  <w:r w:rsidRPr="005A7AC3">
                    <w:rPr>
                      <w:rStyle w:val="normaltextrun"/>
                      <w:rFonts w:ascii="Book Antiqua" w:hAnsi="Book Antiqua"/>
                      <w:i/>
                      <w:iCs/>
                      <w:sz w:val="22"/>
                      <w:szCs w:val="22"/>
                      <w:lang w:val="en-US"/>
                    </w:rPr>
                    <w:t>1 year</w:t>
                  </w:r>
                  <w:r w:rsidRPr="005A7AC3">
                    <w:rPr>
                      <w:rStyle w:val="eop"/>
                      <w:rFonts w:ascii="Book Antiqua" w:hAnsi="Book Antiqua"/>
                      <w:sz w:val="22"/>
                      <w:szCs w:val="22"/>
                    </w:rPr>
                    <w:t> </w:t>
                  </w:r>
                </w:p>
              </w:tc>
            </w:tr>
            <w:tr w:rsidR="005A7AC3" w:rsidRPr="005A7AC3" w14:paraId="021CEF0A"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39CF7AC2" w14:textId="77777777" w:rsidR="005B5666" w:rsidRPr="005A7AC3" w:rsidRDefault="005B5666" w:rsidP="005B5666">
                  <w:pPr>
                    <w:pStyle w:val="paragraph"/>
                    <w:spacing w:before="0" w:beforeAutospacing="0" w:after="0" w:afterAutospacing="0"/>
                    <w:jc w:val="both"/>
                    <w:textAlignment w:val="baseline"/>
                    <w:rPr>
                      <w:rFonts w:ascii="Book Antiqua" w:hAnsi="Book Antiqua"/>
                      <w:sz w:val="22"/>
                      <w:szCs w:val="22"/>
                    </w:rPr>
                  </w:pPr>
                  <w:r w:rsidRPr="005A7AC3">
                    <w:rPr>
                      <w:rStyle w:val="normaltextrun"/>
                      <w:rFonts w:ascii="Book Antiqua" w:hAnsi="Book Antiqua"/>
                      <w:i/>
                      <w:iCs/>
                      <w:sz w:val="22"/>
                      <w:szCs w:val="22"/>
                      <w:lang w:val="en-US"/>
                    </w:rPr>
                    <w:t>6.</w:t>
                  </w:r>
                  <w:r w:rsidRPr="005A7AC3">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67A53E9D" w14:textId="77777777" w:rsidR="005B5666" w:rsidRPr="005A7AC3" w:rsidRDefault="005B5666" w:rsidP="005B5666">
                  <w:pPr>
                    <w:pStyle w:val="paragraph"/>
                    <w:spacing w:before="0" w:beforeAutospacing="0" w:after="0" w:afterAutospacing="0"/>
                    <w:ind w:right="129"/>
                    <w:jc w:val="both"/>
                    <w:textAlignment w:val="baseline"/>
                    <w:rPr>
                      <w:rFonts w:ascii="Book Antiqua" w:hAnsi="Book Antiqua"/>
                      <w:sz w:val="22"/>
                      <w:szCs w:val="22"/>
                    </w:rPr>
                  </w:pPr>
                  <w:r w:rsidRPr="005A7AC3">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5A7AC3">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495FFA94" w14:textId="77777777" w:rsidR="005B5666" w:rsidRPr="005A7AC3" w:rsidRDefault="005B5666" w:rsidP="005B5666">
                  <w:pPr>
                    <w:pStyle w:val="paragraph"/>
                    <w:spacing w:before="0" w:beforeAutospacing="0" w:after="0" w:afterAutospacing="0"/>
                    <w:jc w:val="both"/>
                    <w:textAlignment w:val="baseline"/>
                    <w:rPr>
                      <w:rFonts w:ascii="Book Antiqua" w:hAnsi="Book Antiqua"/>
                      <w:sz w:val="22"/>
                      <w:szCs w:val="22"/>
                    </w:rPr>
                  </w:pPr>
                  <w:r w:rsidRPr="005A7AC3">
                    <w:rPr>
                      <w:rStyle w:val="normaltextrun"/>
                      <w:rFonts w:ascii="Book Antiqua" w:hAnsi="Book Antiqua"/>
                      <w:i/>
                      <w:iCs/>
                      <w:sz w:val="22"/>
                      <w:szCs w:val="22"/>
                      <w:lang w:val="en-US"/>
                    </w:rPr>
                    <w:t>Till the firm comes out of Resolution process</w:t>
                  </w:r>
                  <w:r w:rsidRPr="005A7AC3">
                    <w:rPr>
                      <w:rStyle w:val="eop"/>
                      <w:rFonts w:ascii="Book Antiqua" w:hAnsi="Book Antiqua"/>
                      <w:sz w:val="22"/>
                      <w:szCs w:val="22"/>
                    </w:rPr>
                    <w:t> </w:t>
                  </w:r>
                </w:p>
              </w:tc>
            </w:tr>
            <w:tr w:rsidR="005A7AC3" w:rsidRPr="005A7AC3" w14:paraId="69726711"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tcPr>
                <w:p w14:paraId="2B0AFBFF" w14:textId="77777777" w:rsidR="005B5666" w:rsidRPr="005A7AC3" w:rsidRDefault="005B5666" w:rsidP="005B5666">
                  <w:pPr>
                    <w:pStyle w:val="paragraph"/>
                    <w:spacing w:before="0" w:beforeAutospacing="0" w:after="0" w:afterAutospacing="0"/>
                    <w:jc w:val="both"/>
                    <w:textAlignment w:val="baseline"/>
                    <w:rPr>
                      <w:rStyle w:val="normaltextrun"/>
                      <w:rFonts w:ascii="Book Antiqua" w:hAnsi="Book Antiqua"/>
                      <w:b/>
                      <w:bCs/>
                      <w:i/>
                      <w:iCs/>
                      <w:sz w:val="22"/>
                      <w:szCs w:val="22"/>
                      <w:lang w:val="en-US"/>
                    </w:rPr>
                  </w:pPr>
                  <w:r w:rsidRPr="005A7AC3">
                    <w:rPr>
                      <w:rStyle w:val="normaltextrun"/>
                      <w:rFonts w:ascii="Book Antiqua" w:hAnsi="Book Antiqua"/>
                      <w:b/>
                      <w:bCs/>
                      <w:i/>
                      <w:iCs/>
                      <w:sz w:val="22"/>
                      <w:szCs w:val="22"/>
                      <w:lang w:val="en-US"/>
                    </w:rPr>
                    <w:t>7.</w:t>
                  </w:r>
                </w:p>
              </w:tc>
              <w:tc>
                <w:tcPr>
                  <w:tcW w:w="4919" w:type="dxa"/>
                  <w:tcBorders>
                    <w:top w:val="single" w:sz="6" w:space="0" w:color="auto"/>
                    <w:left w:val="single" w:sz="6" w:space="0" w:color="auto"/>
                    <w:bottom w:val="single" w:sz="6" w:space="0" w:color="auto"/>
                    <w:right w:val="single" w:sz="6" w:space="0" w:color="auto"/>
                  </w:tcBorders>
                </w:tcPr>
                <w:p w14:paraId="5F72234E" w14:textId="10727932" w:rsidR="005B5666" w:rsidRPr="005A7AC3" w:rsidRDefault="005E517A" w:rsidP="005B5666">
                  <w:pPr>
                    <w:pStyle w:val="paragraph"/>
                    <w:spacing w:before="0" w:beforeAutospacing="0" w:after="0" w:afterAutospacing="0"/>
                    <w:jc w:val="both"/>
                    <w:textAlignment w:val="baseline"/>
                    <w:rPr>
                      <w:rStyle w:val="normaltextrun"/>
                      <w:rFonts w:ascii="Book Antiqua" w:hAnsi="Book Antiqua"/>
                      <w:b/>
                      <w:bCs/>
                      <w:i/>
                      <w:iCs/>
                      <w:sz w:val="22"/>
                      <w:szCs w:val="22"/>
                      <w:lang w:val="en-US"/>
                    </w:rPr>
                  </w:pPr>
                  <w:r w:rsidRPr="005E517A">
                    <w:rPr>
                      <w:rStyle w:val="normaltextrun"/>
                      <w:rFonts w:ascii="Book Antiqua" w:hAnsi="Book Antiqua"/>
                      <w:b/>
                      <w:bCs/>
                      <w:i/>
                      <w:iCs/>
                      <w:sz w:val="22"/>
                      <w:szCs w:val="22"/>
                      <w:lang w:val="en-US"/>
                    </w:rPr>
                    <w:t xml:space="preserve">Poor Performance of the Contractor in the ongoing Transformers &amp; Reactors Contracts </w:t>
                  </w:r>
                  <w:r w:rsidR="005B5666" w:rsidRPr="005A7AC3">
                    <w:rPr>
                      <w:rStyle w:val="normaltextrun"/>
                      <w:rFonts w:ascii="Book Antiqua" w:hAnsi="Book Antiqua"/>
                      <w:b/>
                      <w:bCs/>
                      <w:i/>
                      <w:iCs/>
                      <w:sz w:val="22"/>
                      <w:szCs w:val="22"/>
                      <w:lang w:val="en-US"/>
                    </w:rPr>
                    <w:t>@</w:t>
                  </w:r>
                </w:p>
              </w:tc>
              <w:tc>
                <w:tcPr>
                  <w:tcW w:w="1710" w:type="dxa"/>
                  <w:tcBorders>
                    <w:top w:val="single" w:sz="6" w:space="0" w:color="auto"/>
                    <w:left w:val="single" w:sz="6" w:space="0" w:color="auto"/>
                    <w:bottom w:val="single" w:sz="6" w:space="0" w:color="auto"/>
                    <w:right w:val="single" w:sz="6" w:space="0" w:color="auto"/>
                  </w:tcBorders>
                </w:tcPr>
                <w:p w14:paraId="38C1449F" w14:textId="77777777" w:rsidR="005B5666" w:rsidRPr="005A7AC3" w:rsidRDefault="005B5666" w:rsidP="005B5666">
                  <w:pPr>
                    <w:pStyle w:val="paragraph"/>
                    <w:spacing w:before="0" w:beforeAutospacing="0" w:after="0" w:afterAutospacing="0"/>
                    <w:jc w:val="both"/>
                    <w:textAlignment w:val="baseline"/>
                    <w:rPr>
                      <w:rStyle w:val="normaltextrun"/>
                      <w:rFonts w:ascii="Book Antiqua" w:hAnsi="Book Antiqua"/>
                      <w:b/>
                      <w:bCs/>
                      <w:i/>
                      <w:iCs/>
                      <w:sz w:val="22"/>
                      <w:szCs w:val="22"/>
                      <w:lang w:val="en-US"/>
                    </w:rPr>
                  </w:pPr>
                  <w:r w:rsidRPr="005A7AC3">
                    <w:rPr>
                      <w:rStyle w:val="normaltextrun"/>
                      <w:rFonts w:ascii="Book Antiqua" w:hAnsi="Book Antiqua"/>
                      <w:b/>
                      <w:bCs/>
                      <w:i/>
                      <w:iCs/>
                      <w:sz w:val="22"/>
                      <w:szCs w:val="22"/>
                      <w:lang w:val="en-US"/>
                    </w:rPr>
                    <w:t>Till the next assessment cycle outcome</w:t>
                  </w:r>
                </w:p>
              </w:tc>
            </w:tr>
          </w:tbl>
          <w:p w14:paraId="7BA77428" w14:textId="77777777" w:rsidR="00841C4A" w:rsidRPr="005A7AC3" w:rsidRDefault="00841C4A" w:rsidP="00841C4A">
            <w:pPr>
              <w:pStyle w:val="paragraph"/>
              <w:spacing w:before="0" w:beforeAutospacing="0" w:after="0" w:afterAutospacing="0"/>
              <w:ind w:right="30"/>
              <w:jc w:val="both"/>
              <w:textAlignment w:val="baseline"/>
              <w:rPr>
                <w:rFonts w:ascii="Segoe UI" w:hAnsi="Segoe UI" w:cs="Segoe UI"/>
                <w:sz w:val="18"/>
                <w:szCs w:val="18"/>
              </w:rPr>
            </w:pPr>
            <w:r w:rsidRPr="005A7AC3">
              <w:rPr>
                <w:rStyle w:val="eop"/>
                <w:rFonts w:ascii="Book Antiqua" w:hAnsi="Book Antiqua" w:cs="Segoe UI"/>
                <w:sz w:val="22"/>
                <w:szCs w:val="22"/>
              </w:rPr>
              <w:t> </w:t>
            </w:r>
          </w:p>
          <w:p w14:paraId="41781810" w14:textId="77777777" w:rsidR="005B5666" w:rsidRPr="005A7AC3" w:rsidRDefault="005B5666" w:rsidP="005B5666">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5A7AC3">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373FFDB9" w14:textId="77777777" w:rsidR="005B5666" w:rsidRPr="005A7AC3" w:rsidRDefault="005B5666" w:rsidP="005B5666">
            <w:pPr>
              <w:pStyle w:val="paragraph"/>
              <w:ind w:right="30"/>
              <w:jc w:val="both"/>
              <w:textAlignment w:val="baseline"/>
              <w:rPr>
                <w:rStyle w:val="normaltextrun"/>
                <w:rFonts w:ascii="Book Antiqua" w:hAnsi="Book Antiqua" w:cs="Segoe UI"/>
                <w:i/>
                <w:iCs/>
                <w:sz w:val="22"/>
                <w:szCs w:val="22"/>
                <w:lang w:val="en-US"/>
              </w:rPr>
            </w:pPr>
            <w:r w:rsidRPr="005A7AC3">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2CF568DE" w14:textId="77777777" w:rsidR="005B5666" w:rsidRPr="005A7AC3" w:rsidRDefault="005B5666" w:rsidP="005B5666">
            <w:pPr>
              <w:pStyle w:val="paragraph"/>
              <w:ind w:right="30"/>
              <w:jc w:val="both"/>
              <w:textAlignment w:val="baseline"/>
              <w:rPr>
                <w:rStyle w:val="normaltextrun"/>
                <w:rFonts w:ascii="Book Antiqua" w:hAnsi="Book Antiqua" w:cs="Segoe UI"/>
                <w:i/>
                <w:iCs/>
                <w:sz w:val="22"/>
                <w:szCs w:val="22"/>
                <w:lang w:val="en-US"/>
              </w:rPr>
            </w:pPr>
            <w:r w:rsidRPr="005A7AC3">
              <w:rPr>
                <w:rStyle w:val="normaltextrun"/>
                <w:rFonts w:ascii="Book Antiqua" w:hAnsi="Book Antiqua" w:cs="Segoe UI"/>
                <w:i/>
                <w:iCs/>
                <w:sz w:val="22"/>
                <w:szCs w:val="22"/>
                <w:lang w:val="en-US"/>
              </w:rPr>
              <w:t>$ The same shall exclude cases of CPG encashment due to non-performance of the Contractor for Balance Works under Supply-cum-Installation Contracts involving Commissioning</w:t>
            </w:r>
          </w:p>
          <w:p w14:paraId="5DC4CB23" w14:textId="77777777" w:rsidR="005B5666" w:rsidRPr="005A7AC3" w:rsidRDefault="005B5666" w:rsidP="005B5666">
            <w:pPr>
              <w:pStyle w:val="paragraph"/>
              <w:spacing w:before="0" w:beforeAutospacing="0" w:after="0" w:afterAutospacing="0"/>
              <w:ind w:right="30"/>
              <w:jc w:val="both"/>
              <w:textAlignment w:val="baseline"/>
              <w:rPr>
                <w:rFonts w:ascii="Book Antiqua" w:hAnsi="Book Antiqua" w:cs="Segoe UI"/>
                <w:sz w:val="22"/>
                <w:szCs w:val="22"/>
              </w:rPr>
            </w:pPr>
            <w:r w:rsidRPr="005A7AC3">
              <w:rPr>
                <w:rStyle w:val="normaltextrun"/>
                <w:rFonts w:ascii="Book Antiqua" w:hAnsi="Book Antiqua" w:cs="Segoe UI"/>
                <w:b/>
                <w:bCs/>
                <w:i/>
                <w:iCs/>
                <w:sz w:val="22"/>
                <w:szCs w:val="22"/>
                <w:lang w:val="en-US"/>
              </w:rPr>
              <w:t>*</w:t>
            </w:r>
            <w:proofErr w:type="gramStart"/>
            <w:r w:rsidRPr="005A7AC3">
              <w:rPr>
                <w:rStyle w:val="normaltextrun"/>
                <w:rFonts w:ascii="Book Antiqua" w:hAnsi="Book Antiqua" w:cs="Segoe UI"/>
                <w:i/>
                <w:iCs/>
                <w:sz w:val="22"/>
                <w:szCs w:val="22"/>
                <w:lang w:val="en-US"/>
              </w:rPr>
              <w:t>For the purpose of</w:t>
            </w:r>
            <w:proofErr w:type="gramEnd"/>
            <w:r w:rsidRPr="005A7AC3">
              <w:rPr>
                <w:rStyle w:val="normaltextrun"/>
                <w:rFonts w:ascii="Book Antiqua" w:hAnsi="Book Antiqua" w:cs="Segoe UI"/>
                <w:i/>
                <w:iCs/>
                <w:sz w:val="22"/>
                <w:szCs w:val="22"/>
                <w:lang w:val="en-US"/>
              </w:rPr>
              <w:t xml:space="preserve"> working out 50% of the Contract, following shall be </w:t>
            </w:r>
            <w:proofErr w:type="gramStart"/>
            <w:r w:rsidRPr="005A7AC3">
              <w:rPr>
                <w:rStyle w:val="normaltextrun"/>
                <w:rFonts w:ascii="Book Antiqua" w:hAnsi="Book Antiqua" w:cs="Segoe UI"/>
                <w:i/>
                <w:iCs/>
                <w:sz w:val="22"/>
                <w:szCs w:val="22"/>
                <w:lang w:val="en-US"/>
              </w:rPr>
              <w:t>taken into account</w:t>
            </w:r>
            <w:proofErr w:type="gramEnd"/>
            <w:r w:rsidRPr="005A7AC3">
              <w:rPr>
                <w:rStyle w:val="normaltextrun"/>
                <w:rFonts w:ascii="Book Antiqua" w:hAnsi="Book Antiqua" w:cs="Segoe UI"/>
                <w:i/>
                <w:iCs/>
                <w:sz w:val="22"/>
                <w:szCs w:val="22"/>
                <w:lang w:val="en-US"/>
              </w:rPr>
              <w:t>:</w:t>
            </w:r>
            <w:r w:rsidRPr="005A7AC3">
              <w:rPr>
                <w:rStyle w:val="eop"/>
                <w:rFonts w:ascii="Book Antiqua" w:hAnsi="Book Antiqua" w:cs="Segoe UI"/>
                <w:sz w:val="22"/>
                <w:szCs w:val="22"/>
              </w:rPr>
              <w:t> </w:t>
            </w:r>
          </w:p>
          <w:p w14:paraId="61B1EA49" w14:textId="77777777" w:rsidR="005B5666" w:rsidRPr="005A7AC3" w:rsidRDefault="005B5666" w:rsidP="005B5666">
            <w:pPr>
              <w:pStyle w:val="paragraph"/>
              <w:spacing w:before="0" w:beforeAutospacing="0" w:after="0" w:afterAutospacing="0"/>
              <w:ind w:right="30"/>
              <w:jc w:val="both"/>
              <w:textAlignment w:val="baseline"/>
              <w:rPr>
                <w:rFonts w:ascii="Book Antiqua" w:hAnsi="Book Antiqua" w:cs="Segoe UI"/>
                <w:sz w:val="22"/>
                <w:szCs w:val="22"/>
              </w:rPr>
            </w:pPr>
            <w:r w:rsidRPr="005A7AC3">
              <w:rPr>
                <w:rStyle w:val="eop"/>
                <w:rFonts w:ascii="Book Antiqua" w:hAnsi="Book Antiqua" w:cs="Segoe UI"/>
                <w:sz w:val="22"/>
                <w:szCs w:val="22"/>
              </w:rPr>
              <w:t> </w:t>
            </w:r>
          </w:p>
          <w:p w14:paraId="0175D3EE" w14:textId="77777777" w:rsidR="005B5666" w:rsidRPr="005A7AC3" w:rsidRDefault="005B5666" w:rsidP="005B5666">
            <w:pPr>
              <w:pStyle w:val="paragraph"/>
              <w:spacing w:before="0" w:beforeAutospacing="0" w:after="0" w:afterAutospacing="0"/>
              <w:ind w:left="540" w:right="30" w:hanging="450"/>
              <w:jc w:val="both"/>
              <w:textAlignment w:val="baseline"/>
              <w:rPr>
                <w:rFonts w:ascii="Book Antiqua" w:hAnsi="Book Antiqua" w:cs="Segoe UI"/>
                <w:sz w:val="22"/>
                <w:szCs w:val="22"/>
              </w:rPr>
            </w:pPr>
            <w:r w:rsidRPr="005A7AC3">
              <w:rPr>
                <w:rStyle w:val="normaltextrun"/>
                <w:rFonts w:ascii="Book Antiqua" w:hAnsi="Book Antiqua" w:cs="Segoe UI"/>
                <w:i/>
                <w:iCs/>
                <w:sz w:val="22"/>
                <w:szCs w:val="22"/>
                <w:lang w:val="en-US"/>
              </w:rPr>
              <w:t>(a)</w:t>
            </w:r>
            <w:r w:rsidRPr="005A7AC3">
              <w:rPr>
                <w:rStyle w:val="tabchar"/>
                <w:rFonts w:ascii="Book Antiqua" w:hAnsi="Book Antiqua" w:cs="Calibri"/>
                <w:sz w:val="22"/>
                <w:szCs w:val="22"/>
              </w:rPr>
              <w:tab/>
            </w:r>
            <w:r w:rsidRPr="005A7AC3">
              <w:rPr>
                <w:rStyle w:val="normaltextrun"/>
                <w:rFonts w:ascii="Book Antiqua" w:hAnsi="Book Antiqua" w:cs="Segoe UI"/>
                <w:i/>
                <w:iCs/>
                <w:sz w:val="22"/>
                <w:szCs w:val="22"/>
                <w:lang w:val="en-US"/>
              </w:rPr>
              <w:t>Scope of the contract which is permissible to be sub-contracted as per bidding documents, shall be excluded. </w:t>
            </w:r>
            <w:r w:rsidRPr="005A7AC3">
              <w:rPr>
                <w:rStyle w:val="eop"/>
                <w:rFonts w:ascii="Book Antiqua" w:hAnsi="Book Antiqua" w:cs="Segoe UI"/>
                <w:sz w:val="22"/>
                <w:szCs w:val="22"/>
              </w:rPr>
              <w:t> </w:t>
            </w:r>
          </w:p>
          <w:p w14:paraId="20500A09" w14:textId="77777777" w:rsidR="005B5666" w:rsidRPr="005A7AC3" w:rsidRDefault="005B5666" w:rsidP="005B5666">
            <w:pPr>
              <w:pStyle w:val="paragraph"/>
              <w:spacing w:before="0" w:beforeAutospacing="0" w:after="0" w:afterAutospacing="0"/>
              <w:ind w:left="540" w:right="30" w:hanging="450"/>
              <w:jc w:val="both"/>
              <w:textAlignment w:val="baseline"/>
              <w:rPr>
                <w:rFonts w:ascii="Book Antiqua" w:hAnsi="Book Antiqua" w:cs="Segoe UI"/>
                <w:sz w:val="22"/>
                <w:szCs w:val="22"/>
              </w:rPr>
            </w:pPr>
            <w:r w:rsidRPr="005A7AC3">
              <w:rPr>
                <w:rStyle w:val="eop"/>
                <w:rFonts w:ascii="Book Antiqua" w:hAnsi="Book Antiqua" w:cs="Segoe UI"/>
                <w:sz w:val="22"/>
                <w:szCs w:val="22"/>
              </w:rPr>
              <w:t> </w:t>
            </w:r>
          </w:p>
          <w:p w14:paraId="399DB411" w14:textId="77777777" w:rsidR="005B5666" w:rsidRPr="005A7AC3" w:rsidRDefault="005B5666" w:rsidP="005B5666">
            <w:pPr>
              <w:pStyle w:val="paragraph"/>
              <w:spacing w:before="0" w:beforeAutospacing="0" w:after="0" w:afterAutospacing="0"/>
              <w:ind w:left="540" w:right="30" w:hanging="450"/>
              <w:jc w:val="both"/>
              <w:textAlignment w:val="baseline"/>
              <w:rPr>
                <w:rFonts w:ascii="Book Antiqua" w:hAnsi="Book Antiqua" w:cs="Segoe UI"/>
                <w:sz w:val="22"/>
                <w:szCs w:val="22"/>
              </w:rPr>
            </w:pPr>
            <w:r w:rsidRPr="005A7AC3">
              <w:rPr>
                <w:rStyle w:val="normaltextrun"/>
                <w:rFonts w:ascii="Book Antiqua" w:hAnsi="Book Antiqua" w:cs="Segoe UI"/>
                <w:i/>
                <w:iCs/>
                <w:sz w:val="22"/>
                <w:szCs w:val="22"/>
                <w:lang w:val="en-US"/>
              </w:rPr>
              <w:t>(b)</w:t>
            </w:r>
            <w:r w:rsidRPr="005A7AC3">
              <w:rPr>
                <w:rStyle w:val="tabchar"/>
                <w:rFonts w:ascii="Book Antiqua" w:hAnsi="Book Antiqua" w:cs="Calibri"/>
                <w:sz w:val="22"/>
                <w:szCs w:val="22"/>
              </w:rPr>
              <w:tab/>
            </w:r>
            <w:r w:rsidRPr="005A7AC3">
              <w:rPr>
                <w:rStyle w:val="normaltextrun"/>
                <w:rFonts w:ascii="Book Antiqua" w:hAnsi="Book Antiqua" w:cs="Segoe UI"/>
                <w:i/>
                <w:iCs/>
                <w:sz w:val="22"/>
                <w:szCs w:val="22"/>
                <w:lang w:val="en-US"/>
              </w:rPr>
              <w:t>Scope of the Contract which primarily relates to the Qualification Requirement (QR) of the bidder. </w:t>
            </w:r>
            <w:r w:rsidRPr="005A7AC3">
              <w:rPr>
                <w:rStyle w:val="eop"/>
                <w:rFonts w:ascii="Book Antiqua" w:hAnsi="Book Antiqua" w:cs="Segoe UI"/>
                <w:sz w:val="22"/>
                <w:szCs w:val="22"/>
              </w:rPr>
              <w:t> </w:t>
            </w:r>
          </w:p>
          <w:p w14:paraId="7211C960" w14:textId="77777777" w:rsidR="005B5666" w:rsidRPr="005A7AC3" w:rsidRDefault="005B5666" w:rsidP="005B5666">
            <w:pPr>
              <w:pStyle w:val="paragraph"/>
              <w:spacing w:before="0" w:beforeAutospacing="0" w:after="0" w:afterAutospacing="0"/>
              <w:jc w:val="both"/>
              <w:textAlignment w:val="baseline"/>
              <w:rPr>
                <w:rStyle w:val="eop"/>
                <w:rFonts w:ascii="Book Antiqua" w:hAnsi="Book Antiqua" w:cs="Segoe UI"/>
                <w:sz w:val="22"/>
                <w:szCs w:val="22"/>
              </w:rPr>
            </w:pPr>
            <w:r w:rsidRPr="005A7AC3">
              <w:rPr>
                <w:rStyle w:val="eop"/>
                <w:rFonts w:ascii="Book Antiqua" w:hAnsi="Book Antiqua" w:cs="Segoe UI"/>
                <w:sz w:val="22"/>
                <w:szCs w:val="22"/>
              </w:rPr>
              <w:t> </w:t>
            </w:r>
          </w:p>
          <w:p w14:paraId="2F675E43" w14:textId="77777777" w:rsidR="005B5666" w:rsidRPr="005A7AC3" w:rsidRDefault="005B5666" w:rsidP="005B5666">
            <w:pPr>
              <w:pStyle w:val="paragraph"/>
              <w:spacing w:before="0" w:beforeAutospacing="0" w:after="0" w:afterAutospacing="0"/>
              <w:jc w:val="both"/>
              <w:textAlignment w:val="baseline"/>
              <w:rPr>
                <w:rStyle w:val="normaltextrun"/>
                <w:rFonts w:ascii="Book Antiqua" w:hAnsi="Book Antiqua" w:cs="Segoe UI"/>
                <w:sz w:val="22"/>
                <w:szCs w:val="22"/>
              </w:rPr>
            </w:pPr>
            <w:r w:rsidRPr="005A7AC3">
              <w:rPr>
                <w:rFonts w:ascii="Book Antiqua" w:hAnsi="Book Antiqua" w:cs="Segoe UI"/>
                <w:b/>
                <w:bCs/>
                <w:i/>
                <w:iCs/>
                <w:sz w:val="22"/>
                <w:szCs w:val="22"/>
              </w:rPr>
              <w:t xml:space="preserve">@ POWERGRID has instituted a structured and data driven </w:t>
            </w:r>
            <w:r w:rsidRPr="005A7AC3">
              <w:rPr>
                <w:rFonts w:ascii="Book Antiqua" w:hAnsi="Book Antiqua" w:cs="Segoe UI"/>
                <w:b/>
                <w:bCs/>
                <w:i/>
                <w:iCs/>
                <w:sz w:val="22"/>
                <w:szCs w:val="22"/>
                <w:lang w:val="en-US"/>
              </w:rPr>
              <w:t>Framework for Assessment of Contractor’s Execution Performance (</w:t>
            </w:r>
            <w:proofErr w:type="spellStart"/>
            <w:r w:rsidRPr="005A7AC3">
              <w:rPr>
                <w:rFonts w:ascii="Book Antiqua" w:hAnsi="Book Antiqua" w:cs="Segoe UI"/>
                <w:b/>
                <w:bCs/>
                <w:i/>
                <w:iCs/>
                <w:sz w:val="22"/>
                <w:szCs w:val="22"/>
                <w:lang w:val="en-US"/>
              </w:rPr>
              <w:t>FACEp</w:t>
            </w:r>
            <w:proofErr w:type="spellEnd"/>
            <w:r w:rsidRPr="005A7AC3">
              <w:rPr>
                <w:rFonts w:ascii="Book Antiqua" w:hAnsi="Book Antiqua" w:cs="Segoe UI"/>
                <w:b/>
                <w:bCs/>
                <w:i/>
                <w:iCs/>
                <w:sz w:val="22"/>
                <w:szCs w:val="22"/>
                <w:lang w:val="en-US"/>
              </w:rPr>
              <w:t xml:space="preserve">) in its ongoing Contracts on a continuous basis. The detailed methodology and salient </w:t>
            </w:r>
            <w:r w:rsidRPr="005A7AC3">
              <w:rPr>
                <w:rFonts w:ascii="Book Antiqua" w:hAnsi="Book Antiqua" w:cs="Segoe UI"/>
                <w:b/>
                <w:bCs/>
                <w:i/>
                <w:iCs/>
                <w:sz w:val="22"/>
                <w:szCs w:val="22"/>
                <w:lang w:val="en-US"/>
              </w:rPr>
              <w:lastRenderedPageBreak/>
              <w:t xml:space="preserve">aspects of </w:t>
            </w:r>
            <w:proofErr w:type="spellStart"/>
            <w:r w:rsidRPr="005A7AC3">
              <w:rPr>
                <w:rFonts w:ascii="Book Antiqua" w:hAnsi="Book Antiqua" w:cs="Segoe UI"/>
                <w:b/>
                <w:bCs/>
                <w:i/>
                <w:iCs/>
                <w:sz w:val="22"/>
                <w:szCs w:val="22"/>
                <w:lang w:val="en-US"/>
              </w:rPr>
              <w:t>FACEp</w:t>
            </w:r>
            <w:proofErr w:type="spellEnd"/>
            <w:r w:rsidRPr="005A7AC3">
              <w:rPr>
                <w:rFonts w:ascii="Book Antiqua" w:hAnsi="Book Antiqua" w:cs="Segoe UI"/>
                <w:b/>
                <w:bCs/>
                <w:i/>
                <w:iCs/>
                <w:sz w:val="22"/>
                <w:szCs w:val="22"/>
                <w:lang w:val="en-US"/>
              </w:rPr>
              <w:t xml:space="preserve"> are brought out at Annexure-D to BDS.</w:t>
            </w:r>
          </w:p>
          <w:p w14:paraId="2B9809E1" w14:textId="77777777" w:rsidR="005B5666" w:rsidRPr="005A7AC3" w:rsidRDefault="005B5666" w:rsidP="005B5666">
            <w:pPr>
              <w:jc w:val="both"/>
              <w:rPr>
                <w:rStyle w:val="normaltextrun"/>
                <w:rFonts w:ascii="Book Antiqua" w:hAnsi="Book Antiqua" w:cs="Segoe UI"/>
                <w:sz w:val="22"/>
                <w:szCs w:val="22"/>
                <w:lang w:val="en-IN"/>
              </w:rPr>
            </w:pPr>
          </w:p>
          <w:p w14:paraId="02BFD8E7" w14:textId="77777777" w:rsidR="005B5666" w:rsidRPr="005A7AC3" w:rsidRDefault="005B5666" w:rsidP="005B5666">
            <w:pPr>
              <w:jc w:val="both"/>
              <w:rPr>
                <w:rStyle w:val="normaltextrun"/>
                <w:rFonts w:ascii="Book Antiqua" w:hAnsi="Book Antiqua" w:cs="Segoe UI"/>
                <w:sz w:val="22"/>
                <w:szCs w:val="22"/>
              </w:rPr>
            </w:pPr>
            <w:r w:rsidRPr="005A7AC3">
              <w:rPr>
                <w:rStyle w:val="normaltextrun"/>
                <w:rFonts w:ascii="Book Antiqua" w:hAnsi="Book Antiqua" w:cs="Segoe UI"/>
                <w:sz w:val="22"/>
                <w:szCs w:val="22"/>
              </w:rPr>
              <w:t>The Employer shall be the sole judge in this regard and the Employer’s interpretation on the aforesaid event(s) shall be final and binding.</w:t>
            </w:r>
          </w:p>
          <w:p w14:paraId="481B92DA" w14:textId="77777777" w:rsidR="002159FF" w:rsidRPr="005A7AC3" w:rsidRDefault="002159FF" w:rsidP="00841C4A">
            <w:pPr>
              <w:jc w:val="both"/>
              <w:rPr>
                <w:rFonts w:ascii="Book Antiqua" w:hAnsi="Book Antiqua" w:cs="Arial"/>
                <w:snapToGrid w:val="0"/>
                <w:sz w:val="22"/>
                <w:szCs w:val="22"/>
              </w:rPr>
            </w:pPr>
          </w:p>
        </w:tc>
      </w:tr>
      <w:tr w:rsidR="00D03384" w:rsidRPr="00D03384" w14:paraId="71AD0A4B" w14:textId="77777777" w:rsidTr="003C1283">
        <w:tc>
          <w:tcPr>
            <w:tcW w:w="606" w:type="dxa"/>
            <w:tcBorders>
              <w:right w:val="single" w:sz="4" w:space="0" w:color="auto"/>
            </w:tcBorders>
          </w:tcPr>
          <w:p w14:paraId="5584BDFD" w14:textId="77777777" w:rsidR="005F06CE" w:rsidRPr="00D03384"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0798912" w14:textId="11516460" w:rsidR="005F06CE" w:rsidRPr="00D03384" w:rsidRDefault="005F06CE" w:rsidP="005F06CE">
            <w:pPr>
              <w:jc w:val="both"/>
              <w:rPr>
                <w:rFonts w:ascii="Book Antiqua" w:hAnsi="Book Antiqua" w:cs="Arial"/>
                <w:sz w:val="22"/>
                <w:szCs w:val="22"/>
              </w:rPr>
            </w:pPr>
            <w:r w:rsidRPr="00D03384">
              <w:rPr>
                <w:rFonts w:ascii="Book Antiqua" w:hAnsi="Book Antiqua" w:cs="Arial"/>
                <w:b/>
                <w:bCs/>
                <w:sz w:val="22"/>
                <w:szCs w:val="22"/>
              </w:rPr>
              <w:t>ITB 2.2, 2.3 and 2.4</w:t>
            </w:r>
          </w:p>
        </w:tc>
        <w:tc>
          <w:tcPr>
            <w:tcW w:w="7697" w:type="dxa"/>
            <w:tcBorders>
              <w:left w:val="single" w:sz="4" w:space="0" w:color="auto"/>
            </w:tcBorders>
          </w:tcPr>
          <w:p w14:paraId="7A84615B" w14:textId="77777777" w:rsidR="005F06CE" w:rsidRPr="00D03384" w:rsidRDefault="005F06CE" w:rsidP="005F06CE">
            <w:pPr>
              <w:pStyle w:val="Default"/>
              <w:jc w:val="both"/>
              <w:rPr>
                <w:rFonts w:cs="Arial"/>
                <w:b/>
                <w:bCs/>
                <w:color w:val="auto"/>
                <w:sz w:val="22"/>
                <w:szCs w:val="22"/>
              </w:rPr>
            </w:pPr>
            <w:r w:rsidRPr="00D03384">
              <w:rPr>
                <w:color w:val="auto"/>
                <w:sz w:val="22"/>
                <w:szCs w:val="22"/>
              </w:rPr>
              <w:t xml:space="preserve"> </w:t>
            </w:r>
            <w:r w:rsidRPr="00D03384">
              <w:rPr>
                <w:rFonts w:cs="Arial"/>
                <w:b/>
                <w:bCs/>
                <w:color w:val="auto"/>
                <w:sz w:val="22"/>
                <w:szCs w:val="22"/>
              </w:rPr>
              <w:t>Replace ITB 2.2, 2.3 and 2.4 with following:</w:t>
            </w:r>
          </w:p>
          <w:p w14:paraId="3474DCCF" w14:textId="77777777" w:rsidR="005F06CE" w:rsidRPr="00D03384" w:rsidRDefault="005F06CE" w:rsidP="005F06CE">
            <w:pPr>
              <w:ind w:left="561" w:hanging="561"/>
              <w:jc w:val="both"/>
              <w:rPr>
                <w:rFonts w:ascii="Book Antiqua" w:hAnsi="Book Antiqua"/>
                <w:sz w:val="22"/>
                <w:szCs w:val="22"/>
              </w:rPr>
            </w:pPr>
          </w:p>
          <w:p w14:paraId="0247C6C5" w14:textId="77777777" w:rsidR="005F06CE" w:rsidRPr="00D03384" w:rsidRDefault="005F06CE" w:rsidP="005F06CE">
            <w:pPr>
              <w:ind w:left="561" w:hanging="561"/>
              <w:jc w:val="both"/>
              <w:rPr>
                <w:rFonts w:ascii="Book Antiqua" w:hAnsi="Book Antiqua"/>
                <w:sz w:val="22"/>
                <w:szCs w:val="22"/>
              </w:rPr>
            </w:pPr>
            <w:r w:rsidRPr="00D03384">
              <w:rPr>
                <w:rFonts w:ascii="Book Antiqua" w:hAnsi="Book Antiqua"/>
                <w:sz w:val="22"/>
                <w:szCs w:val="22"/>
              </w:rPr>
              <w:t>2.2</w:t>
            </w:r>
            <w:r w:rsidRPr="00D03384">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16A137AE" w14:textId="77777777" w:rsidR="005F06CE" w:rsidRPr="00D03384" w:rsidRDefault="005F06CE" w:rsidP="005F06CE">
            <w:pPr>
              <w:ind w:left="561" w:hanging="561"/>
              <w:jc w:val="both"/>
              <w:rPr>
                <w:rFonts w:ascii="Book Antiqua" w:hAnsi="Book Antiqua"/>
                <w:sz w:val="22"/>
                <w:szCs w:val="22"/>
              </w:rPr>
            </w:pPr>
          </w:p>
          <w:p w14:paraId="41E1C5F6" w14:textId="77777777" w:rsidR="005F06CE" w:rsidRPr="00D03384" w:rsidRDefault="005F06CE" w:rsidP="005F06CE">
            <w:pPr>
              <w:numPr>
                <w:ilvl w:val="0"/>
                <w:numId w:val="28"/>
              </w:numPr>
              <w:ind w:left="986" w:hanging="425"/>
              <w:jc w:val="both"/>
              <w:rPr>
                <w:rFonts w:ascii="Book Antiqua" w:hAnsi="Book Antiqua"/>
                <w:sz w:val="22"/>
                <w:szCs w:val="22"/>
              </w:rPr>
            </w:pPr>
            <w:r w:rsidRPr="00D03384">
              <w:rPr>
                <w:rFonts w:ascii="Book Antiqua" w:hAnsi="Book Antiqua"/>
                <w:sz w:val="22"/>
                <w:szCs w:val="22"/>
              </w:rPr>
              <w:t>they have a controlling partner(s) in common; or</w:t>
            </w:r>
          </w:p>
          <w:p w14:paraId="0D743E3F" w14:textId="77777777" w:rsidR="005F06CE" w:rsidRPr="00D03384" w:rsidRDefault="005F06CE" w:rsidP="005F06CE">
            <w:pPr>
              <w:ind w:left="986" w:hanging="425"/>
              <w:jc w:val="both"/>
              <w:rPr>
                <w:rFonts w:ascii="Book Antiqua" w:hAnsi="Book Antiqua"/>
                <w:sz w:val="22"/>
                <w:szCs w:val="22"/>
              </w:rPr>
            </w:pPr>
          </w:p>
          <w:p w14:paraId="3F849C20" w14:textId="77777777" w:rsidR="005F06CE" w:rsidRPr="00D03384" w:rsidRDefault="005F06CE" w:rsidP="005F06CE">
            <w:pPr>
              <w:numPr>
                <w:ilvl w:val="0"/>
                <w:numId w:val="28"/>
              </w:numPr>
              <w:ind w:left="986" w:hanging="425"/>
              <w:jc w:val="both"/>
              <w:rPr>
                <w:rFonts w:ascii="Book Antiqua" w:hAnsi="Book Antiqua"/>
                <w:sz w:val="22"/>
                <w:szCs w:val="22"/>
              </w:rPr>
            </w:pPr>
            <w:r w:rsidRPr="00D03384">
              <w:rPr>
                <w:rFonts w:ascii="Book Antiqua" w:hAnsi="Book Antiqua"/>
                <w:sz w:val="22"/>
                <w:szCs w:val="22"/>
              </w:rPr>
              <w:t>they receive or have received any direct or indirect subsidy/ financial stake from any of them; or</w:t>
            </w:r>
          </w:p>
          <w:p w14:paraId="5D665C07" w14:textId="77777777" w:rsidR="005F06CE" w:rsidRPr="00D03384" w:rsidRDefault="005F06CE" w:rsidP="005F06CE">
            <w:pPr>
              <w:ind w:left="986" w:hanging="425"/>
              <w:jc w:val="both"/>
              <w:rPr>
                <w:rFonts w:ascii="Book Antiqua" w:hAnsi="Book Antiqua"/>
                <w:sz w:val="22"/>
                <w:szCs w:val="22"/>
              </w:rPr>
            </w:pPr>
          </w:p>
          <w:p w14:paraId="3AE561AB" w14:textId="77777777" w:rsidR="005F06CE" w:rsidRPr="00D03384" w:rsidRDefault="005F06CE" w:rsidP="005F06CE">
            <w:pPr>
              <w:numPr>
                <w:ilvl w:val="0"/>
                <w:numId w:val="28"/>
              </w:numPr>
              <w:ind w:left="986" w:hanging="425"/>
              <w:jc w:val="both"/>
              <w:rPr>
                <w:rFonts w:ascii="Book Antiqua" w:hAnsi="Book Antiqua"/>
                <w:sz w:val="22"/>
                <w:szCs w:val="22"/>
              </w:rPr>
            </w:pPr>
            <w:r w:rsidRPr="00D03384">
              <w:rPr>
                <w:rFonts w:ascii="Book Antiqua" w:hAnsi="Book Antiqua"/>
                <w:sz w:val="22"/>
                <w:szCs w:val="22"/>
              </w:rPr>
              <w:t>they have the same legal representative/ agent for purposes of this bid; or</w:t>
            </w:r>
          </w:p>
          <w:p w14:paraId="0CE0B0E5" w14:textId="77777777" w:rsidR="005F06CE" w:rsidRPr="00D03384" w:rsidRDefault="005F06CE" w:rsidP="005F06CE">
            <w:pPr>
              <w:ind w:left="986" w:hanging="425"/>
              <w:jc w:val="both"/>
              <w:rPr>
                <w:rFonts w:ascii="Book Antiqua" w:hAnsi="Book Antiqua"/>
                <w:sz w:val="22"/>
                <w:szCs w:val="22"/>
              </w:rPr>
            </w:pPr>
          </w:p>
          <w:p w14:paraId="22EEF784" w14:textId="77777777" w:rsidR="005F06CE" w:rsidRPr="00D03384" w:rsidRDefault="005F06CE" w:rsidP="005F06CE">
            <w:pPr>
              <w:numPr>
                <w:ilvl w:val="0"/>
                <w:numId w:val="28"/>
              </w:numPr>
              <w:ind w:left="986" w:hanging="425"/>
              <w:jc w:val="both"/>
              <w:rPr>
                <w:rFonts w:ascii="Book Antiqua" w:hAnsi="Book Antiqua"/>
                <w:sz w:val="22"/>
                <w:szCs w:val="22"/>
              </w:rPr>
            </w:pPr>
            <w:r w:rsidRPr="00D03384">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49A50E1" w14:textId="77777777" w:rsidR="005F06CE" w:rsidRPr="00D03384" w:rsidRDefault="005F06CE" w:rsidP="005F06CE">
            <w:pPr>
              <w:ind w:left="986" w:hanging="425"/>
              <w:contextualSpacing/>
              <w:jc w:val="both"/>
              <w:rPr>
                <w:rFonts w:ascii="Book Antiqua" w:hAnsi="Book Antiqua"/>
                <w:sz w:val="22"/>
                <w:szCs w:val="22"/>
                <w:lang w:val="en-IN" w:eastAsia="en-IN" w:bidi="hi-IN"/>
              </w:rPr>
            </w:pPr>
          </w:p>
          <w:p w14:paraId="6F1D9DFA" w14:textId="77777777" w:rsidR="005F06CE" w:rsidRPr="00D03384" w:rsidRDefault="005F06CE" w:rsidP="005F06CE">
            <w:pPr>
              <w:numPr>
                <w:ilvl w:val="0"/>
                <w:numId w:val="28"/>
              </w:numPr>
              <w:ind w:left="986" w:hanging="425"/>
              <w:jc w:val="both"/>
              <w:rPr>
                <w:rFonts w:ascii="Book Antiqua" w:hAnsi="Book Antiqua"/>
                <w:sz w:val="22"/>
                <w:szCs w:val="22"/>
              </w:rPr>
            </w:pPr>
            <w:r w:rsidRPr="00D03384">
              <w:rPr>
                <w:rFonts w:ascii="Book Antiqua" w:hAnsi="Book Antiqua"/>
                <w:sz w:val="22"/>
                <w:szCs w:val="22"/>
              </w:rPr>
              <w:t xml:space="preserve">a Bidder submits more than one bid in this bidding process, either individually [including bid submitted as a agent/ </w:t>
            </w:r>
            <w:proofErr w:type="spellStart"/>
            <w:r w:rsidRPr="00D03384">
              <w:rPr>
                <w:rFonts w:ascii="Book Antiqua" w:hAnsi="Book Antiqua"/>
                <w:sz w:val="22"/>
                <w:szCs w:val="22"/>
              </w:rPr>
              <w:t>authorised</w:t>
            </w:r>
            <w:proofErr w:type="spellEnd"/>
            <w:r w:rsidRPr="00D03384">
              <w:rPr>
                <w:rFonts w:ascii="Book Antiqua" w:hAnsi="Book Antiqua"/>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D03384">
              <w:rPr>
                <w:rFonts w:ascii="Book Antiqua" w:hAnsi="Book Antiqua"/>
                <w:sz w:val="22"/>
                <w:szCs w:val="22"/>
              </w:rPr>
              <w:t>bid;</w:t>
            </w:r>
            <w:proofErr w:type="gramEnd"/>
            <w:r w:rsidRPr="00D03384">
              <w:rPr>
                <w:rFonts w:ascii="Book Antiqua" w:hAnsi="Book Antiqua"/>
                <w:sz w:val="22"/>
                <w:szCs w:val="22"/>
              </w:rPr>
              <w:t xml:space="preserve"> or </w:t>
            </w:r>
          </w:p>
          <w:p w14:paraId="5E4282A5" w14:textId="77777777" w:rsidR="005F06CE" w:rsidRPr="00D03384" w:rsidRDefault="005F06CE" w:rsidP="005F06CE">
            <w:pPr>
              <w:ind w:left="986" w:hanging="425"/>
              <w:contextualSpacing/>
              <w:jc w:val="both"/>
              <w:rPr>
                <w:rFonts w:ascii="Book Antiqua" w:hAnsi="Book Antiqua"/>
                <w:sz w:val="22"/>
                <w:szCs w:val="22"/>
                <w:lang w:val="en-IN" w:eastAsia="en-IN" w:bidi="hi-IN"/>
              </w:rPr>
            </w:pPr>
          </w:p>
          <w:p w14:paraId="389AD37A" w14:textId="77777777" w:rsidR="005F06CE" w:rsidRPr="00D03384" w:rsidRDefault="005F06CE" w:rsidP="005F06CE">
            <w:pPr>
              <w:numPr>
                <w:ilvl w:val="0"/>
                <w:numId w:val="28"/>
              </w:numPr>
              <w:ind w:left="986" w:hanging="425"/>
              <w:jc w:val="both"/>
              <w:rPr>
                <w:rFonts w:ascii="Book Antiqua" w:hAnsi="Book Antiqua"/>
                <w:sz w:val="22"/>
                <w:szCs w:val="22"/>
              </w:rPr>
            </w:pPr>
            <w:r w:rsidRPr="00D03384">
              <w:rPr>
                <w:rFonts w:ascii="Book Antiqua" w:hAnsi="Book Antiqua"/>
                <w:sz w:val="22"/>
                <w:szCs w:val="22"/>
              </w:rPr>
              <w:t xml:space="preserve">In case of a holding company having more than one independent manufacturing </w:t>
            </w:r>
            <w:proofErr w:type="gramStart"/>
            <w:r w:rsidRPr="00D03384">
              <w:rPr>
                <w:rFonts w:ascii="Book Antiqua" w:hAnsi="Book Antiqua"/>
                <w:sz w:val="22"/>
                <w:szCs w:val="22"/>
              </w:rPr>
              <w:t>units</w:t>
            </w:r>
            <w:proofErr w:type="gramEnd"/>
            <w:r w:rsidRPr="00D03384">
              <w:rPr>
                <w:rFonts w:ascii="Book Antiqua" w:hAnsi="Book Antiqua"/>
                <w:sz w:val="22"/>
                <w:szCs w:val="22"/>
              </w:rPr>
              <w:t xml:space="preserve">, or more than one unit having common business ownership/management and </w:t>
            </w:r>
            <w:proofErr w:type="gramStart"/>
            <w:r w:rsidRPr="00D03384">
              <w:rPr>
                <w:rFonts w:ascii="Book Antiqua" w:hAnsi="Book Antiqua"/>
                <w:sz w:val="22"/>
                <w:szCs w:val="22"/>
              </w:rPr>
              <w:t>submits</w:t>
            </w:r>
            <w:proofErr w:type="gramEnd"/>
            <w:r w:rsidRPr="00D03384">
              <w:rPr>
                <w:rFonts w:ascii="Book Antiqua" w:hAnsi="Book Antiqua"/>
                <w:sz w:val="22"/>
                <w:szCs w:val="22"/>
              </w:rPr>
              <w:t xml:space="preserve"> bid from more than one </w:t>
            </w:r>
            <w:proofErr w:type="gramStart"/>
            <w:r w:rsidRPr="00D03384">
              <w:rPr>
                <w:rFonts w:ascii="Book Antiqua" w:hAnsi="Book Antiqua"/>
                <w:sz w:val="22"/>
                <w:szCs w:val="22"/>
              </w:rPr>
              <w:t>units</w:t>
            </w:r>
            <w:proofErr w:type="gramEnd"/>
            <w:r w:rsidRPr="00D03384">
              <w:rPr>
                <w:rFonts w:ascii="Book Antiqua" w:hAnsi="Book Antiqua"/>
                <w:sz w:val="22"/>
                <w:szCs w:val="22"/>
              </w:rPr>
              <w:t>. Similar restrictions would apply to closely related sister companies. Bidders must proactively declare such sister/ common business/ management units in same/ similar line of business; or</w:t>
            </w:r>
          </w:p>
          <w:p w14:paraId="26AFB980" w14:textId="77777777" w:rsidR="005F06CE" w:rsidRPr="00D03384" w:rsidRDefault="005F06CE" w:rsidP="005F06CE">
            <w:pPr>
              <w:ind w:left="1080" w:hanging="1080"/>
              <w:jc w:val="both"/>
              <w:rPr>
                <w:rFonts w:ascii="Book Antiqua" w:hAnsi="Book Antiqua"/>
                <w:sz w:val="22"/>
                <w:szCs w:val="22"/>
              </w:rPr>
            </w:pPr>
          </w:p>
          <w:p w14:paraId="3E6C3699" w14:textId="77777777" w:rsidR="005F06CE" w:rsidRPr="00D03384" w:rsidRDefault="005F06CE" w:rsidP="005F06CE">
            <w:pPr>
              <w:numPr>
                <w:ilvl w:val="0"/>
                <w:numId w:val="28"/>
              </w:numPr>
              <w:ind w:left="986" w:hanging="425"/>
              <w:jc w:val="both"/>
              <w:rPr>
                <w:rFonts w:ascii="Book Antiqua" w:hAnsi="Book Antiqua"/>
                <w:sz w:val="22"/>
                <w:szCs w:val="22"/>
              </w:rPr>
            </w:pPr>
            <w:r w:rsidRPr="00D03384">
              <w:rPr>
                <w:rFonts w:ascii="Book Antiqua" w:hAnsi="Book Antiqua"/>
                <w:sz w:val="22"/>
                <w:szCs w:val="22"/>
              </w:rPr>
              <w:t xml:space="preserve">a Bidder or any of its affiliates participated as a consultant in the preparation of the design or technical specifications of the Plant </w:t>
            </w:r>
            <w:r w:rsidRPr="00D03384">
              <w:rPr>
                <w:rFonts w:ascii="Book Antiqua" w:hAnsi="Book Antiqua"/>
                <w:sz w:val="22"/>
                <w:szCs w:val="22"/>
              </w:rPr>
              <w:lastRenderedPageBreak/>
              <w:t xml:space="preserve">and Installation Services that are the subject of the bid; or </w:t>
            </w:r>
          </w:p>
          <w:p w14:paraId="58774FEA" w14:textId="77777777" w:rsidR="005F06CE" w:rsidRPr="00D03384" w:rsidRDefault="005F06CE" w:rsidP="005F06CE">
            <w:pPr>
              <w:ind w:left="986" w:hanging="425"/>
              <w:contextualSpacing/>
              <w:jc w:val="both"/>
              <w:rPr>
                <w:rFonts w:ascii="Book Antiqua" w:hAnsi="Book Antiqua"/>
                <w:sz w:val="22"/>
                <w:szCs w:val="22"/>
                <w:lang w:val="en-IN" w:eastAsia="en-IN" w:bidi="hi-IN"/>
              </w:rPr>
            </w:pPr>
          </w:p>
          <w:p w14:paraId="7441B705" w14:textId="77777777" w:rsidR="005F06CE" w:rsidRPr="00D03384" w:rsidRDefault="005F06CE" w:rsidP="005F06CE">
            <w:pPr>
              <w:numPr>
                <w:ilvl w:val="0"/>
                <w:numId w:val="28"/>
              </w:numPr>
              <w:ind w:left="986" w:hanging="425"/>
              <w:jc w:val="both"/>
              <w:rPr>
                <w:rFonts w:ascii="Book Antiqua" w:hAnsi="Book Antiqua"/>
                <w:sz w:val="22"/>
                <w:szCs w:val="22"/>
              </w:rPr>
            </w:pPr>
            <w:r w:rsidRPr="00D03384">
              <w:rPr>
                <w:rFonts w:ascii="Book Antiqua" w:hAnsi="Book Antiqua"/>
                <w:sz w:val="22"/>
                <w:szCs w:val="22"/>
              </w:rPr>
              <w:t>a Bidder or any of its affiliates has been hired (or is proposed to be hired) by the Employer as Project Manager for the contract.</w:t>
            </w:r>
          </w:p>
          <w:p w14:paraId="1817340E" w14:textId="77777777" w:rsidR="005F06CE" w:rsidRPr="00D03384" w:rsidRDefault="005F06CE" w:rsidP="005F06CE">
            <w:pPr>
              <w:ind w:left="986"/>
              <w:jc w:val="both"/>
              <w:rPr>
                <w:rFonts w:ascii="Book Antiqua" w:hAnsi="Book Antiqua"/>
                <w:sz w:val="22"/>
                <w:szCs w:val="22"/>
              </w:rPr>
            </w:pPr>
          </w:p>
          <w:p w14:paraId="4D34ACAA" w14:textId="77777777" w:rsidR="005F06CE" w:rsidRPr="00D03384" w:rsidRDefault="005F06CE" w:rsidP="005F06CE">
            <w:pPr>
              <w:ind w:left="561" w:hanging="561"/>
              <w:jc w:val="both"/>
              <w:rPr>
                <w:rFonts w:ascii="Book Antiqua" w:hAnsi="Book Antiqua"/>
                <w:sz w:val="22"/>
                <w:szCs w:val="22"/>
              </w:rPr>
            </w:pPr>
            <w:r w:rsidRPr="00D03384">
              <w:rPr>
                <w:rFonts w:ascii="Book Antiqua" w:hAnsi="Book Antiqua"/>
                <w:sz w:val="22"/>
                <w:szCs w:val="22"/>
              </w:rPr>
              <w:t>2.3</w:t>
            </w:r>
            <w:r w:rsidRPr="00D03384">
              <w:rPr>
                <w:rFonts w:ascii="Book Antiqua" w:hAnsi="Book Antiqua"/>
                <w:sz w:val="22"/>
                <w:szCs w:val="22"/>
              </w:rPr>
              <w:tab/>
              <w:t>In case a prequalification process has been conducted prior to the bidding process, this bidding is open only to prequalified Bidders.</w:t>
            </w:r>
          </w:p>
          <w:p w14:paraId="318C628A" w14:textId="77777777" w:rsidR="005F06CE" w:rsidRPr="00D03384" w:rsidRDefault="005F06CE" w:rsidP="005F06CE">
            <w:pPr>
              <w:pStyle w:val="Default"/>
              <w:jc w:val="both"/>
              <w:rPr>
                <w:rFonts w:cs="Arial"/>
                <w:b/>
                <w:bCs/>
                <w:color w:val="auto"/>
                <w:sz w:val="22"/>
                <w:szCs w:val="22"/>
              </w:rPr>
            </w:pPr>
          </w:p>
        </w:tc>
      </w:tr>
      <w:tr w:rsidR="00D03384" w:rsidRPr="00D03384" w14:paraId="65B8139E" w14:textId="77777777" w:rsidTr="003C1283">
        <w:tc>
          <w:tcPr>
            <w:tcW w:w="606" w:type="dxa"/>
            <w:tcBorders>
              <w:right w:val="single" w:sz="4" w:space="0" w:color="auto"/>
            </w:tcBorders>
          </w:tcPr>
          <w:p w14:paraId="0299636B" w14:textId="77777777" w:rsidR="005F06CE" w:rsidRPr="00D03384"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081F3AC" w14:textId="77777777" w:rsidR="005F06CE" w:rsidRPr="00D03384" w:rsidRDefault="005F06CE" w:rsidP="005F06CE">
            <w:pPr>
              <w:rPr>
                <w:rFonts w:ascii="Book Antiqua" w:hAnsi="Book Antiqua" w:cs="Arial"/>
                <w:sz w:val="22"/>
                <w:szCs w:val="22"/>
              </w:rPr>
            </w:pPr>
            <w:r w:rsidRPr="00D03384">
              <w:rPr>
                <w:rFonts w:ascii="Book Antiqua" w:hAnsi="Book Antiqua" w:cs="Arial"/>
                <w:sz w:val="22"/>
                <w:szCs w:val="22"/>
              </w:rPr>
              <w:t>ITB 5.1</w:t>
            </w:r>
          </w:p>
          <w:p w14:paraId="5187BBAA" w14:textId="77777777" w:rsidR="005F06CE" w:rsidRPr="00D03384" w:rsidRDefault="005F06CE" w:rsidP="005F06CE">
            <w:pPr>
              <w:jc w:val="both"/>
              <w:rPr>
                <w:rFonts w:ascii="Book Antiqua" w:hAnsi="Book Antiqua" w:cs="Arial"/>
                <w:sz w:val="22"/>
                <w:szCs w:val="22"/>
              </w:rPr>
            </w:pPr>
          </w:p>
        </w:tc>
        <w:tc>
          <w:tcPr>
            <w:tcW w:w="7697" w:type="dxa"/>
            <w:tcBorders>
              <w:left w:val="single" w:sz="4" w:space="0" w:color="auto"/>
            </w:tcBorders>
          </w:tcPr>
          <w:p w14:paraId="246DF4D0" w14:textId="77777777" w:rsidR="005F06CE" w:rsidRPr="00D03384" w:rsidRDefault="005F06CE" w:rsidP="005F06CE">
            <w:pPr>
              <w:jc w:val="both"/>
              <w:rPr>
                <w:rFonts w:ascii="Book Antiqua" w:hAnsi="Book Antiqua" w:cs="Arial"/>
                <w:b/>
                <w:bCs/>
                <w:sz w:val="22"/>
                <w:szCs w:val="22"/>
              </w:rPr>
            </w:pPr>
            <w:r w:rsidRPr="00D03384">
              <w:rPr>
                <w:rFonts w:ascii="Book Antiqua" w:hAnsi="Book Antiqua" w:cs="Arial"/>
                <w:b/>
                <w:bCs/>
                <w:sz w:val="22"/>
                <w:szCs w:val="22"/>
              </w:rPr>
              <w:t>Insert the following New Forms</w:t>
            </w:r>
          </w:p>
          <w:p w14:paraId="2955958C" w14:textId="77777777" w:rsidR="005F06CE" w:rsidRPr="00D03384" w:rsidRDefault="005F06CE" w:rsidP="005F06CE">
            <w:pPr>
              <w:jc w:val="both"/>
              <w:rPr>
                <w:rFonts w:ascii="Book Antiqua" w:hAnsi="Book Antiqua" w:cs="Arial"/>
                <w:b/>
                <w:bCs/>
                <w:sz w:val="22"/>
                <w:szCs w:val="22"/>
              </w:rPr>
            </w:pPr>
          </w:p>
          <w:tbl>
            <w:tblPr>
              <w:tblW w:w="6986" w:type="dxa"/>
              <w:tblLayout w:type="fixed"/>
              <w:tblLook w:val="04A0" w:firstRow="1" w:lastRow="0" w:firstColumn="1" w:lastColumn="0" w:noHBand="0" w:noVBand="1"/>
            </w:tblPr>
            <w:tblGrid>
              <w:gridCol w:w="6986"/>
            </w:tblGrid>
            <w:tr w:rsidR="00D03384" w:rsidRPr="00D03384" w14:paraId="481CFCB8" w14:textId="77777777">
              <w:trPr>
                <w:trHeight w:val="446"/>
              </w:trPr>
              <w:tc>
                <w:tcPr>
                  <w:tcW w:w="6986" w:type="dxa"/>
                  <w:hideMark/>
                </w:tcPr>
                <w:p w14:paraId="5356E85C" w14:textId="77777777" w:rsidR="005F06CE" w:rsidRPr="00D03384" w:rsidRDefault="005F06CE" w:rsidP="005F06CE">
                  <w:pPr>
                    <w:ind w:left="1205" w:right="172" w:hanging="1139"/>
                    <w:rPr>
                      <w:rFonts w:ascii="Book Antiqua" w:hAnsi="Book Antiqua" w:cs="Calibri"/>
                      <w:sz w:val="22"/>
                      <w:szCs w:val="22"/>
                      <w:lang w:bidi="hi-IN"/>
                    </w:rPr>
                  </w:pPr>
                  <w:r w:rsidRPr="00D03384">
                    <w:rPr>
                      <w:rFonts w:ascii="Book Antiqua" w:hAnsi="Book Antiqua" w:cs="Calibri"/>
                      <w:sz w:val="22"/>
                      <w:szCs w:val="22"/>
                      <w:lang w:bidi="hi-IN"/>
                    </w:rPr>
                    <w:t xml:space="preserve">Form 3c. </w:t>
                  </w:r>
                  <w:r w:rsidRPr="00D03384">
                    <w:rPr>
                      <w:rFonts w:ascii="Book Antiqua" w:hAnsi="Book Antiqua" w:cs="Calibri"/>
                      <w:sz w:val="22"/>
                      <w:szCs w:val="22"/>
                      <w:lang w:bidi="hi-IN"/>
                    </w:rPr>
                    <w:tab/>
                    <w:t>FORM FOR FORFEITURE OF INSURANCE SURETY BOND</w:t>
                  </w:r>
                </w:p>
              </w:tc>
            </w:tr>
            <w:tr w:rsidR="00D03384" w:rsidRPr="00D03384" w14:paraId="024D1C02" w14:textId="77777777">
              <w:trPr>
                <w:trHeight w:val="410"/>
              </w:trPr>
              <w:tc>
                <w:tcPr>
                  <w:tcW w:w="6986" w:type="dxa"/>
                  <w:hideMark/>
                </w:tcPr>
                <w:p w14:paraId="1B17FCE2" w14:textId="77777777" w:rsidR="005F06CE" w:rsidRPr="00D03384" w:rsidRDefault="005F06CE" w:rsidP="005F06CE">
                  <w:pPr>
                    <w:ind w:left="1205" w:right="172" w:hanging="1139"/>
                    <w:rPr>
                      <w:rFonts w:ascii="Book Antiqua" w:hAnsi="Book Antiqua" w:cs="Calibri"/>
                      <w:sz w:val="22"/>
                      <w:szCs w:val="22"/>
                      <w:lang w:bidi="hi-IN"/>
                    </w:rPr>
                  </w:pPr>
                  <w:proofErr w:type="gramStart"/>
                  <w:r w:rsidRPr="00D03384">
                    <w:rPr>
                      <w:rFonts w:ascii="Book Antiqua" w:hAnsi="Book Antiqua" w:cs="Calibri"/>
                      <w:sz w:val="22"/>
                      <w:szCs w:val="22"/>
                      <w:lang w:bidi="hi-IN"/>
                    </w:rPr>
                    <w:t>Form</w:t>
                  </w:r>
                  <w:proofErr w:type="gramEnd"/>
                  <w:r w:rsidRPr="00D03384">
                    <w:rPr>
                      <w:rFonts w:ascii="Book Antiqua" w:hAnsi="Book Antiqua" w:cs="Calibri"/>
                      <w:sz w:val="22"/>
                      <w:szCs w:val="22"/>
                      <w:lang w:bidi="hi-IN"/>
                    </w:rPr>
                    <w:t xml:space="preserve"> 3d. </w:t>
                  </w:r>
                  <w:r w:rsidRPr="00D03384">
                    <w:rPr>
                      <w:rFonts w:ascii="Book Antiqua" w:hAnsi="Book Antiqua" w:cs="Calibri"/>
                      <w:sz w:val="22"/>
                      <w:szCs w:val="22"/>
                      <w:lang w:bidi="hi-IN"/>
                    </w:rPr>
                    <w:tab/>
                    <w:t>FORM FOR CONDITIONAL CLAIM PENDING EXTENSION IN INSURANCE SURETY BOND</w:t>
                  </w:r>
                  <w:r w:rsidRPr="00D03384">
                    <w:rPr>
                      <w:rFonts w:ascii="Book Antiqua" w:hAnsi="Book Antiqua" w:cs="Calibri"/>
                      <w:sz w:val="22"/>
                      <w:szCs w:val="22"/>
                      <w:lang w:bidi="hi-IN"/>
                    </w:rPr>
                    <w:tab/>
                  </w:r>
                </w:p>
              </w:tc>
            </w:tr>
            <w:tr w:rsidR="00D03384" w:rsidRPr="00D03384" w14:paraId="7CDC5A5F" w14:textId="77777777">
              <w:trPr>
                <w:trHeight w:val="431"/>
              </w:trPr>
              <w:tc>
                <w:tcPr>
                  <w:tcW w:w="6986" w:type="dxa"/>
                  <w:hideMark/>
                </w:tcPr>
                <w:p w14:paraId="63382B27" w14:textId="77777777" w:rsidR="005F06CE" w:rsidRPr="00D03384" w:rsidRDefault="005F06CE" w:rsidP="005F06CE">
                  <w:pPr>
                    <w:ind w:left="1205" w:right="172" w:hanging="1139"/>
                    <w:rPr>
                      <w:rFonts w:ascii="Book Antiqua" w:hAnsi="Book Antiqua" w:cs="Calibri"/>
                      <w:sz w:val="22"/>
                      <w:szCs w:val="22"/>
                      <w:lang w:bidi="hi-IN"/>
                    </w:rPr>
                  </w:pPr>
                  <w:r w:rsidRPr="00D03384">
                    <w:rPr>
                      <w:rFonts w:ascii="Book Antiqua" w:hAnsi="Book Antiqua" w:cs="Calibri"/>
                      <w:sz w:val="22"/>
                      <w:szCs w:val="22"/>
                      <w:lang w:bidi="hi-IN"/>
                    </w:rPr>
                    <w:t xml:space="preserve">From 6c. </w:t>
                  </w:r>
                  <w:r w:rsidRPr="00D03384">
                    <w:rPr>
                      <w:rFonts w:ascii="Book Antiqua" w:hAnsi="Book Antiqua" w:cs="Calibri"/>
                      <w:sz w:val="22"/>
                      <w:szCs w:val="22"/>
                      <w:lang w:bidi="hi-IN"/>
                    </w:rPr>
                    <w:tab/>
                    <w:t>PERFORMANCE SECURITY FORM (</w:t>
                  </w:r>
                  <w:r w:rsidRPr="00D03384">
                    <w:rPr>
                      <w:rFonts w:ascii="Book Antiqua" w:hAnsi="Book Antiqua" w:cs="Calibri"/>
                      <w:i/>
                      <w:iCs/>
                      <w:sz w:val="22"/>
                      <w:szCs w:val="22"/>
                      <w:lang w:bidi="hi-IN"/>
                    </w:rPr>
                    <w:t>For Insurance Surety Bond</w:t>
                  </w:r>
                  <w:r w:rsidRPr="00D03384">
                    <w:rPr>
                      <w:rFonts w:ascii="Book Antiqua" w:hAnsi="Book Antiqua" w:cs="Calibri"/>
                      <w:sz w:val="22"/>
                      <w:szCs w:val="22"/>
                      <w:lang w:bidi="hi-IN"/>
                    </w:rPr>
                    <w:t>)</w:t>
                  </w:r>
                </w:p>
              </w:tc>
            </w:tr>
            <w:tr w:rsidR="00D03384" w:rsidRPr="00D03384" w14:paraId="5CF0CE39" w14:textId="77777777">
              <w:trPr>
                <w:trHeight w:val="431"/>
              </w:trPr>
              <w:tc>
                <w:tcPr>
                  <w:tcW w:w="6986" w:type="dxa"/>
                  <w:hideMark/>
                </w:tcPr>
                <w:p w14:paraId="2CD2A9D5" w14:textId="77777777" w:rsidR="005F06CE" w:rsidRPr="00D03384" w:rsidRDefault="005F06CE" w:rsidP="005F06CE">
                  <w:pPr>
                    <w:ind w:left="1205" w:right="172" w:hanging="1139"/>
                    <w:rPr>
                      <w:rFonts w:ascii="Book Antiqua" w:hAnsi="Book Antiqua" w:cs="Calibri"/>
                      <w:sz w:val="22"/>
                      <w:szCs w:val="22"/>
                      <w:lang w:bidi="hi-IN"/>
                    </w:rPr>
                  </w:pPr>
                  <w:proofErr w:type="gramStart"/>
                  <w:r w:rsidRPr="00D03384">
                    <w:rPr>
                      <w:rFonts w:ascii="Book Antiqua" w:hAnsi="Book Antiqua" w:cs="Calibri"/>
                      <w:sz w:val="22"/>
                      <w:szCs w:val="22"/>
                      <w:lang w:bidi="hi-IN"/>
                    </w:rPr>
                    <w:t>Form</w:t>
                  </w:r>
                  <w:proofErr w:type="gramEnd"/>
                  <w:r w:rsidRPr="00D03384">
                    <w:rPr>
                      <w:rFonts w:ascii="Book Antiqua" w:hAnsi="Book Antiqua" w:cs="Calibri"/>
                      <w:sz w:val="22"/>
                      <w:szCs w:val="22"/>
                      <w:lang w:bidi="hi-IN"/>
                    </w:rPr>
                    <w:t xml:space="preserve"> 6d. </w:t>
                  </w:r>
                  <w:r w:rsidRPr="00D03384">
                    <w:rPr>
                      <w:rFonts w:ascii="Book Antiqua" w:hAnsi="Book Antiqua" w:cs="Calibri"/>
                      <w:sz w:val="22"/>
                      <w:szCs w:val="22"/>
                      <w:lang w:bidi="hi-IN"/>
                    </w:rPr>
                    <w:tab/>
                    <w:t>PERFORMANCE SECURITY FORM (</w:t>
                  </w:r>
                  <w:r w:rsidRPr="00D03384">
                    <w:rPr>
                      <w:rFonts w:ascii="Book Antiqua" w:hAnsi="Book Antiqua" w:cs="Calibri"/>
                      <w:i/>
                      <w:iCs/>
                      <w:sz w:val="22"/>
                      <w:szCs w:val="22"/>
                      <w:lang w:bidi="hi-IN"/>
                    </w:rPr>
                    <w:t>For Insurance Surety Bond initially valid for 5 Years</w:t>
                  </w:r>
                  <w:r w:rsidRPr="00D03384">
                    <w:rPr>
                      <w:rFonts w:ascii="Book Antiqua" w:hAnsi="Book Antiqua" w:cs="Calibri"/>
                      <w:sz w:val="22"/>
                      <w:szCs w:val="22"/>
                      <w:lang w:bidi="hi-IN"/>
                    </w:rPr>
                    <w:t>)</w:t>
                  </w:r>
                </w:p>
                <w:p w14:paraId="50F71E58" w14:textId="77777777" w:rsidR="001E27ED" w:rsidRPr="00D03384" w:rsidRDefault="00E03CBE" w:rsidP="005F06CE">
                  <w:pPr>
                    <w:ind w:left="1205" w:right="172" w:hanging="1139"/>
                    <w:rPr>
                      <w:rFonts w:ascii="Book Antiqua" w:hAnsi="Book Antiqua" w:cs="Calibri"/>
                      <w:sz w:val="22"/>
                      <w:szCs w:val="22"/>
                      <w:lang w:bidi="hi-IN"/>
                    </w:rPr>
                  </w:pPr>
                  <w:proofErr w:type="gramStart"/>
                  <w:r w:rsidRPr="00D03384">
                    <w:rPr>
                      <w:rFonts w:ascii="Book Antiqua" w:hAnsi="Book Antiqua" w:cs="Calibri"/>
                      <w:sz w:val="22"/>
                      <w:szCs w:val="22"/>
                      <w:lang w:bidi="hi-IN"/>
                    </w:rPr>
                    <w:t>Form</w:t>
                  </w:r>
                  <w:proofErr w:type="gramEnd"/>
                  <w:r w:rsidRPr="00D03384">
                    <w:rPr>
                      <w:rFonts w:ascii="Book Antiqua" w:hAnsi="Book Antiqua" w:cs="Calibri"/>
                      <w:sz w:val="22"/>
                      <w:szCs w:val="22"/>
                      <w:lang w:bidi="hi-IN"/>
                    </w:rPr>
                    <w:t xml:space="preserve"> 7a      </w:t>
                  </w:r>
                  <w:r w:rsidR="00105FCD" w:rsidRPr="00D03384">
                    <w:rPr>
                      <w:rFonts w:ascii="Book Antiqua" w:hAnsi="Book Antiqua" w:cs="Calibri"/>
                      <w:sz w:val="22"/>
                      <w:szCs w:val="22"/>
                      <w:lang w:bidi="hi-IN"/>
                    </w:rPr>
                    <w:t>Bank Guarantee</w:t>
                  </w:r>
                  <w:r w:rsidR="003A37FE" w:rsidRPr="00D03384">
                    <w:rPr>
                      <w:rFonts w:ascii="Book Antiqua" w:hAnsi="Book Antiqua" w:cs="Calibri"/>
                      <w:sz w:val="22"/>
                      <w:szCs w:val="22"/>
                      <w:lang w:bidi="hi-IN"/>
                    </w:rPr>
                    <w:t xml:space="preserve"> form for Advance payment</w:t>
                  </w:r>
                </w:p>
                <w:p w14:paraId="2C83F23D" w14:textId="6BA2F46C" w:rsidR="003A37FE" w:rsidRPr="00D03384" w:rsidRDefault="003A37FE" w:rsidP="003A37FE">
                  <w:pPr>
                    <w:ind w:right="172"/>
                    <w:rPr>
                      <w:rFonts w:ascii="Book Antiqua" w:hAnsi="Book Antiqua" w:cs="Calibri"/>
                      <w:sz w:val="22"/>
                      <w:szCs w:val="22"/>
                      <w:lang w:bidi="hi-IN"/>
                    </w:rPr>
                  </w:pPr>
                  <w:r w:rsidRPr="00D03384">
                    <w:rPr>
                      <w:rFonts w:ascii="Book Antiqua" w:hAnsi="Book Antiqua" w:cs="Calibri"/>
                      <w:sz w:val="22"/>
                      <w:szCs w:val="22"/>
                      <w:lang w:bidi="hi-IN"/>
                    </w:rPr>
                    <w:t xml:space="preserve"> Form 7b      Surety bond form for Advance payment</w:t>
                  </w:r>
                </w:p>
              </w:tc>
            </w:tr>
            <w:tr w:rsidR="00D03384" w:rsidRPr="00D03384" w14:paraId="13A46A7D" w14:textId="77777777">
              <w:trPr>
                <w:trHeight w:val="421"/>
              </w:trPr>
              <w:tc>
                <w:tcPr>
                  <w:tcW w:w="6986" w:type="dxa"/>
                  <w:hideMark/>
                </w:tcPr>
                <w:p w14:paraId="1D24462A" w14:textId="77777777" w:rsidR="005F06CE" w:rsidRPr="00D03384" w:rsidRDefault="005F06CE" w:rsidP="005F06CE">
                  <w:pPr>
                    <w:ind w:left="1205" w:right="172" w:hanging="1139"/>
                    <w:rPr>
                      <w:rFonts w:ascii="Book Antiqua" w:hAnsi="Book Antiqua" w:cs="Calibri"/>
                      <w:sz w:val="22"/>
                      <w:szCs w:val="22"/>
                      <w:lang w:bidi="hi-IN"/>
                    </w:rPr>
                  </w:pPr>
                  <w:proofErr w:type="gramStart"/>
                  <w:r w:rsidRPr="00D03384">
                    <w:rPr>
                      <w:rFonts w:ascii="Book Antiqua" w:hAnsi="Book Antiqua" w:cs="Calibri"/>
                      <w:sz w:val="22"/>
                      <w:szCs w:val="22"/>
                      <w:lang w:bidi="hi-IN"/>
                    </w:rPr>
                    <w:t>Form</w:t>
                  </w:r>
                  <w:proofErr w:type="gramEnd"/>
                  <w:r w:rsidRPr="00D03384">
                    <w:rPr>
                      <w:rFonts w:ascii="Book Antiqua" w:hAnsi="Book Antiqua" w:cs="Calibri"/>
                      <w:sz w:val="22"/>
                      <w:szCs w:val="22"/>
                      <w:lang w:bidi="hi-IN"/>
                    </w:rPr>
                    <w:t xml:space="preserve"> 13b. </w:t>
                  </w:r>
                  <w:r w:rsidRPr="00D03384">
                    <w:rPr>
                      <w:rFonts w:ascii="Book Antiqua" w:hAnsi="Book Antiqua" w:cs="Calibri"/>
                      <w:sz w:val="22"/>
                      <w:szCs w:val="22"/>
                      <w:lang w:bidi="hi-IN"/>
                    </w:rPr>
                    <w:tab/>
                    <w:t>FORM OF EXTENSION OF INSURANCE SURETY BOND</w:t>
                  </w:r>
                </w:p>
              </w:tc>
            </w:tr>
            <w:tr w:rsidR="00D03384" w:rsidRPr="00D03384" w14:paraId="06384FC4" w14:textId="77777777">
              <w:trPr>
                <w:trHeight w:val="421"/>
              </w:trPr>
              <w:tc>
                <w:tcPr>
                  <w:tcW w:w="6986" w:type="dxa"/>
                  <w:hideMark/>
                </w:tcPr>
                <w:p w14:paraId="2595FDDA" w14:textId="77777777" w:rsidR="005F06CE" w:rsidRPr="00D03384" w:rsidRDefault="005F06CE" w:rsidP="005F06CE">
                  <w:pPr>
                    <w:ind w:left="1205" w:right="172" w:hanging="1139"/>
                    <w:rPr>
                      <w:rFonts w:ascii="Book Antiqua" w:hAnsi="Book Antiqua" w:cs="Calibri"/>
                      <w:sz w:val="22"/>
                      <w:szCs w:val="22"/>
                      <w:lang w:bidi="hi-IN"/>
                    </w:rPr>
                  </w:pPr>
                  <w:proofErr w:type="gramStart"/>
                  <w:r w:rsidRPr="00D03384">
                    <w:rPr>
                      <w:rFonts w:ascii="Book Antiqua" w:hAnsi="Book Antiqua" w:cs="Calibri"/>
                      <w:sz w:val="22"/>
                      <w:szCs w:val="22"/>
                      <w:lang w:bidi="hi-IN"/>
                    </w:rPr>
                    <w:t>Form</w:t>
                  </w:r>
                  <w:proofErr w:type="gramEnd"/>
                  <w:r w:rsidRPr="00D03384">
                    <w:rPr>
                      <w:rFonts w:ascii="Book Antiqua" w:hAnsi="Book Antiqua" w:cs="Calibri"/>
                      <w:sz w:val="22"/>
                      <w:szCs w:val="22"/>
                      <w:lang w:bidi="hi-IN"/>
                    </w:rPr>
                    <w:t xml:space="preserve"> 21b. </w:t>
                  </w:r>
                  <w:r w:rsidRPr="00D03384">
                    <w:rPr>
                      <w:rFonts w:ascii="Book Antiqua" w:hAnsi="Book Antiqua" w:cs="Calibri"/>
                      <w:sz w:val="22"/>
                      <w:szCs w:val="22"/>
                      <w:lang w:bidi="hi-IN"/>
                    </w:rPr>
                    <w:tab/>
                    <w:t>FORM OF INSURANCE SURETY BOND FOR CONTRACT PERFORMANCE (TO BE SUBMITTED BY COLLABORATOR / PARENT/ PRINCIPAL COMPANY)</w:t>
                  </w:r>
                </w:p>
              </w:tc>
            </w:tr>
            <w:tr w:rsidR="00D03384" w:rsidRPr="00D03384" w14:paraId="1FF77B1D" w14:textId="77777777">
              <w:trPr>
                <w:trHeight w:val="100"/>
              </w:trPr>
              <w:tc>
                <w:tcPr>
                  <w:tcW w:w="6986" w:type="dxa"/>
                  <w:hideMark/>
                </w:tcPr>
                <w:p w14:paraId="3958D531" w14:textId="77777777" w:rsidR="005F06CE" w:rsidRPr="00D03384" w:rsidRDefault="005F06CE" w:rsidP="005F06CE">
                  <w:pPr>
                    <w:ind w:right="161"/>
                    <w:rPr>
                      <w:rFonts w:ascii="Book Antiqua" w:hAnsi="Book Antiqua" w:cs="Calibri"/>
                      <w:sz w:val="22"/>
                      <w:szCs w:val="22"/>
                      <w:lang w:bidi="hi-IN"/>
                    </w:rPr>
                  </w:pPr>
                </w:p>
              </w:tc>
            </w:tr>
          </w:tbl>
          <w:p w14:paraId="5F3740A6" w14:textId="73E1D966" w:rsidR="005F06CE" w:rsidRPr="00D03384" w:rsidRDefault="005F06CE" w:rsidP="005F06CE">
            <w:pPr>
              <w:pStyle w:val="Default"/>
              <w:jc w:val="both"/>
              <w:rPr>
                <w:rFonts w:cs="Arial"/>
                <w:b/>
                <w:bCs/>
                <w:color w:val="auto"/>
                <w:sz w:val="22"/>
                <w:szCs w:val="22"/>
              </w:rPr>
            </w:pPr>
            <w:r w:rsidRPr="00D03384">
              <w:rPr>
                <w:rFonts w:cs="Calibri"/>
                <w:color w:val="auto"/>
                <w:sz w:val="22"/>
                <w:szCs w:val="22"/>
              </w:rPr>
              <w:t>Accordingly,</w:t>
            </w:r>
            <w:r w:rsidR="00727692" w:rsidRPr="00D03384">
              <w:rPr>
                <w:rFonts w:cs="Calibri"/>
                <w:color w:val="auto"/>
                <w:sz w:val="22"/>
                <w:szCs w:val="22"/>
              </w:rPr>
              <w:t xml:space="preserve"> </w:t>
            </w:r>
            <w:r w:rsidR="00DA06CE" w:rsidRPr="00D03384">
              <w:rPr>
                <w:rFonts w:cs="Calibri"/>
                <w:color w:val="auto"/>
                <w:sz w:val="22"/>
                <w:szCs w:val="22"/>
              </w:rPr>
              <w:t>Form 7 may be re</w:t>
            </w:r>
            <w:r w:rsidR="00727692" w:rsidRPr="00D03384">
              <w:rPr>
                <w:rFonts w:cs="Calibri"/>
                <w:color w:val="auto"/>
                <w:sz w:val="22"/>
                <w:szCs w:val="22"/>
              </w:rPr>
              <w:t>-</w:t>
            </w:r>
            <w:r w:rsidR="00DA06CE" w:rsidRPr="00D03384">
              <w:rPr>
                <w:rFonts w:cs="Calibri"/>
                <w:color w:val="auto"/>
                <w:sz w:val="22"/>
                <w:szCs w:val="22"/>
              </w:rPr>
              <w:t>number</w:t>
            </w:r>
            <w:r w:rsidR="00727692" w:rsidRPr="00D03384">
              <w:rPr>
                <w:rFonts w:cs="Calibri"/>
                <w:color w:val="auto"/>
                <w:sz w:val="22"/>
                <w:szCs w:val="22"/>
              </w:rPr>
              <w:t>e</w:t>
            </w:r>
            <w:r w:rsidR="00DA06CE" w:rsidRPr="00D03384">
              <w:rPr>
                <w:rFonts w:cs="Calibri"/>
                <w:color w:val="auto"/>
                <w:sz w:val="22"/>
                <w:szCs w:val="22"/>
              </w:rPr>
              <w:t xml:space="preserve">d as </w:t>
            </w:r>
            <w:r w:rsidR="00727692" w:rsidRPr="00D03384">
              <w:rPr>
                <w:rFonts w:cs="Calibri"/>
                <w:color w:val="auto"/>
                <w:sz w:val="22"/>
                <w:szCs w:val="22"/>
              </w:rPr>
              <w:t>Form 7a</w:t>
            </w:r>
            <w:r w:rsidRPr="00D03384">
              <w:rPr>
                <w:rFonts w:cs="Calibri"/>
                <w:color w:val="auto"/>
                <w:sz w:val="22"/>
                <w:szCs w:val="22"/>
              </w:rPr>
              <w:t xml:space="preserve"> Form 13 may be re-numbered as Form 13a, Form 21 may be re-numbered as Form 21a</w:t>
            </w:r>
          </w:p>
        </w:tc>
      </w:tr>
      <w:tr w:rsidR="004350CA" w:rsidRPr="004350CA" w14:paraId="4EF380D3" w14:textId="77777777" w:rsidTr="003C1283">
        <w:tc>
          <w:tcPr>
            <w:tcW w:w="606" w:type="dxa"/>
            <w:tcBorders>
              <w:right w:val="single" w:sz="4" w:space="0" w:color="auto"/>
            </w:tcBorders>
          </w:tcPr>
          <w:p w14:paraId="22E1DCA6" w14:textId="77777777" w:rsidR="005F06CE" w:rsidRPr="004350CA"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5F06CE" w:rsidRPr="004350CA" w:rsidRDefault="005F06CE" w:rsidP="005F06CE">
            <w:pPr>
              <w:rPr>
                <w:rFonts w:ascii="Book Antiqua" w:hAnsi="Book Antiqua" w:cs="Arial"/>
                <w:sz w:val="22"/>
                <w:szCs w:val="22"/>
              </w:rPr>
            </w:pPr>
            <w:r w:rsidRPr="004350CA">
              <w:rPr>
                <w:rFonts w:ascii="Book Antiqua" w:hAnsi="Book Antiqua" w:cs="Arial"/>
                <w:sz w:val="22"/>
                <w:szCs w:val="22"/>
              </w:rPr>
              <w:t>ITB 5.1</w:t>
            </w:r>
          </w:p>
          <w:p w14:paraId="57A630CD" w14:textId="77777777" w:rsidR="005F06CE" w:rsidRPr="004350CA" w:rsidRDefault="005F06CE" w:rsidP="005F06CE">
            <w:pPr>
              <w:rPr>
                <w:rFonts w:ascii="Book Antiqua" w:hAnsi="Book Antiqua" w:cs="Arial"/>
                <w:sz w:val="22"/>
                <w:szCs w:val="22"/>
              </w:rPr>
            </w:pPr>
          </w:p>
          <w:p w14:paraId="1DAB1DBD" w14:textId="77777777" w:rsidR="005F06CE" w:rsidRPr="004350CA" w:rsidRDefault="005F06CE" w:rsidP="005F06CE">
            <w:pPr>
              <w:rPr>
                <w:rFonts w:ascii="Book Antiqua" w:hAnsi="Book Antiqua" w:cs="Arial"/>
                <w:sz w:val="22"/>
                <w:szCs w:val="22"/>
              </w:rPr>
            </w:pPr>
          </w:p>
        </w:tc>
        <w:tc>
          <w:tcPr>
            <w:tcW w:w="7697" w:type="dxa"/>
            <w:tcBorders>
              <w:left w:val="single" w:sz="4" w:space="0" w:color="auto"/>
            </w:tcBorders>
          </w:tcPr>
          <w:p w14:paraId="48A09967" w14:textId="77777777" w:rsidR="005F06CE" w:rsidRPr="004350CA" w:rsidRDefault="005F06CE" w:rsidP="005F06CE">
            <w:pPr>
              <w:jc w:val="both"/>
              <w:rPr>
                <w:rFonts w:ascii="Book Antiqua" w:hAnsi="Book Antiqua" w:cs="Arial"/>
                <w:b/>
                <w:bCs/>
                <w:sz w:val="22"/>
                <w:szCs w:val="22"/>
              </w:rPr>
            </w:pPr>
            <w:r w:rsidRPr="004350CA">
              <w:rPr>
                <w:rFonts w:ascii="Book Antiqua" w:hAnsi="Book Antiqua" w:cs="Arial"/>
                <w:b/>
                <w:bCs/>
                <w:sz w:val="22"/>
                <w:szCs w:val="22"/>
              </w:rPr>
              <w:t>Insert the following after Sl. No. 19</w:t>
            </w:r>
          </w:p>
          <w:p w14:paraId="5429D1AB" w14:textId="77777777" w:rsidR="005F06CE" w:rsidRPr="004350CA" w:rsidRDefault="005F06CE" w:rsidP="005F06CE">
            <w:pPr>
              <w:jc w:val="both"/>
              <w:rPr>
                <w:rFonts w:ascii="Book Antiqua" w:hAnsi="Book Antiqua" w:cs="Arial"/>
                <w:sz w:val="22"/>
                <w:szCs w:val="22"/>
              </w:rPr>
            </w:pPr>
          </w:p>
          <w:p w14:paraId="4658880F" w14:textId="404CF45B" w:rsidR="005F06CE" w:rsidRPr="004350CA" w:rsidRDefault="005F06CE" w:rsidP="005F06CE">
            <w:pPr>
              <w:pStyle w:val="BodyText"/>
              <w:ind w:left="522" w:hanging="522"/>
              <w:rPr>
                <w:b/>
                <w:i/>
                <w:iCs/>
                <w:sz w:val="22"/>
              </w:rPr>
            </w:pPr>
            <w:r w:rsidRPr="004350CA">
              <w:rPr>
                <w:sz w:val="22"/>
              </w:rPr>
              <w:t>20.</w:t>
            </w:r>
            <w:r w:rsidRPr="004350CA">
              <w:rPr>
                <w:sz w:val="22"/>
              </w:rPr>
              <w:tab/>
            </w:r>
            <w:r w:rsidRPr="004350CA">
              <w:rPr>
                <w:b/>
                <w:sz w:val="22"/>
              </w:rPr>
              <w:t xml:space="preserve">Form of Joint Deed of Undertaking by the Collaborator/ Parent Company along with the Bidder/ Manufacturer </w:t>
            </w:r>
            <w:r w:rsidRPr="004350CA">
              <w:rPr>
                <w:b/>
                <w:i/>
                <w:iCs/>
                <w:sz w:val="22"/>
              </w:rPr>
              <w:t>[as applicable - refer Annexure-A(BDS</w:t>
            </w:r>
            <w:proofErr w:type="gramStart"/>
            <w:r w:rsidRPr="004350CA">
              <w:rPr>
                <w:b/>
                <w:i/>
                <w:iCs/>
                <w:sz w:val="22"/>
              </w:rPr>
              <w:t>)]}</w:t>
            </w:r>
            <w:proofErr w:type="gramEnd"/>
          </w:p>
          <w:p w14:paraId="41C03EA3" w14:textId="17F21686" w:rsidR="005F06CE" w:rsidRPr="004350CA" w:rsidRDefault="005F06CE" w:rsidP="005F06CE">
            <w:pPr>
              <w:pStyle w:val="BodyText"/>
              <w:ind w:left="522" w:hanging="522"/>
              <w:rPr>
                <w:sz w:val="22"/>
              </w:rPr>
            </w:pPr>
          </w:p>
          <w:p w14:paraId="4D687D51" w14:textId="015C4E2C" w:rsidR="005F06CE" w:rsidRPr="004350CA" w:rsidRDefault="005F06CE" w:rsidP="005F06CE">
            <w:pPr>
              <w:pStyle w:val="BodyText"/>
              <w:ind w:left="522" w:hanging="522"/>
              <w:rPr>
                <w:sz w:val="22"/>
              </w:rPr>
            </w:pPr>
            <w:r w:rsidRPr="004350CA">
              <w:rPr>
                <w:sz w:val="22"/>
              </w:rPr>
              <w:t>21a.</w:t>
            </w:r>
            <w:r w:rsidRPr="004350CA">
              <w:rPr>
                <w:sz w:val="22"/>
              </w:rPr>
              <w:tab/>
              <w:t xml:space="preserve">Form of Bank Guarantee for Contract Performance (to be submitted by Collaborator/ Parent/Principal Company) </w:t>
            </w:r>
          </w:p>
          <w:p w14:paraId="4F931B41" w14:textId="77777777" w:rsidR="00533451" w:rsidRPr="004350CA" w:rsidRDefault="00533451" w:rsidP="005F06CE">
            <w:pPr>
              <w:pStyle w:val="BodyText"/>
              <w:ind w:left="522" w:hanging="522"/>
              <w:rPr>
                <w:sz w:val="22"/>
              </w:rPr>
            </w:pPr>
          </w:p>
          <w:p w14:paraId="0F226C20" w14:textId="0177D731" w:rsidR="00533451" w:rsidRPr="004350CA" w:rsidRDefault="00533451" w:rsidP="005F06CE">
            <w:pPr>
              <w:pStyle w:val="BodyText"/>
              <w:ind w:left="522" w:hanging="522"/>
              <w:rPr>
                <w:sz w:val="22"/>
              </w:rPr>
            </w:pPr>
            <w:bookmarkStart w:id="0" w:name="_Toc163728542"/>
            <w:r w:rsidRPr="004350CA">
              <w:t xml:space="preserve">21b. </w:t>
            </w:r>
            <w:r w:rsidRPr="004350CA">
              <w:rPr>
                <w:rFonts w:eastAsia="MS Mincho"/>
              </w:rPr>
              <w:t>Form of insurance surety bond for contract performance (to be submitted by collaborator / parent/ principal company)</w:t>
            </w:r>
            <w:bookmarkEnd w:id="0"/>
            <w:r w:rsidRPr="004350CA">
              <w:rPr>
                <w:rFonts w:eastAsia="MS Mincho"/>
              </w:rPr>
              <w:t xml:space="preserve">  </w:t>
            </w:r>
          </w:p>
          <w:p w14:paraId="0916DD9A" w14:textId="21E47D40" w:rsidR="005F06CE" w:rsidRPr="004350CA" w:rsidRDefault="005F06CE" w:rsidP="001F03E4">
            <w:pPr>
              <w:tabs>
                <w:tab w:val="left" w:pos="612"/>
              </w:tabs>
              <w:jc w:val="both"/>
              <w:rPr>
                <w:rFonts w:ascii="Book Antiqua" w:hAnsi="Book Antiqua"/>
                <w:sz w:val="22"/>
                <w:szCs w:val="22"/>
              </w:rPr>
            </w:pPr>
          </w:p>
          <w:p w14:paraId="12D34B11" w14:textId="77777777" w:rsidR="005F06CE" w:rsidRPr="004350CA" w:rsidRDefault="005F06CE" w:rsidP="00C53CC2">
            <w:pPr>
              <w:tabs>
                <w:tab w:val="left" w:pos="612"/>
              </w:tabs>
              <w:ind w:left="522" w:hanging="522"/>
              <w:jc w:val="both"/>
              <w:rPr>
                <w:rFonts w:ascii="Book Antiqua" w:hAnsi="Book Antiqua" w:cs="Arial"/>
                <w:sz w:val="22"/>
                <w:szCs w:val="22"/>
              </w:rPr>
            </w:pPr>
          </w:p>
        </w:tc>
      </w:tr>
      <w:tr w:rsidR="004350CA" w:rsidRPr="004350CA" w14:paraId="45DBDE00" w14:textId="77777777" w:rsidTr="003C1283">
        <w:tc>
          <w:tcPr>
            <w:tcW w:w="606" w:type="dxa"/>
            <w:tcBorders>
              <w:right w:val="single" w:sz="4" w:space="0" w:color="auto"/>
            </w:tcBorders>
          </w:tcPr>
          <w:p w14:paraId="3C3CBA59" w14:textId="77777777" w:rsidR="005F06CE" w:rsidRPr="004350CA"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5F06CE" w:rsidRPr="004350CA" w:rsidRDefault="005F06CE" w:rsidP="005F06CE">
            <w:pPr>
              <w:rPr>
                <w:rFonts w:ascii="Book Antiqua" w:hAnsi="Book Antiqua" w:cs="Arial"/>
                <w:sz w:val="22"/>
                <w:szCs w:val="22"/>
              </w:rPr>
            </w:pPr>
            <w:r w:rsidRPr="004350CA">
              <w:rPr>
                <w:rFonts w:ascii="Book Antiqua" w:hAnsi="Book Antiqua" w:cs="Arial"/>
                <w:sz w:val="22"/>
                <w:szCs w:val="22"/>
              </w:rPr>
              <w:t>ITB 5.1</w:t>
            </w:r>
          </w:p>
          <w:p w14:paraId="00C5C326" w14:textId="77777777" w:rsidR="005F06CE" w:rsidRPr="004350CA" w:rsidRDefault="005F06CE" w:rsidP="005F06CE">
            <w:pPr>
              <w:rPr>
                <w:rFonts w:ascii="Book Antiqua" w:hAnsi="Book Antiqua" w:cs="Arial"/>
                <w:sz w:val="22"/>
                <w:szCs w:val="22"/>
              </w:rPr>
            </w:pPr>
          </w:p>
        </w:tc>
        <w:tc>
          <w:tcPr>
            <w:tcW w:w="7697" w:type="dxa"/>
            <w:tcBorders>
              <w:left w:val="single" w:sz="4" w:space="0" w:color="auto"/>
            </w:tcBorders>
          </w:tcPr>
          <w:p w14:paraId="4A167164" w14:textId="77777777" w:rsidR="005F06CE" w:rsidRPr="004350CA" w:rsidRDefault="005F06CE" w:rsidP="005F06CE">
            <w:pPr>
              <w:jc w:val="both"/>
              <w:rPr>
                <w:rFonts w:ascii="Book Antiqua" w:hAnsi="Book Antiqua" w:cs="Arial"/>
                <w:b/>
                <w:bCs/>
                <w:sz w:val="22"/>
                <w:szCs w:val="22"/>
              </w:rPr>
            </w:pPr>
            <w:r w:rsidRPr="004350CA">
              <w:rPr>
                <w:rFonts w:ascii="Book Antiqua" w:hAnsi="Book Antiqua" w:cs="Arial"/>
                <w:b/>
                <w:bCs/>
                <w:sz w:val="22"/>
                <w:szCs w:val="22"/>
              </w:rPr>
              <w:t>Replace last line as per following:</w:t>
            </w:r>
          </w:p>
          <w:p w14:paraId="5A08D514" w14:textId="77777777" w:rsidR="005F06CE" w:rsidRPr="004350CA" w:rsidRDefault="005F06CE" w:rsidP="005F06CE">
            <w:pPr>
              <w:jc w:val="both"/>
              <w:rPr>
                <w:rFonts w:ascii="Book Antiqua" w:hAnsi="Book Antiqua" w:cs="Arial"/>
                <w:sz w:val="22"/>
                <w:szCs w:val="22"/>
              </w:rPr>
            </w:pPr>
          </w:p>
          <w:p w14:paraId="7B5F2095" w14:textId="77777777" w:rsidR="005F06CE" w:rsidRPr="004350CA" w:rsidRDefault="005F06CE" w:rsidP="005F06CE">
            <w:pPr>
              <w:jc w:val="both"/>
              <w:rPr>
                <w:rFonts w:ascii="Book Antiqua" w:hAnsi="Book Antiqua" w:cs="Arial"/>
                <w:sz w:val="22"/>
                <w:szCs w:val="22"/>
              </w:rPr>
            </w:pPr>
            <w:r w:rsidRPr="004350CA">
              <w:rPr>
                <w:rFonts w:ascii="Book Antiqua" w:hAnsi="Book Antiqua" w:cs="Arial"/>
                <w:sz w:val="22"/>
                <w:szCs w:val="22"/>
              </w:rPr>
              <w:t>Volume – III: Bid Form &amp; Price Schedules</w:t>
            </w:r>
          </w:p>
          <w:p w14:paraId="3DDC41FA" w14:textId="25063D01" w:rsidR="005F06CE" w:rsidRPr="004350CA" w:rsidRDefault="005F06CE" w:rsidP="005F06CE">
            <w:pPr>
              <w:jc w:val="both"/>
              <w:rPr>
                <w:rFonts w:ascii="Book Antiqua" w:hAnsi="Book Antiqua" w:cs="Arial"/>
                <w:b/>
                <w:bCs/>
                <w:sz w:val="22"/>
                <w:szCs w:val="22"/>
              </w:rPr>
            </w:pPr>
          </w:p>
        </w:tc>
      </w:tr>
      <w:tr w:rsidR="004350CA" w:rsidRPr="004350CA" w14:paraId="71B2FE50" w14:textId="77777777" w:rsidTr="003C1283">
        <w:tc>
          <w:tcPr>
            <w:tcW w:w="606" w:type="dxa"/>
            <w:tcBorders>
              <w:right w:val="single" w:sz="4" w:space="0" w:color="auto"/>
            </w:tcBorders>
          </w:tcPr>
          <w:p w14:paraId="6EA1FA96" w14:textId="77777777" w:rsidR="005F06CE" w:rsidRPr="004350CA"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5F06CE" w:rsidRPr="004350CA" w:rsidRDefault="005F06CE" w:rsidP="005F06CE">
            <w:pPr>
              <w:rPr>
                <w:rFonts w:ascii="Book Antiqua" w:hAnsi="Book Antiqua" w:cs="Arial"/>
                <w:sz w:val="22"/>
                <w:szCs w:val="22"/>
              </w:rPr>
            </w:pPr>
            <w:r w:rsidRPr="004350CA">
              <w:rPr>
                <w:rFonts w:ascii="Book Antiqua" w:hAnsi="Book Antiqua" w:cs="Arial"/>
                <w:sz w:val="22"/>
                <w:szCs w:val="22"/>
              </w:rPr>
              <w:t>ITB 5.4</w:t>
            </w:r>
          </w:p>
          <w:p w14:paraId="332B42E5" w14:textId="77777777" w:rsidR="005F06CE" w:rsidRPr="004350CA" w:rsidRDefault="005F06CE" w:rsidP="005F06CE">
            <w:pPr>
              <w:rPr>
                <w:rFonts w:ascii="Book Antiqua" w:hAnsi="Book Antiqua" w:cs="Arial"/>
                <w:sz w:val="22"/>
                <w:szCs w:val="22"/>
              </w:rPr>
            </w:pPr>
          </w:p>
          <w:p w14:paraId="1DB20B7B" w14:textId="77777777" w:rsidR="005F06CE" w:rsidRPr="004350CA" w:rsidRDefault="005F06CE" w:rsidP="005F06CE">
            <w:pPr>
              <w:jc w:val="center"/>
              <w:rPr>
                <w:rFonts w:ascii="Book Antiqua" w:hAnsi="Book Antiqua" w:cs="Arial"/>
                <w:sz w:val="22"/>
                <w:szCs w:val="22"/>
              </w:rPr>
            </w:pPr>
          </w:p>
        </w:tc>
        <w:tc>
          <w:tcPr>
            <w:tcW w:w="7697" w:type="dxa"/>
            <w:tcBorders>
              <w:left w:val="single" w:sz="4" w:space="0" w:color="auto"/>
            </w:tcBorders>
          </w:tcPr>
          <w:p w14:paraId="526F41AD" w14:textId="77777777" w:rsidR="005F06CE" w:rsidRPr="004350CA" w:rsidRDefault="005F06CE" w:rsidP="005F06CE">
            <w:pPr>
              <w:tabs>
                <w:tab w:val="left" w:pos="0"/>
              </w:tabs>
              <w:jc w:val="both"/>
              <w:rPr>
                <w:rFonts w:ascii="Book Antiqua" w:hAnsi="Book Antiqua" w:cs="Arial"/>
                <w:b/>
                <w:bCs/>
                <w:sz w:val="22"/>
                <w:szCs w:val="22"/>
              </w:rPr>
            </w:pPr>
            <w:r w:rsidRPr="004350CA">
              <w:rPr>
                <w:rFonts w:ascii="Book Antiqua" w:hAnsi="Book Antiqua" w:cs="Arial"/>
                <w:b/>
                <w:bCs/>
                <w:sz w:val="22"/>
                <w:szCs w:val="22"/>
              </w:rPr>
              <w:t>Supplementing Sub Clause 5.4:</w:t>
            </w:r>
          </w:p>
          <w:p w14:paraId="11377B71" w14:textId="77777777" w:rsidR="005F06CE" w:rsidRPr="004350CA" w:rsidRDefault="005F06CE" w:rsidP="005F06CE">
            <w:pPr>
              <w:tabs>
                <w:tab w:val="left" w:pos="0"/>
              </w:tabs>
              <w:jc w:val="both"/>
              <w:rPr>
                <w:rFonts w:ascii="Book Antiqua" w:hAnsi="Book Antiqua" w:cs="Arial"/>
                <w:b/>
                <w:bCs/>
                <w:sz w:val="22"/>
                <w:szCs w:val="22"/>
              </w:rPr>
            </w:pPr>
          </w:p>
          <w:p w14:paraId="77A78391" w14:textId="500F26A6" w:rsidR="005F06CE" w:rsidRPr="004350CA"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4350CA">
              <w:rPr>
                <w:rFonts w:ascii="Book Antiqua" w:hAnsi="Book Antiqua" w:cs="Arial"/>
                <w:sz w:val="22"/>
                <w:szCs w:val="22"/>
              </w:rPr>
              <w:t xml:space="preserve">The </w:t>
            </w:r>
            <w:proofErr w:type="gramStart"/>
            <w:r w:rsidRPr="004350CA">
              <w:rPr>
                <w:rFonts w:ascii="Book Antiqua" w:hAnsi="Book Antiqua" w:cs="Arial"/>
                <w:sz w:val="22"/>
                <w:szCs w:val="22"/>
              </w:rPr>
              <w:t>nonrefundable</w:t>
            </w:r>
            <w:proofErr w:type="gramEnd"/>
            <w:r w:rsidRPr="004350CA">
              <w:rPr>
                <w:rFonts w:ascii="Book Antiqua" w:hAnsi="Book Antiqua" w:cs="Arial"/>
                <w:sz w:val="22"/>
                <w:szCs w:val="22"/>
              </w:rPr>
              <w:t xml:space="preserve"> fee towards the cost of Bidding Documents shall be </w:t>
            </w:r>
            <w:r w:rsidRPr="004350CA">
              <w:rPr>
                <w:rFonts w:ascii="Book Antiqua" w:hAnsi="Book Antiqua" w:cs="Arial"/>
                <w:b/>
                <w:bCs/>
                <w:sz w:val="22"/>
                <w:szCs w:val="22"/>
              </w:rPr>
              <w:t>Rs.25,000/-</w:t>
            </w:r>
          </w:p>
          <w:p w14:paraId="1C6BE167" w14:textId="29AD47C8" w:rsidR="005F06CE" w:rsidRPr="004350CA"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4350CA" w:rsidRPr="004350CA" w14:paraId="16AD43F8" w14:textId="77777777" w:rsidTr="003C1283">
        <w:tc>
          <w:tcPr>
            <w:tcW w:w="606" w:type="dxa"/>
            <w:tcBorders>
              <w:right w:val="single" w:sz="4" w:space="0" w:color="auto"/>
            </w:tcBorders>
          </w:tcPr>
          <w:p w14:paraId="145EFA01" w14:textId="77777777" w:rsidR="005F06CE" w:rsidRPr="004350CA"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18BC94A5" w14:textId="3F186DCC" w:rsidR="005F06CE" w:rsidRPr="004350CA" w:rsidRDefault="005F06CE" w:rsidP="005F06CE">
            <w:pPr>
              <w:rPr>
                <w:rFonts w:ascii="Book Antiqua" w:hAnsi="Book Antiqua" w:cs="Arial"/>
                <w:sz w:val="22"/>
                <w:szCs w:val="22"/>
              </w:rPr>
            </w:pPr>
            <w:r w:rsidRPr="004350CA">
              <w:rPr>
                <w:rFonts w:ascii="Book Antiqua" w:hAnsi="Book Antiqua" w:cs="Arial"/>
                <w:sz w:val="22"/>
                <w:szCs w:val="22"/>
              </w:rPr>
              <w:t>ITB 5.5</w:t>
            </w:r>
          </w:p>
          <w:p w14:paraId="1AA9AE64" w14:textId="77777777" w:rsidR="005F06CE" w:rsidRPr="004350CA" w:rsidRDefault="005F06CE" w:rsidP="005F06CE">
            <w:pPr>
              <w:rPr>
                <w:rFonts w:ascii="Book Antiqua" w:hAnsi="Book Antiqua" w:cs="Arial"/>
                <w:sz w:val="22"/>
                <w:szCs w:val="22"/>
              </w:rPr>
            </w:pPr>
          </w:p>
        </w:tc>
        <w:tc>
          <w:tcPr>
            <w:tcW w:w="7697" w:type="dxa"/>
            <w:tcBorders>
              <w:left w:val="single" w:sz="4" w:space="0" w:color="auto"/>
            </w:tcBorders>
          </w:tcPr>
          <w:p w14:paraId="321E8343" w14:textId="77777777" w:rsidR="005F06CE" w:rsidRPr="004350CA"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350CA">
              <w:rPr>
                <w:rFonts w:ascii="Book Antiqua" w:hAnsi="Book Antiqua" w:cs="Arial"/>
                <w:b/>
                <w:bCs/>
                <w:sz w:val="22"/>
                <w:szCs w:val="22"/>
                <w:lang w:val="en-GB"/>
              </w:rPr>
              <w:t>Supplementing ITB 5.5 with the following:</w:t>
            </w:r>
          </w:p>
          <w:p w14:paraId="579E7D47" w14:textId="77777777" w:rsidR="005F06CE" w:rsidRPr="004350CA" w:rsidRDefault="005F06CE" w:rsidP="005F06CE">
            <w:pPr>
              <w:autoSpaceDE w:val="0"/>
              <w:autoSpaceDN w:val="0"/>
              <w:adjustRightInd w:val="0"/>
              <w:jc w:val="both"/>
              <w:rPr>
                <w:rFonts w:ascii="Book Antiqua" w:eastAsiaTheme="minorHAnsi" w:hAnsi="Book Antiqua" w:cs="Book Antiqua"/>
                <w:sz w:val="22"/>
                <w:szCs w:val="22"/>
                <w:lang w:bidi="hi-IN"/>
              </w:rPr>
            </w:pPr>
          </w:p>
          <w:p w14:paraId="7638E1C2" w14:textId="522B89AA" w:rsidR="005F06CE" w:rsidRPr="004350CA" w:rsidRDefault="005F06CE" w:rsidP="005F06CE">
            <w:pPr>
              <w:jc w:val="both"/>
              <w:rPr>
                <w:rFonts w:ascii="Book Antiqua" w:eastAsia="Calibri" w:hAnsi="Book Antiqua" w:cs="Arial"/>
                <w:sz w:val="22"/>
                <w:szCs w:val="22"/>
                <w:lang w:bidi="hi-IN"/>
              </w:rPr>
            </w:pPr>
            <w:r w:rsidRPr="004350CA">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the production of documentary evidence in this regard. </w:t>
            </w:r>
          </w:p>
          <w:p w14:paraId="7F39CEED" w14:textId="77777777" w:rsidR="005F06CE" w:rsidRPr="004350CA" w:rsidRDefault="005F06CE" w:rsidP="005F06CE">
            <w:pPr>
              <w:jc w:val="both"/>
              <w:rPr>
                <w:rFonts w:ascii="Book Antiqua" w:eastAsia="Calibri" w:hAnsi="Book Antiqua" w:cs="Arial"/>
                <w:sz w:val="22"/>
                <w:szCs w:val="22"/>
                <w:lang w:bidi="hi-IN"/>
              </w:rPr>
            </w:pPr>
          </w:p>
          <w:p w14:paraId="67C45940" w14:textId="77777777" w:rsidR="005F06CE" w:rsidRPr="004350CA" w:rsidRDefault="005F06CE" w:rsidP="005F06CE">
            <w:pPr>
              <w:jc w:val="both"/>
              <w:rPr>
                <w:rFonts w:ascii="Book Antiqua" w:eastAsia="Calibri" w:hAnsi="Book Antiqua" w:cs="Arial"/>
                <w:sz w:val="22"/>
                <w:szCs w:val="22"/>
                <w:lang w:bidi="hi-IN"/>
              </w:rPr>
            </w:pPr>
            <w:r w:rsidRPr="004350CA">
              <w:rPr>
                <w:rFonts w:ascii="Book Antiqua" w:eastAsia="Calibri" w:hAnsi="Book Antiqua" w:cs="Arial"/>
                <w:sz w:val="22"/>
                <w:szCs w:val="22"/>
                <w:lang w:bidi="hi-IN"/>
              </w:rPr>
              <w:t xml:space="preserve">The above-mentioned notification shall be applicable to the upward </w:t>
            </w:r>
            <w:proofErr w:type="gramStart"/>
            <w:r w:rsidRPr="004350CA">
              <w:rPr>
                <w:rFonts w:ascii="Book Antiqua" w:eastAsia="Calibri" w:hAnsi="Book Antiqua" w:cs="Arial"/>
                <w:sz w:val="22"/>
                <w:szCs w:val="22"/>
                <w:lang w:bidi="hi-IN"/>
              </w:rPr>
              <w:t>change</w:t>
            </w:r>
            <w:proofErr w:type="gramEnd"/>
            <w:r w:rsidRPr="004350CA">
              <w:rPr>
                <w:rFonts w:ascii="Book Antiqua" w:eastAsia="Calibri" w:hAnsi="Book Antiqua" w:cs="Arial"/>
                <w:sz w:val="22"/>
                <w:szCs w:val="22"/>
                <w:lang w:bidi="hi-IN"/>
              </w:rPr>
              <w:t xml:space="preserve"> took place in the status of Udyam Registered enterprises only.</w:t>
            </w:r>
          </w:p>
          <w:p w14:paraId="7A93E461" w14:textId="77777777" w:rsidR="005F06CE" w:rsidRPr="004350CA" w:rsidRDefault="005F06CE" w:rsidP="005F06CE">
            <w:pPr>
              <w:tabs>
                <w:tab w:val="left" w:pos="0"/>
              </w:tabs>
              <w:jc w:val="both"/>
              <w:rPr>
                <w:rFonts w:ascii="Book Antiqua" w:hAnsi="Book Antiqua" w:cs="Arial"/>
                <w:b/>
                <w:bCs/>
                <w:sz w:val="22"/>
                <w:szCs w:val="22"/>
              </w:rPr>
            </w:pPr>
          </w:p>
        </w:tc>
      </w:tr>
      <w:tr w:rsidR="003F4D4B" w:rsidRPr="003F4D4B" w14:paraId="7561DEDE" w14:textId="77777777" w:rsidTr="003C1283">
        <w:tc>
          <w:tcPr>
            <w:tcW w:w="606" w:type="dxa"/>
            <w:tcBorders>
              <w:right w:val="single" w:sz="4" w:space="0" w:color="auto"/>
            </w:tcBorders>
          </w:tcPr>
          <w:p w14:paraId="7AD3315B" w14:textId="77777777" w:rsidR="005F06CE" w:rsidRPr="003F4D4B"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5F06CE" w:rsidRPr="003F4D4B" w:rsidRDefault="005F06CE" w:rsidP="005F06CE">
            <w:pPr>
              <w:rPr>
                <w:rFonts w:ascii="Book Antiqua" w:hAnsi="Book Antiqua" w:cs="Arial"/>
                <w:sz w:val="22"/>
                <w:szCs w:val="22"/>
              </w:rPr>
            </w:pPr>
            <w:r w:rsidRPr="003F4D4B">
              <w:rPr>
                <w:rFonts w:ascii="Book Antiqua" w:hAnsi="Book Antiqua" w:cs="Arial"/>
                <w:sz w:val="22"/>
                <w:szCs w:val="22"/>
              </w:rPr>
              <w:t>ITB 6.1</w:t>
            </w:r>
          </w:p>
          <w:p w14:paraId="4E5CB578" w14:textId="77777777" w:rsidR="005F06CE" w:rsidRPr="003F4D4B" w:rsidRDefault="005F06CE" w:rsidP="005F06CE">
            <w:pPr>
              <w:rPr>
                <w:rFonts w:ascii="Book Antiqua" w:hAnsi="Book Antiqua" w:cs="Arial"/>
                <w:sz w:val="22"/>
                <w:szCs w:val="22"/>
              </w:rPr>
            </w:pPr>
          </w:p>
          <w:p w14:paraId="55AAAB56" w14:textId="77777777" w:rsidR="005F06CE" w:rsidRPr="003F4D4B" w:rsidRDefault="005F06CE" w:rsidP="005F06CE">
            <w:pPr>
              <w:rPr>
                <w:rFonts w:ascii="Book Antiqua" w:hAnsi="Book Antiqua" w:cs="Arial"/>
                <w:sz w:val="22"/>
                <w:szCs w:val="22"/>
              </w:rPr>
            </w:pPr>
          </w:p>
          <w:p w14:paraId="0F7BEDEB" w14:textId="273906AC" w:rsidR="005F06CE" w:rsidRPr="003F4D4B" w:rsidRDefault="005F06CE" w:rsidP="005F06CE">
            <w:pPr>
              <w:rPr>
                <w:rFonts w:ascii="Book Antiqua" w:hAnsi="Book Antiqua" w:cs="Arial"/>
                <w:sz w:val="22"/>
                <w:szCs w:val="22"/>
              </w:rPr>
            </w:pPr>
            <w:r w:rsidRPr="003F4D4B">
              <w:rPr>
                <w:rFonts w:ascii="Book Antiqua" w:hAnsi="Book Antiqua" w:cs="Arial"/>
                <w:sz w:val="22"/>
                <w:szCs w:val="22"/>
              </w:rPr>
              <w:tab/>
            </w:r>
          </w:p>
        </w:tc>
        <w:tc>
          <w:tcPr>
            <w:tcW w:w="7697" w:type="dxa"/>
            <w:tcBorders>
              <w:left w:val="single" w:sz="4" w:space="0" w:color="auto"/>
            </w:tcBorders>
          </w:tcPr>
          <w:p w14:paraId="20630486" w14:textId="77777777" w:rsidR="005F06CE" w:rsidRPr="003F4D4B"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3F4D4B">
              <w:rPr>
                <w:rFonts w:ascii="Book Antiqua" w:hAnsi="Book Antiqua" w:cs="Arial"/>
                <w:b/>
                <w:bCs/>
                <w:sz w:val="22"/>
                <w:szCs w:val="22"/>
                <w:lang w:val="en-GB"/>
              </w:rPr>
              <w:t>Address of the Employer:</w:t>
            </w:r>
          </w:p>
          <w:p w14:paraId="11B14C58" w14:textId="77777777" w:rsidR="005F06CE" w:rsidRPr="003F4D4B" w:rsidRDefault="005F06CE" w:rsidP="005F06CE">
            <w:pPr>
              <w:jc w:val="both"/>
              <w:rPr>
                <w:rFonts w:ascii="Book Antiqua" w:hAnsi="Book Antiqua" w:cs="Arial"/>
                <w:sz w:val="22"/>
                <w:szCs w:val="22"/>
              </w:rPr>
            </w:pPr>
          </w:p>
          <w:p w14:paraId="59CA8044" w14:textId="77777777" w:rsidR="005F06CE" w:rsidRPr="003F4D4B" w:rsidRDefault="005F06CE" w:rsidP="005F06CE">
            <w:pPr>
              <w:jc w:val="both"/>
              <w:rPr>
                <w:rFonts w:ascii="Book Antiqua" w:hAnsi="Book Antiqua" w:cs="Arial"/>
                <w:sz w:val="22"/>
                <w:szCs w:val="22"/>
              </w:rPr>
            </w:pPr>
            <w:r w:rsidRPr="003F4D4B">
              <w:rPr>
                <w:rFonts w:ascii="Book Antiqua" w:hAnsi="Book Antiqua" w:cs="Arial"/>
                <w:sz w:val="22"/>
                <w:szCs w:val="22"/>
              </w:rPr>
              <w:t>Power Grid Corporation of India Limited,</w:t>
            </w:r>
          </w:p>
          <w:p w14:paraId="48A7A8AA" w14:textId="77777777" w:rsidR="005F06CE" w:rsidRPr="003F4D4B" w:rsidRDefault="005F06CE" w:rsidP="005F06CE">
            <w:pPr>
              <w:rPr>
                <w:rFonts w:ascii="Book Antiqua" w:hAnsi="Book Antiqua" w:cs="Arial"/>
                <w:sz w:val="22"/>
                <w:szCs w:val="22"/>
              </w:rPr>
            </w:pPr>
            <w:r w:rsidRPr="003F4D4B">
              <w:rPr>
                <w:rFonts w:ascii="Book Antiqua" w:hAnsi="Book Antiqua" w:cs="Arial"/>
                <w:sz w:val="22"/>
                <w:szCs w:val="22"/>
              </w:rPr>
              <w:t>`Saudamini’, Plot No. 2, Sector 29, 3</w:t>
            </w:r>
            <w:r w:rsidRPr="003F4D4B">
              <w:rPr>
                <w:rFonts w:ascii="Book Antiqua" w:hAnsi="Book Antiqua" w:cs="Arial"/>
                <w:sz w:val="22"/>
                <w:szCs w:val="22"/>
                <w:vertAlign w:val="superscript"/>
              </w:rPr>
              <w:t>rd</w:t>
            </w:r>
            <w:r w:rsidRPr="003F4D4B">
              <w:rPr>
                <w:rFonts w:ascii="Book Antiqua" w:hAnsi="Book Antiqua" w:cs="Arial"/>
                <w:sz w:val="22"/>
                <w:szCs w:val="22"/>
              </w:rPr>
              <w:t xml:space="preserve"> Floor, </w:t>
            </w:r>
          </w:p>
          <w:p w14:paraId="62FE542D" w14:textId="77777777" w:rsidR="005F06CE" w:rsidRPr="003F4D4B" w:rsidRDefault="005F06CE" w:rsidP="005F06CE">
            <w:pPr>
              <w:rPr>
                <w:rFonts w:ascii="Book Antiqua" w:hAnsi="Book Antiqua" w:cs="Arial"/>
                <w:sz w:val="22"/>
                <w:szCs w:val="22"/>
              </w:rPr>
            </w:pPr>
            <w:r w:rsidRPr="003F4D4B">
              <w:rPr>
                <w:rFonts w:ascii="Book Antiqua" w:hAnsi="Book Antiqua" w:cs="Arial"/>
                <w:sz w:val="22"/>
                <w:szCs w:val="22"/>
              </w:rPr>
              <w:t>Gurgaon (Haryana) – 122001.</w:t>
            </w:r>
          </w:p>
          <w:p w14:paraId="51F03B0E" w14:textId="77777777" w:rsidR="005F06CE" w:rsidRPr="003F4D4B" w:rsidRDefault="005F06CE" w:rsidP="005F06CE">
            <w:pPr>
              <w:jc w:val="both"/>
              <w:rPr>
                <w:rFonts w:ascii="Book Antiqua" w:hAnsi="Book Antiqua" w:cs="Arial"/>
                <w:sz w:val="22"/>
                <w:szCs w:val="22"/>
                <w:lang w:val="en-GB"/>
              </w:rPr>
            </w:pPr>
          </w:p>
          <w:p w14:paraId="6C215BB7" w14:textId="2DE86841" w:rsidR="005F06CE" w:rsidRPr="003F4D4B" w:rsidRDefault="005F06CE" w:rsidP="005F06CE">
            <w:pPr>
              <w:jc w:val="both"/>
              <w:rPr>
                <w:rFonts w:ascii="Book Antiqua" w:eastAsia="Calibri" w:hAnsi="Book Antiqua" w:cs="Arial"/>
                <w:b/>
                <w:bCs/>
                <w:sz w:val="22"/>
                <w:szCs w:val="22"/>
                <w:lang w:val="en-GB"/>
              </w:rPr>
            </w:pPr>
            <w:r w:rsidRPr="003F4D4B">
              <w:rPr>
                <w:rFonts w:ascii="Book Antiqua" w:hAnsi="Book Antiqua" w:cs="Arial"/>
                <w:sz w:val="22"/>
                <w:szCs w:val="22"/>
                <w:lang w:val="en-GB"/>
              </w:rPr>
              <w:t>Kind Attn.:</w:t>
            </w:r>
            <w:r w:rsidR="00647786" w:rsidRPr="003F4D4B">
              <w:t xml:space="preserve"> </w:t>
            </w:r>
            <w:r w:rsidR="00647786" w:rsidRPr="003F4D4B">
              <w:rPr>
                <w:rFonts w:ascii="Book Antiqua" w:hAnsi="Book Antiqua" w:cs="Arial"/>
                <w:sz w:val="22"/>
                <w:szCs w:val="22"/>
                <w:lang w:val="en-GB"/>
              </w:rPr>
              <w:t>GM / DGM (CS-G11)</w:t>
            </w:r>
          </w:p>
          <w:p w14:paraId="56C85DC9" w14:textId="77777777" w:rsidR="005F06CE" w:rsidRPr="003F4D4B" w:rsidRDefault="005F06CE" w:rsidP="005F06CE">
            <w:pPr>
              <w:jc w:val="both"/>
              <w:rPr>
                <w:rFonts w:ascii="Book Antiqua" w:hAnsi="Book Antiqua" w:cs="Arial"/>
                <w:sz w:val="22"/>
                <w:szCs w:val="22"/>
                <w:lang w:val="en-GB"/>
              </w:rPr>
            </w:pPr>
            <w:r w:rsidRPr="003F4D4B">
              <w:rPr>
                <w:rFonts w:ascii="Book Antiqua" w:hAnsi="Book Antiqua" w:cs="Arial"/>
                <w:sz w:val="22"/>
                <w:szCs w:val="22"/>
                <w:lang w:val="en-GB"/>
              </w:rPr>
              <w:t>Telephone Nos.:</w:t>
            </w:r>
          </w:p>
          <w:p w14:paraId="643574DC" w14:textId="77777777" w:rsidR="003F4D4B" w:rsidRPr="003F4D4B" w:rsidRDefault="003F4D4B" w:rsidP="003F4D4B">
            <w:pPr>
              <w:ind w:left="661" w:hanging="661"/>
              <w:jc w:val="both"/>
              <w:rPr>
                <w:rFonts w:ascii="Book Antiqua" w:hAnsi="Book Antiqua"/>
                <w:sz w:val="22"/>
                <w:szCs w:val="22"/>
                <w:lang w:val="en-GB"/>
              </w:rPr>
            </w:pPr>
            <w:r w:rsidRPr="003F4D4B">
              <w:rPr>
                <w:rFonts w:ascii="Book Antiqua" w:hAnsi="Book Antiqua"/>
                <w:sz w:val="22"/>
                <w:szCs w:val="22"/>
                <w:lang w:val="en-GB"/>
              </w:rPr>
              <w:t>(Thru Board) +91-124-282- 2387/ 2338/ 2345</w:t>
            </w:r>
          </w:p>
          <w:p w14:paraId="71D0F66F" w14:textId="77777777" w:rsidR="003F4D4B" w:rsidRPr="003F4D4B" w:rsidRDefault="003F4D4B" w:rsidP="003F4D4B">
            <w:pPr>
              <w:ind w:left="661" w:hanging="661"/>
              <w:jc w:val="both"/>
              <w:rPr>
                <w:rFonts w:ascii="Book Antiqua" w:hAnsi="Book Antiqua"/>
                <w:sz w:val="22"/>
                <w:szCs w:val="22"/>
                <w:lang w:val="en-GB"/>
              </w:rPr>
            </w:pPr>
            <w:r w:rsidRPr="003F4D4B">
              <w:rPr>
                <w:rFonts w:ascii="Book Antiqua" w:hAnsi="Book Antiqua"/>
                <w:sz w:val="22"/>
                <w:szCs w:val="22"/>
                <w:lang w:val="en-GB"/>
              </w:rPr>
              <w:t>Mobile: +91- 7042238999/ 9431820463/ 7042195058</w:t>
            </w:r>
          </w:p>
          <w:p w14:paraId="788AEA58" w14:textId="77777777" w:rsidR="003F4D4B" w:rsidRPr="003F4D4B" w:rsidRDefault="003F4D4B" w:rsidP="003F4D4B">
            <w:pPr>
              <w:ind w:left="661" w:hanging="661"/>
              <w:jc w:val="both"/>
              <w:rPr>
                <w:rFonts w:ascii="Book Antiqua" w:hAnsi="Book Antiqua"/>
                <w:sz w:val="22"/>
                <w:szCs w:val="22"/>
                <w:lang w:val="en-GB"/>
              </w:rPr>
            </w:pPr>
            <w:r w:rsidRPr="003F4D4B">
              <w:rPr>
                <w:rFonts w:ascii="Book Antiqua" w:hAnsi="Book Antiqua"/>
                <w:sz w:val="22"/>
                <w:szCs w:val="22"/>
                <w:lang w:val="en-GB"/>
              </w:rPr>
              <w:t>Fax Nos.: - +91-124-2571 831</w:t>
            </w:r>
          </w:p>
          <w:p w14:paraId="044D3313" w14:textId="77777777" w:rsidR="003F4D4B" w:rsidRPr="003F4D4B" w:rsidRDefault="003F4D4B" w:rsidP="003F4D4B">
            <w:pPr>
              <w:ind w:left="661" w:hanging="661"/>
              <w:jc w:val="both"/>
              <w:rPr>
                <w:rFonts w:ascii="Book Antiqua" w:hAnsi="Book Antiqua"/>
                <w:sz w:val="22"/>
                <w:szCs w:val="22"/>
                <w:lang w:val="en-GB"/>
              </w:rPr>
            </w:pPr>
          </w:p>
          <w:p w14:paraId="20AD122E" w14:textId="77777777" w:rsidR="003F4D4B" w:rsidRPr="003F4D4B" w:rsidRDefault="003F4D4B" w:rsidP="003F4D4B">
            <w:pPr>
              <w:ind w:left="661" w:hanging="661"/>
              <w:jc w:val="both"/>
              <w:rPr>
                <w:rFonts w:ascii="Book Antiqua" w:hAnsi="Book Antiqua"/>
                <w:sz w:val="22"/>
                <w:szCs w:val="22"/>
                <w:lang w:val="en-GB"/>
              </w:rPr>
            </w:pPr>
            <w:r w:rsidRPr="003F4D4B">
              <w:rPr>
                <w:rFonts w:ascii="Book Antiqua" w:hAnsi="Book Antiqua"/>
                <w:sz w:val="22"/>
                <w:szCs w:val="22"/>
                <w:lang w:val="en-GB"/>
              </w:rPr>
              <w:t xml:space="preserve">Email Address:  </w:t>
            </w:r>
            <w:r w:rsidRPr="003F4D4B">
              <w:rPr>
                <w:rFonts w:ascii="Book Antiqua" w:hAnsi="Book Antiqua"/>
                <w:sz w:val="22"/>
                <w:szCs w:val="22"/>
                <w:lang w:val="en-GB"/>
              </w:rPr>
              <w:tab/>
            </w:r>
          </w:p>
          <w:p w14:paraId="2A9F43FB" w14:textId="7559A598" w:rsidR="003F4D4B" w:rsidRPr="003F4D4B" w:rsidRDefault="003F4D4B" w:rsidP="003F4D4B">
            <w:pPr>
              <w:ind w:left="661" w:hanging="661"/>
              <w:jc w:val="both"/>
              <w:rPr>
                <w:rFonts w:ascii="Book Antiqua" w:hAnsi="Book Antiqua"/>
                <w:sz w:val="22"/>
                <w:szCs w:val="22"/>
                <w:lang w:val="en-GB"/>
              </w:rPr>
            </w:pPr>
            <w:hyperlink r:id="rId11" w:history="1">
              <w:r w:rsidRPr="003F4D4B">
                <w:rPr>
                  <w:rStyle w:val="Hyperlink"/>
                  <w:rFonts w:ascii="Book Antiqua" w:hAnsi="Book Antiqua"/>
                  <w:color w:val="auto"/>
                  <w:sz w:val="22"/>
                  <w:szCs w:val="22"/>
                  <w:lang w:val="en-GB"/>
                </w:rPr>
                <w:t>dilpreet@powergrid.in</w:t>
              </w:r>
            </w:hyperlink>
            <w:r w:rsidRPr="003F4D4B">
              <w:rPr>
                <w:rFonts w:ascii="Book Antiqua" w:hAnsi="Book Antiqua"/>
                <w:sz w:val="22"/>
                <w:szCs w:val="22"/>
                <w:lang w:val="en-GB"/>
              </w:rPr>
              <w:t xml:space="preserve">; </w:t>
            </w:r>
          </w:p>
          <w:p w14:paraId="1D0C91B3" w14:textId="1DC5066C" w:rsidR="003F4D4B" w:rsidRPr="003F4D4B" w:rsidRDefault="003F4D4B" w:rsidP="003F4D4B">
            <w:pPr>
              <w:ind w:left="661" w:hanging="661"/>
              <w:jc w:val="both"/>
              <w:rPr>
                <w:rFonts w:ascii="Book Antiqua" w:hAnsi="Book Antiqua"/>
                <w:sz w:val="22"/>
                <w:szCs w:val="22"/>
                <w:lang w:val="en-GB"/>
              </w:rPr>
            </w:pPr>
            <w:hyperlink r:id="rId12" w:history="1">
              <w:r w:rsidRPr="003F4D4B">
                <w:rPr>
                  <w:rStyle w:val="Hyperlink"/>
                  <w:rFonts w:ascii="Book Antiqua" w:hAnsi="Book Antiqua"/>
                  <w:color w:val="auto"/>
                  <w:sz w:val="22"/>
                  <w:szCs w:val="22"/>
                  <w:lang w:val="en-GB"/>
                </w:rPr>
                <w:t>ramit@powergrid.in</w:t>
              </w:r>
            </w:hyperlink>
            <w:r w:rsidRPr="003F4D4B">
              <w:rPr>
                <w:rFonts w:ascii="Book Antiqua" w:hAnsi="Book Antiqua"/>
                <w:sz w:val="22"/>
                <w:szCs w:val="22"/>
                <w:lang w:val="en-GB"/>
              </w:rPr>
              <w:t xml:space="preserve">;  </w:t>
            </w:r>
          </w:p>
          <w:p w14:paraId="0895C98D" w14:textId="1B32FB92" w:rsidR="005F06CE" w:rsidRPr="003F4D4B" w:rsidRDefault="003F4D4B" w:rsidP="003F4D4B">
            <w:pPr>
              <w:ind w:left="661" w:hanging="661"/>
              <w:jc w:val="both"/>
              <w:rPr>
                <w:rFonts w:ascii="Book Antiqua" w:hAnsi="Book Antiqua"/>
                <w:sz w:val="22"/>
                <w:szCs w:val="22"/>
                <w:lang w:val="en-GB"/>
              </w:rPr>
            </w:pPr>
            <w:hyperlink r:id="rId13" w:history="1">
              <w:r w:rsidRPr="003F4D4B">
                <w:rPr>
                  <w:rStyle w:val="Hyperlink"/>
                  <w:rFonts w:ascii="Book Antiqua" w:hAnsi="Book Antiqua"/>
                  <w:color w:val="auto"/>
                  <w:sz w:val="22"/>
                  <w:szCs w:val="22"/>
                  <w:lang w:val="en-GB"/>
                </w:rPr>
                <w:t>ak.singh@powergrid.in</w:t>
              </w:r>
            </w:hyperlink>
            <w:r w:rsidRPr="003F4D4B">
              <w:rPr>
                <w:rFonts w:ascii="Book Antiqua" w:hAnsi="Book Antiqua"/>
                <w:sz w:val="22"/>
                <w:szCs w:val="22"/>
                <w:lang w:val="en-GB"/>
              </w:rPr>
              <w:t xml:space="preserve">; </w:t>
            </w:r>
          </w:p>
        </w:tc>
      </w:tr>
      <w:tr w:rsidR="003F4D4B" w:rsidRPr="003F4D4B" w14:paraId="389D6634" w14:textId="77777777" w:rsidTr="003C1283">
        <w:tc>
          <w:tcPr>
            <w:tcW w:w="606" w:type="dxa"/>
            <w:tcBorders>
              <w:right w:val="single" w:sz="4" w:space="0" w:color="auto"/>
            </w:tcBorders>
          </w:tcPr>
          <w:p w14:paraId="46AFD0C7" w14:textId="77777777" w:rsidR="005F06CE" w:rsidRPr="003F4D4B"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5F06CE" w:rsidRPr="003F4D4B" w:rsidRDefault="005F06CE" w:rsidP="005F06CE">
            <w:pPr>
              <w:rPr>
                <w:rFonts w:ascii="Book Antiqua" w:hAnsi="Book Antiqua" w:cs="Arial"/>
                <w:sz w:val="22"/>
                <w:szCs w:val="22"/>
              </w:rPr>
            </w:pPr>
            <w:r w:rsidRPr="003F4D4B">
              <w:rPr>
                <w:rFonts w:ascii="Book Antiqua" w:hAnsi="Book Antiqua" w:cs="Arial"/>
                <w:sz w:val="22"/>
                <w:szCs w:val="22"/>
              </w:rPr>
              <w:t>ITB 6.1</w:t>
            </w:r>
          </w:p>
          <w:p w14:paraId="4947D1F5" w14:textId="77777777" w:rsidR="005F06CE" w:rsidRPr="003F4D4B" w:rsidRDefault="005F06CE" w:rsidP="005F06CE">
            <w:pPr>
              <w:rPr>
                <w:rFonts w:ascii="Book Antiqua" w:hAnsi="Book Antiqua" w:cs="Arial"/>
                <w:sz w:val="22"/>
                <w:szCs w:val="22"/>
              </w:rPr>
            </w:pPr>
          </w:p>
        </w:tc>
        <w:tc>
          <w:tcPr>
            <w:tcW w:w="7697" w:type="dxa"/>
            <w:tcBorders>
              <w:left w:val="single" w:sz="4" w:space="0" w:color="auto"/>
            </w:tcBorders>
          </w:tcPr>
          <w:p w14:paraId="634E852F" w14:textId="77777777" w:rsidR="005F06CE" w:rsidRPr="003F4D4B"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F4D4B">
              <w:rPr>
                <w:rFonts w:ascii="Book Antiqua" w:hAnsi="Book Antiqua" w:cs="Arial"/>
                <w:b/>
                <w:bCs/>
                <w:sz w:val="22"/>
                <w:szCs w:val="22"/>
                <w:u w:val="single"/>
              </w:rPr>
              <w:t>Replace line 9 to 14 of para 6.1 as below</w:t>
            </w:r>
            <w:r w:rsidRPr="003F4D4B">
              <w:rPr>
                <w:rFonts w:ascii="Book Antiqua" w:hAnsi="Book Antiqua" w:cs="Arial"/>
                <w:sz w:val="22"/>
                <w:szCs w:val="22"/>
              </w:rPr>
              <w:t>:</w:t>
            </w:r>
          </w:p>
          <w:p w14:paraId="56584C77" w14:textId="77777777" w:rsidR="005F06CE" w:rsidRPr="003F4D4B"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5F06CE" w:rsidRPr="003F4D4B"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F4D4B">
              <w:rPr>
                <w:rFonts w:ascii="Book Antiqua" w:hAnsi="Book Antiqua" w:cs="Arial"/>
                <w:sz w:val="22"/>
                <w:szCs w:val="22"/>
              </w:rPr>
              <w:t xml:space="preserve">The Employer will respond through the portal </w:t>
            </w:r>
            <w:proofErr w:type="gramStart"/>
            <w:r w:rsidRPr="003F4D4B">
              <w:rPr>
                <w:rStyle w:val="Hyperlink"/>
                <w:rFonts w:ascii="Book Antiqua" w:hAnsi="Book Antiqua" w:cs="Arial"/>
                <w:color w:val="auto"/>
                <w:sz w:val="22"/>
                <w:szCs w:val="22"/>
              </w:rPr>
              <w:t>https://etender.powergrid.in</w:t>
            </w:r>
            <w:r w:rsidRPr="003F4D4B">
              <w:rPr>
                <w:rFonts w:ascii="Book Antiqua" w:hAnsi="Book Antiqua" w:cs="Arial"/>
                <w:sz w:val="22"/>
                <w:szCs w:val="22"/>
              </w:rPr>
              <w:t xml:space="preserve"> to any request for clarification or modification of the Bidding Documents that it receives no later than </w:t>
            </w:r>
            <w:r w:rsidRPr="003F4D4B">
              <w:rPr>
                <w:rFonts w:ascii="Book Antiqua" w:hAnsi="Book Antiqua" w:cs="Arial"/>
                <w:b/>
                <w:bCs/>
                <w:sz w:val="22"/>
                <w:szCs w:val="22"/>
              </w:rPr>
              <w:t>Seven (07)</w:t>
            </w:r>
            <w:r w:rsidRPr="003F4D4B">
              <w:rPr>
                <w:rFonts w:ascii="Book Antiqua" w:hAnsi="Book Antiqua" w:cs="Arial"/>
                <w:sz w:val="22"/>
                <w:szCs w:val="22"/>
              </w:rPr>
              <w:t xml:space="preserve"> days prior to the original deadline for submission of bids prescribed by the Employer.</w:t>
            </w:r>
            <w:proofErr w:type="gramEnd"/>
          </w:p>
          <w:p w14:paraId="354524B1" w14:textId="77777777" w:rsidR="005F06CE" w:rsidRPr="003F4D4B"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3D457C" w:rsidRPr="003D457C" w14:paraId="26DB364E" w14:textId="77777777" w:rsidTr="003C1283">
        <w:tc>
          <w:tcPr>
            <w:tcW w:w="606" w:type="dxa"/>
            <w:tcBorders>
              <w:right w:val="single" w:sz="4" w:space="0" w:color="auto"/>
            </w:tcBorders>
          </w:tcPr>
          <w:p w14:paraId="0966B2CF" w14:textId="77777777" w:rsidR="005F06CE" w:rsidRPr="003D457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5F06CE" w:rsidRPr="003D457C" w:rsidRDefault="005F06CE" w:rsidP="005F06CE">
            <w:pPr>
              <w:rPr>
                <w:rFonts w:ascii="Book Antiqua" w:hAnsi="Book Antiqua" w:cs="Arial"/>
                <w:sz w:val="22"/>
                <w:szCs w:val="22"/>
              </w:rPr>
            </w:pPr>
            <w:r w:rsidRPr="003D457C">
              <w:rPr>
                <w:rFonts w:ascii="Book Antiqua" w:hAnsi="Book Antiqua" w:cs="Arial"/>
                <w:sz w:val="22"/>
                <w:szCs w:val="22"/>
              </w:rPr>
              <w:t>ITB 6.4</w:t>
            </w:r>
          </w:p>
        </w:tc>
        <w:tc>
          <w:tcPr>
            <w:tcW w:w="7697" w:type="dxa"/>
            <w:tcBorders>
              <w:left w:val="single" w:sz="4" w:space="0" w:color="auto"/>
            </w:tcBorders>
          </w:tcPr>
          <w:p w14:paraId="78365A96" w14:textId="77777777" w:rsidR="005F06CE" w:rsidRPr="003D457C" w:rsidRDefault="005F06CE" w:rsidP="001771AA">
            <w:pPr>
              <w:tabs>
                <w:tab w:val="left" w:pos="0"/>
              </w:tabs>
              <w:jc w:val="both"/>
              <w:rPr>
                <w:rFonts w:ascii="Book Antiqua" w:hAnsi="Book Antiqua" w:cs="Arial"/>
                <w:b/>
                <w:bCs/>
                <w:sz w:val="22"/>
                <w:szCs w:val="22"/>
                <w:u w:val="single"/>
              </w:rPr>
            </w:pPr>
            <w:r w:rsidRPr="003D457C">
              <w:rPr>
                <w:rFonts w:ascii="Book Antiqua" w:hAnsi="Book Antiqua" w:cs="Arial"/>
                <w:b/>
                <w:bCs/>
                <w:sz w:val="22"/>
                <w:szCs w:val="22"/>
                <w:u w:val="single"/>
              </w:rPr>
              <w:t xml:space="preserve">Supplementing Clause ITB 6.4 with the following: </w:t>
            </w:r>
          </w:p>
          <w:p w14:paraId="583E2174" w14:textId="77777777" w:rsidR="005F06CE" w:rsidRPr="003D457C" w:rsidRDefault="005F06CE" w:rsidP="001771AA">
            <w:pPr>
              <w:tabs>
                <w:tab w:val="left" w:pos="0"/>
              </w:tabs>
              <w:jc w:val="both"/>
              <w:rPr>
                <w:rFonts w:ascii="Book Antiqua" w:hAnsi="Book Antiqua" w:cs="Arial"/>
                <w:sz w:val="22"/>
                <w:szCs w:val="22"/>
              </w:rPr>
            </w:pPr>
          </w:p>
          <w:p w14:paraId="62964DCF" w14:textId="68D3C5E7" w:rsidR="005F06CE" w:rsidRPr="003D457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3D457C">
              <w:rPr>
                <w:rFonts w:ascii="Book Antiqua" w:hAnsi="Book Antiqua" w:cs="Arial"/>
                <w:b/>
                <w:bCs/>
                <w:sz w:val="22"/>
                <w:szCs w:val="22"/>
                <w:u w:val="single"/>
              </w:rPr>
              <w:t>Venue, date, and time for Pre-bid Meeting</w:t>
            </w:r>
            <w:r w:rsidRPr="003D457C">
              <w:rPr>
                <w:rFonts w:ascii="Book Antiqua" w:hAnsi="Book Antiqua" w:cs="Arial"/>
                <w:sz w:val="22"/>
                <w:szCs w:val="22"/>
                <w:u w:val="single"/>
              </w:rPr>
              <w:t xml:space="preserve">: </w:t>
            </w:r>
          </w:p>
          <w:p w14:paraId="3B33E2E7" w14:textId="77777777" w:rsidR="005F06CE" w:rsidRPr="003D457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0E3E5B76" w:rsidR="005F06CE" w:rsidRPr="003D457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D457C">
              <w:rPr>
                <w:rFonts w:ascii="Book Antiqua" w:hAnsi="Book Antiqua" w:cs="Arial"/>
                <w:sz w:val="22"/>
                <w:szCs w:val="22"/>
              </w:rPr>
              <w:t xml:space="preserve">The Bidder’s designated representatives are invited to attend a pre-bid meeting, which will take place at the venue and time as given below: </w:t>
            </w:r>
          </w:p>
          <w:p w14:paraId="15BFC40A" w14:textId="78D06E00" w:rsidR="005F06CE" w:rsidRPr="003D457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D457C">
              <w:rPr>
                <w:rFonts w:ascii="Book Antiqua" w:hAnsi="Book Antiqua" w:cs="Arial"/>
                <w:sz w:val="22"/>
                <w:szCs w:val="22"/>
              </w:rPr>
              <w:t xml:space="preserve"> </w:t>
            </w:r>
          </w:p>
          <w:p w14:paraId="28C73BF3" w14:textId="081BAD18" w:rsidR="005F06CE" w:rsidRPr="003D457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cs/>
                <w:lang w:bidi="hi-IN"/>
              </w:rPr>
            </w:pPr>
            <w:r w:rsidRPr="003D457C">
              <w:rPr>
                <w:rFonts w:ascii="Book Antiqua" w:hAnsi="Book Antiqua" w:cs="Arial"/>
                <w:sz w:val="22"/>
                <w:szCs w:val="22"/>
              </w:rPr>
              <w:t xml:space="preserve">Venue: Power Grid Corporation of India Limited, </w:t>
            </w:r>
            <w:r w:rsidRPr="003D457C">
              <w:rPr>
                <w:rFonts w:asciiTheme="minorBidi" w:hAnsiTheme="minorBidi" w:cstheme="minorBidi"/>
                <w:sz w:val="22"/>
                <w:szCs w:val="22"/>
                <w:lang w:bidi="hi-IN"/>
              </w:rPr>
              <w:t>‘</w:t>
            </w:r>
            <w:r w:rsidRPr="003D457C">
              <w:rPr>
                <w:rFonts w:ascii="Book Antiqua" w:hAnsi="Book Antiqua" w:cs="Arial"/>
                <w:sz w:val="22"/>
                <w:szCs w:val="22"/>
              </w:rPr>
              <w:t>Saudamini</w:t>
            </w:r>
            <w:r w:rsidRPr="003D457C">
              <w:rPr>
                <w:rFonts w:asciiTheme="minorBidi" w:hAnsiTheme="minorBidi" w:cstheme="minorBidi"/>
                <w:sz w:val="22"/>
                <w:szCs w:val="22"/>
                <w:lang w:bidi="hi-IN"/>
              </w:rPr>
              <w:t>’</w:t>
            </w:r>
            <w:r w:rsidRPr="003D457C">
              <w:rPr>
                <w:rFonts w:ascii="Book Antiqua" w:hAnsi="Book Antiqua" w:cs="Arial"/>
                <w:sz w:val="22"/>
                <w:szCs w:val="22"/>
              </w:rPr>
              <w:t>, Plot No. 2, Sector-29, 3</w:t>
            </w:r>
            <w:r w:rsidRPr="003D457C">
              <w:rPr>
                <w:rFonts w:ascii="Book Antiqua" w:hAnsi="Book Antiqua" w:cs="Arial"/>
                <w:sz w:val="22"/>
                <w:szCs w:val="22"/>
                <w:vertAlign w:val="superscript"/>
              </w:rPr>
              <w:t>rd</w:t>
            </w:r>
            <w:r w:rsidRPr="003D457C">
              <w:rPr>
                <w:rFonts w:ascii="Book Antiqua" w:hAnsi="Book Antiqua" w:cs="Arial"/>
                <w:sz w:val="22"/>
                <w:szCs w:val="22"/>
              </w:rPr>
              <w:t xml:space="preserve"> Floor, Gurgaon (Haryana)</w:t>
            </w:r>
            <w:r w:rsidRPr="003D457C">
              <w:rPr>
                <w:rFonts w:ascii="Book Antiqua" w:hAnsi="Book Antiqua" w:cstheme="minorBidi" w:hint="cs"/>
                <w:sz w:val="22"/>
                <w:szCs w:val="20"/>
                <w:cs/>
                <w:lang w:bidi="hi-IN"/>
              </w:rPr>
              <w:t xml:space="preserve">-122001 </w:t>
            </w:r>
          </w:p>
          <w:p w14:paraId="3AEBBDA2" w14:textId="77777777" w:rsidR="005F06CE" w:rsidRPr="003D457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lang w:bidi="hi-IN"/>
              </w:rPr>
            </w:pPr>
          </w:p>
          <w:p w14:paraId="21BD1392" w14:textId="76724FAC" w:rsidR="005F06CE" w:rsidRPr="003D457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3D457C">
              <w:rPr>
                <w:rFonts w:ascii="Book Antiqua" w:hAnsi="Book Antiqua" w:cs="Arial"/>
                <w:sz w:val="22"/>
                <w:szCs w:val="22"/>
              </w:rPr>
              <w:t xml:space="preserve">Date of pre-bid conference: </w:t>
            </w:r>
            <w:r w:rsidR="0049785E" w:rsidRPr="003D457C">
              <w:rPr>
                <w:rFonts w:ascii="Book Antiqua" w:hAnsi="Book Antiqua" w:cs="Arial"/>
                <w:b/>
                <w:bCs/>
                <w:sz w:val="22"/>
                <w:szCs w:val="22"/>
              </w:rPr>
              <w:t>0</w:t>
            </w:r>
            <w:r w:rsidR="003F4D4B" w:rsidRPr="003D457C">
              <w:rPr>
                <w:rFonts w:ascii="Book Antiqua" w:hAnsi="Book Antiqua" w:cs="Arial"/>
                <w:b/>
                <w:bCs/>
                <w:sz w:val="22"/>
                <w:szCs w:val="22"/>
              </w:rPr>
              <w:t>2</w:t>
            </w:r>
            <w:r w:rsidR="0049785E" w:rsidRPr="003D457C">
              <w:rPr>
                <w:rFonts w:ascii="Book Antiqua" w:hAnsi="Book Antiqua" w:cs="Arial"/>
                <w:b/>
                <w:bCs/>
                <w:sz w:val="22"/>
                <w:szCs w:val="22"/>
              </w:rPr>
              <w:t>/0</w:t>
            </w:r>
            <w:r w:rsidR="003F4D4B" w:rsidRPr="003D457C">
              <w:rPr>
                <w:rFonts w:ascii="Book Antiqua" w:hAnsi="Book Antiqua" w:cs="Arial"/>
                <w:b/>
                <w:bCs/>
                <w:sz w:val="22"/>
                <w:szCs w:val="22"/>
              </w:rPr>
              <w:t>4</w:t>
            </w:r>
            <w:r w:rsidR="0049785E" w:rsidRPr="003D457C">
              <w:rPr>
                <w:rFonts w:ascii="Book Antiqua" w:hAnsi="Book Antiqua" w:cs="Arial"/>
                <w:b/>
                <w:bCs/>
                <w:sz w:val="22"/>
                <w:szCs w:val="22"/>
              </w:rPr>
              <w:t xml:space="preserve">/2026 </w:t>
            </w:r>
          </w:p>
          <w:p w14:paraId="44C29D13" w14:textId="77777777" w:rsidR="005F06CE" w:rsidRPr="003D457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DA48182" w14:textId="7E8AC4AE" w:rsidR="005F06CE" w:rsidRPr="003D457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IN"/>
              </w:rPr>
            </w:pPr>
            <w:r w:rsidRPr="003D457C">
              <w:rPr>
                <w:rFonts w:ascii="Book Antiqua" w:hAnsi="Book Antiqua" w:cs="Arial"/>
                <w:sz w:val="22"/>
                <w:szCs w:val="22"/>
              </w:rPr>
              <w:t xml:space="preserve">Time: </w:t>
            </w:r>
            <w:r w:rsidRPr="003D457C">
              <w:rPr>
                <w:rFonts w:ascii="Book Antiqua" w:hAnsi="Book Antiqua" w:cs="Arial"/>
                <w:b/>
                <w:bCs/>
                <w:sz w:val="22"/>
                <w:szCs w:val="22"/>
              </w:rPr>
              <w:t>11:30 Hours (IST)</w:t>
            </w:r>
            <w:r w:rsidRPr="003D457C">
              <w:rPr>
                <w:rFonts w:ascii="Book Antiqua" w:hAnsi="Book Antiqua" w:cs="Arial"/>
                <w:sz w:val="22"/>
                <w:szCs w:val="22"/>
              </w:rPr>
              <w:t xml:space="preserve"> onwards</w:t>
            </w:r>
            <w:r w:rsidRPr="003D457C">
              <w:rPr>
                <w:rFonts w:ascii="Book Antiqua" w:hAnsi="Book Antiqua" w:cs="Arial"/>
                <w:sz w:val="22"/>
                <w:szCs w:val="22"/>
              </w:rPr>
              <w:cr/>
            </w:r>
          </w:p>
          <w:p w14:paraId="0F576570" w14:textId="28C86FFC" w:rsidR="005F06CE" w:rsidRPr="003D457C" w:rsidRDefault="005F06CE" w:rsidP="003D457C">
            <w:pPr>
              <w:ind w:firstLine="737"/>
              <w:jc w:val="both"/>
              <w:rPr>
                <w:rFonts w:ascii="Book Antiqua" w:hAnsi="Book Antiqua" w:cs="Arial"/>
                <w:b/>
                <w:bCs/>
                <w:sz w:val="22"/>
                <w:szCs w:val="22"/>
              </w:rPr>
            </w:pPr>
          </w:p>
        </w:tc>
      </w:tr>
      <w:tr w:rsidR="003D457C" w:rsidRPr="003D457C" w14:paraId="0FA048C4" w14:textId="77777777" w:rsidTr="003C1283">
        <w:tc>
          <w:tcPr>
            <w:tcW w:w="606" w:type="dxa"/>
            <w:tcBorders>
              <w:right w:val="single" w:sz="4" w:space="0" w:color="auto"/>
            </w:tcBorders>
          </w:tcPr>
          <w:p w14:paraId="2626266F" w14:textId="77777777" w:rsidR="005F06CE" w:rsidRPr="003D457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209D339D" w14:textId="60E9A7C4" w:rsidR="005F06CE" w:rsidRPr="003D457C" w:rsidRDefault="005F06CE" w:rsidP="005F06CE">
            <w:pPr>
              <w:rPr>
                <w:rFonts w:ascii="Book Antiqua" w:hAnsi="Book Antiqua" w:cs="Arial"/>
                <w:sz w:val="22"/>
                <w:szCs w:val="22"/>
              </w:rPr>
            </w:pPr>
            <w:r w:rsidRPr="003D457C">
              <w:rPr>
                <w:rFonts w:ascii="Book Antiqua" w:hAnsi="Book Antiqua" w:cs="Arial"/>
                <w:bCs/>
                <w:sz w:val="22"/>
                <w:szCs w:val="22"/>
              </w:rPr>
              <w:t>ITB 9</w:t>
            </w:r>
          </w:p>
        </w:tc>
        <w:tc>
          <w:tcPr>
            <w:tcW w:w="7697" w:type="dxa"/>
            <w:tcBorders>
              <w:left w:val="single" w:sz="4" w:space="0" w:color="auto"/>
            </w:tcBorders>
          </w:tcPr>
          <w:p w14:paraId="7ED5EFF4" w14:textId="77777777" w:rsidR="005F06CE" w:rsidRPr="003D457C" w:rsidRDefault="005F06CE" w:rsidP="005F06CE">
            <w:pPr>
              <w:tabs>
                <w:tab w:val="right" w:pos="7254"/>
              </w:tabs>
              <w:jc w:val="both"/>
              <w:rPr>
                <w:rFonts w:ascii="Book Antiqua" w:hAnsi="Book Antiqua" w:cs="Arial"/>
                <w:b/>
                <w:sz w:val="22"/>
                <w:szCs w:val="22"/>
              </w:rPr>
            </w:pPr>
            <w:r w:rsidRPr="003D457C">
              <w:rPr>
                <w:rFonts w:ascii="Book Antiqua" w:hAnsi="Book Antiqua" w:cs="Arial"/>
                <w:b/>
                <w:sz w:val="22"/>
                <w:szCs w:val="22"/>
              </w:rPr>
              <w:t>Supplementing ITB clause 9:</w:t>
            </w:r>
          </w:p>
          <w:p w14:paraId="7063571A" w14:textId="77777777" w:rsidR="005F06CE" w:rsidRPr="003D457C" w:rsidRDefault="005F06CE" w:rsidP="005F06CE">
            <w:pPr>
              <w:tabs>
                <w:tab w:val="right" w:pos="7254"/>
              </w:tabs>
              <w:jc w:val="both"/>
              <w:rPr>
                <w:rFonts w:ascii="Book Antiqua" w:hAnsi="Book Antiqua" w:cs="Arial"/>
                <w:b/>
                <w:sz w:val="22"/>
                <w:szCs w:val="22"/>
              </w:rPr>
            </w:pPr>
          </w:p>
          <w:p w14:paraId="2E117D34" w14:textId="77777777" w:rsidR="005F06CE" w:rsidRPr="003D457C" w:rsidRDefault="005F06CE" w:rsidP="005F06CE">
            <w:pPr>
              <w:tabs>
                <w:tab w:val="right" w:pos="7083"/>
              </w:tabs>
              <w:jc w:val="both"/>
              <w:rPr>
                <w:rFonts w:ascii="Book Antiqua" w:hAnsi="Book Antiqua" w:cs="Arial"/>
                <w:bCs/>
                <w:sz w:val="22"/>
                <w:szCs w:val="22"/>
              </w:rPr>
            </w:pPr>
            <w:r w:rsidRPr="003D457C">
              <w:rPr>
                <w:rFonts w:ascii="Book Antiqua" w:hAnsi="Book Antiqua" w:cs="Arial"/>
                <w:bCs/>
                <w:sz w:val="22"/>
                <w:szCs w:val="22"/>
              </w:rPr>
              <w:t xml:space="preserve">For subject package, Bid from Joint Venture is not permitted. </w:t>
            </w:r>
          </w:p>
          <w:p w14:paraId="49D1C5DB" w14:textId="77777777" w:rsidR="005F06CE" w:rsidRPr="003D457C" w:rsidRDefault="005F06CE" w:rsidP="005F06CE">
            <w:pPr>
              <w:tabs>
                <w:tab w:val="left" w:pos="0"/>
              </w:tabs>
              <w:jc w:val="both"/>
              <w:rPr>
                <w:rFonts w:ascii="Book Antiqua" w:hAnsi="Book Antiqua" w:cs="Arial"/>
                <w:b/>
                <w:bCs/>
                <w:sz w:val="22"/>
                <w:szCs w:val="22"/>
                <w:u w:val="single"/>
              </w:rPr>
            </w:pPr>
          </w:p>
        </w:tc>
      </w:tr>
      <w:tr w:rsidR="009D475A" w:rsidRPr="009D475A" w14:paraId="3E392B86" w14:textId="77777777" w:rsidTr="003C1283">
        <w:tc>
          <w:tcPr>
            <w:tcW w:w="606" w:type="dxa"/>
            <w:tcBorders>
              <w:right w:val="single" w:sz="4" w:space="0" w:color="auto"/>
            </w:tcBorders>
          </w:tcPr>
          <w:p w14:paraId="0BABDA59" w14:textId="77777777" w:rsidR="005F06CE" w:rsidRPr="009D475A"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5F06CE" w:rsidRPr="009D475A" w:rsidRDefault="005F06CE" w:rsidP="005F06CE">
            <w:pPr>
              <w:rPr>
                <w:rFonts w:ascii="Book Antiqua" w:hAnsi="Book Antiqua" w:cs="Arial"/>
                <w:sz w:val="22"/>
                <w:szCs w:val="22"/>
              </w:rPr>
            </w:pPr>
            <w:r w:rsidRPr="009D475A">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5F06CE" w:rsidRPr="009D475A" w:rsidRDefault="005F06CE" w:rsidP="005F06CE">
            <w:pPr>
              <w:tabs>
                <w:tab w:val="left" w:pos="0"/>
              </w:tabs>
              <w:jc w:val="both"/>
              <w:rPr>
                <w:rFonts w:ascii="Book Antiqua" w:hAnsi="Book Antiqua" w:cs="Arial"/>
                <w:bCs/>
                <w:sz w:val="22"/>
                <w:szCs w:val="22"/>
              </w:rPr>
            </w:pPr>
            <w:r w:rsidRPr="009D475A">
              <w:rPr>
                <w:rFonts w:ascii="Book Antiqua" w:hAnsi="Book Antiqua" w:cs="Arial"/>
                <w:b/>
                <w:sz w:val="22"/>
                <w:szCs w:val="22"/>
                <w:u w:val="single"/>
              </w:rPr>
              <w:t>Supplementing ITB 9 (I) as follows in the Section-BDS</w:t>
            </w:r>
            <w:r w:rsidRPr="009D475A">
              <w:rPr>
                <w:rFonts w:ascii="Book Antiqua" w:hAnsi="Book Antiqua" w:cs="Arial"/>
                <w:bCs/>
                <w:sz w:val="22"/>
                <w:szCs w:val="22"/>
              </w:rPr>
              <w:t>:</w:t>
            </w:r>
          </w:p>
          <w:p w14:paraId="357FBAD2" w14:textId="77777777" w:rsidR="005F06CE" w:rsidRPr="009D475A" w:rsidRDefault="005F06CE" w:rsidP="005F06CE">
            <w:pPr>
              <w:pStyle w:val="Default"/>
              <w:rPr>
                <w:rFonts w:cs="Arial"/>
                <w:bCs/>
                <w:color w:val="auto"/>
                <w:sz w:val="22"/>
                <w:szCs w:val="22"/>
              </w:rPr>
            </w:pPr>
          </w:p>
          <w:p w14:paraId="002ED61F" w14:textId="77777777" w:rsidR="005F06CE" w:rsidRPr="009D475A" w:rsidRDefault="005F06CE" w:rsidP="005F06CE">
            <w:pPr>
              <w:tabs>
                <w:tab w:val="left" w:pos="0"/>
              </w:tabs>
              <w:jc w:val="both"/>
              <w:rPr>
                <w:rFonts w:ascii="Book Antiqua" w:hAnsi="Book Antiqua" w:cs="Arial"/>
                <w:bCs/>
                <w:sz w:val="22"/>
                <w:szCs w:val="22"/>
                <w:shd w:val="clear" w:color="auto" w:fill="FFFFFF"/>
              </w:rPr>
            </w:pPr>
            <w:r w:rsidRPr="009D475A">
              <w:rPr>
                <w:rFonts w:ascii="Book Antiqua" w:hAnsi="Book Antiqua" w:cs="Arial"/>
                <w:bCs/>
                <w:sz w:val="22"/>
                <w:szCs w:val="22"/>
                <w:shd w:val="clear" w:color="auto" w:fill="FFFFFF"/>
              </w:rPr>
              <w:t>The bid shall be submitted by the Bidder in the following manner:</w:t>
            </w:r>
          </w:p>
          <w:p w14:paraId="1FD90FD9" w14:textId="77777777" w:rsidR="005F06CE" w:rsidRPr="009D475A" w:rsidRDefault="005F06CE" w:rsidP="005F06CE">
            <w:pPr>
              <w:tabs>
                <w:tab w:val="left" w:pos="0"/>
              </w:tabs>
              <w:jc w:val="both"/>
              <w:rPr>
                <w:rFonts w:ascii="Book Antiqua" w:hAnsi="Book Antiqua" w:cs="Arial"/>
                <w:bCs/>
                <w:sz w:val="22"/>
                <w:szCs w:val="22"/>
                <w:shd w:val="clear" w:color="auto" w:fill="FFFFFF"/>
              </w:rPr>
            </w:pPr>
          </w:p>
          <w:p w14:paraId="6541AE3B" w14:textId="77777777" w:rsidR="005F06CE" w:rsidRPr="009D475A" w:rsidRDefault="005F06CE" w:rsidP="005F06CE">
            <w:pPr>
              <w:jc w:val="both"/>
              <w:rPr>
                <w:rStyle w:val="Hyperlink"/>
                <w:rFonts w:ascii="Book Antiqua" w:hAnsi="Book Antiqua" w:cs="Arial"/>
                <w:b/>
                <w:color w:val="auto"/>
                <w:sz w:val="22"/>
                <w:szCs w:val="22"/>
              </w:rPr>
            </w:pPr>
            <w:r w:rsidRPr="009D475A">
              <w:rPr>
                <w:rFonts w:ascii="Book Antiqua" w:hAnsi="Book Antiqua" w:cs="Arial"/>
                <w:b/>
                <w:sz w:val="22"/>
                <w:szCs w:val="22"/>
              </w:rPr>
              <w:t xml:space="preserve">Bidder(s) shall submit Tender Fee only through POWERGRID ONLINE PAYMENT UTILITY- </w:t>
            </w:r>
            <w:hyperlink r:id="rId14" w:history="1">
              <w:r w:rsidRPr="009D475A">
                <w:rPr>
                  <w:rStyle w:val="Hyperlink"/>
                  <w:rFonts w:ascii="Book Antiqua" w:hAnsi="Book Antiqua" w:cs="Arial"/>
                  <w:b/>
                  <w:color w:val="auto"/>
                  <w:sz w:val="22"/>
                  <w:szCs w:val="22"/>
                </w:rPr>
                <w:t>https://epay.powergrid.in</w:t>
              </w:r>
            </w:hyperlink>
          </w:p>
          <w:p w14:paraId="23C5F0B7" w14:textId="77777777" w:rsidR="005F06CE" w:rsidRPr="009D475A" w:rsidRDefault="005F06CE" w:rsidP="005F06CE">
            <w:pPr>
              <w:tabs>
                <w:tab w:val="left" w:pos="0"/>
              </w:tabs>
              <w:jc w:val="both"/>
              <w:rPr>
                <w:rFonts w:ascii="Book Antiqua" w:hAnsi="Book Antiqua" w:cs="Arial"/>
                <w:bCs/>
                <w:sz w:val="22"/>
                <w:szCs w:val="22"/>
                <w:shd w:val="clear" w:color="auto" w:fill="FFFFFF"/>
              </w:rPr>
            </w:pPr>
          </w:p>
          <w:p w14:paraId="7BB069CE" w14:textId="77777777" w:rsidR="005F06CE" w:rsidRPr="009D475A" w:rsidRDefault="005F06CE" w:rsidP="005F06CE">
            <w:pPr>
              <w:tabs>
                <w:tab w:val="left" w:pos="0"/>
              </w:tabs>
              <w:jc w:val="both"/>
              <w:rPr>
                <w:rFonts w:ascii="Book Antiqua" w:hAnsi="Book Antiqua" w:cs="Arial"/>
                <w:b/>
                <w:sz w:val="22"/>
                <w:szCs w:val="22"/>
              </w:rPr>
            </w:pPr>
            <w:r w:rsidRPr="009D475A">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5F06CE" w:rsidRPr="009D475A" w:rsidRDefault="005F06CE" w:rsidP="005F06CE">
            <w:pPr>
              <w:tabs>
                <w:tab w:val="left" w:pos="0"/>
              </w:tabs>
              <w:jc w:val="both"/>
              <w:rPr>
                <w:rFonts w:ascii="Book Antiqua" w:hAnsi="Book Antiqua" w:cs="Arial"/>
                <w:bCs/>
                <w:sz w:val="22"/>
                <w:szCs w:val="22"/>
              </w:rPr>
            </w:pPr>
          </w:p>
          <w:p w14:paraId="2BFAE998" w14:textId="77777777" w:rsidR="005F06CE" w:rsidRPr="009D475A" w:rsidRDefault="005F06CE" w:rsidP="005F06CE">
            <w:pPr>
              <w:pStyle w:val="normal0020table"/>
              <w:spacing w:before="0" w:beforeAutospacing="0" w:after="0" w:afterAutospacing="0"/>
              <w:jc w:val="both"/>
              <w:rPr>
                <w:rFonts w:ascii="Book Antiqua" w:hAnsi="Book Antiqua" w:cs="Arial"/>
                <w:bCs/>
                <w:sz w:val="22"/>
                <w:szCs w:val="22"/>
              </w:rPr>
            </w:pPr>
            <w:r w:rsidRPr="009D475A">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9D475A">
              <w:rPr>
                <w:rFonts w:ascii="Book Antiqua" w:hAnsi="Book Antiqua" w:cs="Arial"/>
                <w:bCs/>
                <w:sz w:val="22"/>
                <w:szCs w:val="22"/>
                <w:shd w:val="clear" w:color="auto" w:fill="FFFFFF"/>
              </w:rPr>
              <w:t>along with the bid or subsequently pursuant to ITB Clause 21.1</w:t>
            </w:r>
            <w:r w:rsidRPr="009D475A">
              <w:rPr>
                <w:rStyle w:val="normal0020tablechar"/>
                <w:rFonts w:ascii="Book Antiqua" w:hAnsi="Book Antiqua" w:cs="Arial"/>
                <w:bCs/>
                <w:sz w:val="22"/>
                <w:szCs w:val="22"/>
              </w:rPr>
              <w:t xml:space="preserve">. </w:t>
            </w:r>
            <w:r w:rsidRPr="009D475A">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9D475A">
              <w:rPr>
                <w:rFonts w:ascii="Book Antiqua" w:hAnsi="Book Antiqua" w:cs="Arial"/>
                <w:bCs/>
                <w:sz w:val="22"/>
                <w:szCs w:val="22"/>
              </w:rPr>
              <w:t xml:space="preserve">.  </w:t>
            </w:r>
          </w:p>
          <w:p w14:paraId="0608D950" w14:textId="77777777" w:rsidR="005F06CE" w:rsidRPr="009D475A" w:rsidRDefault="005F06CE" w:rsidP="005F06CE">
            <w:pPr>
              <w:pStyle w:val="normal0020table"/>
              <w:spacing w:before="0" w:beforeAutospacing="0" w:after="0" w:afterAutospacing="0"/>
              <w:jc w:val="both"/>
              <w:rPr>
                <w:rFonts w:ascii="Book Antiqua" w:hAnsi="Book Antiqua" w:cs="Arial"/>
                <w:bCs/>
                <w:sz w:val="22"/>
                <w:szCs w:val="22"/>
              </w:rPr>
            </w:pPr>
          </w:p>
          <w:p w14:paraId="03213D7F" w14:textId="77777777" w:rsidR="005F06CE" w:rsidRPr="009D475A" w:rsidRDefault="005F06CE" w:rsidP="005F06CE">
            <w:pPr>
              <w:pStyle w:val="normal0020table"/>
              <w:spacing w:before="0" w:beforeAutospacing="0" w:after="0" w:afterAutospacing="0"/>
              <w:jc w:val="both"/>
              <w:rPr>
                <w:rFonts w:ascii="Book Antiqua" w:hAnsi="Book Antiqua" w:cs="Arial"/>
                <w:bCs/>
                <w:sz w:val="22"/>
                <w:szCs w:val="22"/>
              </w:rPr>
            </w:pPr>
            <w:r w:rsidRPr="009D475A">
              <w:rPr>
                <w:rFonts w:ascii="Book Antiqua" w:hAnsi="Book Antiqua" w:cs="Arial"/>
                <w:bCs/>
                <w:sz w:val="22"/>
                <w:szCs w:val="22"/>
              </w:rPr>
              <w:t>The provisions specified at other clauses of the Bidding Documents shall be read in conjunction with the provisions specified hereinabove.</w:t>
            </w:r>
          </w:p>
          <w:p w14:paraId="23C8AECF" w14:textId="77777777" w:rsidR="005F06CE" w:rsidRPr="009D475A" w:rsidRDefault="005F06CE" w:rsidP="005F06CE">
            <w:pPr>
              <w:pStyle w:val="normal0020table"/>
              <w:spacing w:before="0" w:beforeAutospacing="0" w:after="0" w:afterAutospacing="0"/>
              <w:jc w:val="both"/>
              <w:rPr>
                <w:rStyle w:val="normal0020tablechar"/>
                <w:rFonts w:ascii="Book Antiqua" w:hAnsi="Book Antiqua" w:cs="Arial"/>
                <w:bCs/>
                <w:sz w:val="22"/>
                <w:szCs w:val="22"/>
              </w:rPr>
            </w:pPr>
          </w:p>
          <w:p w14:paraId="00364D1E" w14:textId="77777777" w:rsidR="005F06CE" w:rsidRPr="009D475A" w:rsidRDefault="005F06CE" w:rsidP="005F06CE">
            <w:pPr>
              <w:tabs>
                <w:tab w:val="left" w:pos="0"/>
              </w:tabs>
              <w:jc w:val="both"/>
              <w:rPr>
                <w:rFonts w:ascii="Book Antiqua" w:hAnsi="Book Antiqua" w:cs="Arial"/>
                <w:bCs/>
                <w:sz w:val="22"/>
                <w:szCs w:val="22"/>
              </w:rPr>
            </w:pPr>
          </w:p>
        </w:tc>
      </w:tr>
      <w:tr w:rsidR="002855D8" w:rsidRPr="002855D8" w14:paraId="0B01C430" w14:textId="77777777" w:rsidTr="003C1283">
        <w:tc>
          <w:tcPr>
            <w:tcW w:w="606" w:type="dxa"/>
            <w:tcBorders>
              <w:right w:val="single" w:sz="4" w:space="0" w:color="auto"/>
            </w:tcBorders>
          </w:tcPr>
          <w:p w14:paraId="42BF2627" w14:textId="77777777" w:rsidR="005F06CE" w:rsidRPr="002855D8"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5F06CE" w:rsidRPr="002855D8" w:rsidRDefault="005F06CE" w:rsidP="005F06CE">
            <w:pPr>
              <w:rPr>
                <w:rFonts w:ascii="Book Antiqua" w:hAnsi="Book Antiqua" w:cs="Arial"/>
                <w:sz w:val="22"/>
                <w:szCs w:val="22"/>
              </w:rPr>
            </w:pPr>
            <w:r w:rsidRPr="002855D8">
              <w:rPr>
                <w:rFonts w:ascii="Book Antiqua" w:hAnsi="Book Antiqua" w:cs="Arial"/>
                <w:sz w:val="22"/>
                <w:szCs w:val="22"/>
              </w:rPr>
              <w:t xml:space="preserve">ITB 9 I (viii)  </w:t>
            </w:r>
          </w:p>
          <w:p w14:paraId="6AB94C9C" w14:textId="77777777" w:rsidR="005F06CE" w:rsidRPr="002855D8" w:rsidRDefault="005F06CE" w:rsidP="005F06CE">
            <w:pPr>
              <w:rPr>
                <w:rFonts w:ascii="Book Antiqua" w:hAnsi="Book Antiqua" w:cs="Arial"/>
                <w:sz w:val="22"/>
                <w:szCs w:val="22"/>
              </w:rPr>
            </w:pPr>
            <w:r w:rsidRPr="002855D8">
              <w:rPr>
                <w:rFonts w:ascii="Book Antiqua" w:hAnsi="Book Antiqua" w:cs="Arial"/>
                <w:sz w:val="22"/>
                <w:szCs w:val="22"/>
              </w:rPr>
              <w:t xml:space="preserve">&amp; </w:t>
            </w:r>
          </w:p>
          <w:p w14:paraId="7C2A5274" w14:textId="77777777" w:rsidR="005F06CE" w:rsidRPr="002855D8" w:rsidRDefault="005F06CE" w:rsidP="005F06CE">
            <w:pPr>
              <w:jc w:val="both"/>
              <w:rPr>
                <w:rFonts w:ascii="Book Antiqua" w:hAnsi="Book Antiqua" w:cs="Arial"/>
                <w:sz w:val="22"/>
                <w:szCs w:val="22"/>
              </w:rPr>
            </w:pPr>
          </w:p>
          <w:p w14:paraId="17BA2629" w14:textId="3ABEFBF5" w:rsidR="005F06CE" w:rsidRPr="002855D8" w:rsidRDefault="005F06CE" w:rsidP="005F06CE">
            <w:pPr>
              <w:jc w:val="both"/>
              <w:rPr>
                <w:rFonts w:ascii="Book Antiqua" w:hAnsi="Book Antiqua" w:cs="Arial"/>
                <w:sz w:val="22"/>
                <w:szCs w:val="22"/>
              </w:rPr>
            </w:pPr>
            <w:r w:rsidRPr="002855D8">
              <w:rPr>
                <w:rFonts w:ascii="Book Antiqua" w:hAnsi="Book Antiqua" w:cs="Arial"/>
                <w:sz w:val="22"/>
                <w:szCs w:val="22"/>
              </w:rPr>
              <w:t xml:space="preserve">ITB 9.1 (b) </w:t>
            </w:r>
            <w:r w:rsidRPr="002855D8">
              <w:rPr>
                <w:rFonts w:ascii="Book Antiqua" w:hAnsi="Book Antiqua" w:cs="Arial"/>
                <w:sz w:val="22"/>
                <w:szCs w:val="22"/>
              </w:rPr>
              <w:lastRenderedPageBreak/>
              <w:t>(vii)</w:t>
            </w:r>
          </w:p>
        </w:tc>
        <w:tc>
          <w:tcPr>
            <w:tcW w:w="7697" w:type="dxa"/>
            <w:tcBorders>
              <w:left w:val="single" w:sz="4" w:space="0" w:color="auto"/>
            </w:tcBorders>
          </w:tcPr>
          <w:p w14:paraId="2624BE41" w14:textId="79E7410E" w:rsidR="005F06CE" w:rsidRPr="002855D8" w:rsidRDefault="005F06CE" w:rsidP="005F06CE">
            <w:pPr>
              <w:jc w:val="both"/>
              <w:rPr>
                <w:rFonts w:ascii="Book Antiqua" w:hAnsi="Book Antiqua" w:cs="Arial"/>
                <w:b/>
                <w:bCs/>
                <w:sz w:val="22"/>
                <w:szCs w:val="22"/>
              </w:rPr>
            </w:pPr>
            <w:r w:rsidRPr="002855D8">
              <w:rPr>
                <w:rFonts w:ascii="Book Antiqua" w:hAnsi="Book Antiqua" w:cs="Arial"/>
                <w:b/>
                <w:bCs/>
                <w:sz w:val="22"/>
                <w:szCs w:val="22"/>
                <w:u w:val="single"/>
              </w:rPr>
              <w:lastRenderedPageBreak/>
              <w:t>Supplementing Sub-Clause ITB 9 I (viii) &amp; ITB 9.1 (b) (vii)</w:t>
            </w:r>
            <w:r w:rsidRPr="002855D8">
              <w:rPr>
                <w:rFonts w:ascii="Book Antiqua" w:hAnsi="Book Antiqua" w:cs="Arial"/>
                <w:b/>
                <w:bCs/>
                <w:sz w:val="22"/>
                <w:szCs w:val="22"/>
              </w:rPr>
              <w:t>:</w:t>
            </w:r>
          </w:p>
          <w:p w14:paraId="6AA37EA8" w14:textId="77777777" w:rsidR="005F06CE" w:rsidRPr="002855D8" w:rsidRDefault="005F06CE" w:rsidP="005F06CE">
            <w:pPr>
              <w:ind w:left="522" w:hanging="522"/>
              <w:jc w:val="both"/>
              <w:rPr>
                <w:rFonts w:ascii="Book Antiqua" w:hAnsi="Book Antiqua" w:cs="Arial"/>
                <w:sz w:val="22"/>
                <w:szCs w:val="22"/>
              </w:rPr>
            </w:pPr>
          </w:p>
          <w:p w14:paraId="1D3ED1F8" w14:textId="567684C7" w:rsidR="005F06CE" w:rsidRPr="002855D8" w:rsidRDefault="005F06CE" w:rsidP="005F06CE">
            <w:pPr>
              <w:ind w:left="522" w:hanging="522"/>
              <w:jc w:val="both"/>
              <w:rPr>
                <w:rFonts w:ascii="Book Antiqua" w:hAnsi="Book Antiqua" w:cs="Arial"/>
                <w:sz w:val="22"/>
                <w:szCs w:val="22"/>
              </w:rPr>
            </w:pPr>
            <w:r w:rsidRPr="002855D8">
              <w:rPr>
                <w:rFonts w:ascii="Book Antiqua" w:hAnsi="Book Antiqua" w:cs="Arial"/>
                <w:sz w:val="22"/>
                <w:szCs w:val="22"/>
              </w:rPr>
              <w:t>a)</w:t>
            </w:r>
            <w:r w:rsidRPr="002855D8">
              <w:rPr>
                <w:rFonts w:ascii="Book Antiqua" w:hAnsi="Book Antiqua" w:cs="Arial"/>
                <w:sz w:val="22"/>
                <w:szCs w:val="22"/>
              </w:rPr>
              <w:tab/>
              <w:t xml:space="preserve">Bidders shall also submit Joint Deed of Undertaking by the Collaborator/ Parent Company along with the Bidder/Manufacturer, </w:t>
            </w:r>
            <w:r w:rsidRPr="002855D8">
              <w:rPr>
                <w:rFonts w:ascii="Book Antiqua" w:hAnsi="Book Antiqua" w:cs="Arial"/>
                <w:sz w:val="22"/>
                <w:szCs w:val="22"/>
              </w:rPr>
              <w:lastRenderedPageBreak/>
              <w:t>duly signed and stamped on each page in original, if applicable as per Annexure-A (BDS),</w:t>
            </w:r>
            <w:r w:rsidRPr="002855D8">
              <w:rPr>
                <w:rFonts w:ascii="Book Antiqua" w:hAnsi="Book Antiqua" w:cs="Arial"/>
                <w:b/>
                <w:bCs/>
                <w:sz w:val="22"/>
                <w:szCs w:val="22"/>
              </w:rPr>
              <w:t xml:space="preserve"> </w:t>
            </w:r>
            <w:r w:rsidRPr="002855D8">
              <w:rPr>
                <w:rFonts w:ascii="Book Antiqua" w:hAnsi="Book Antiqua" w:cs="Arial"/>
                <w:sz w:val="22"/>
                <w:szCs w:val="22"/>
              </w:rPr>
              <w:t xml:space="preserve">in the Format given at Sl. No: 20 of Section – VI: Sample Forms and Procedures.  </w:t>
            </w:r>
          </w:p>
          <w:p w14:paraId="0E09CFE5" w14:textId="77777777" w:rsidR="005F06CE" w:rsidRPr="002855D8" w:rsidRDefault="005F06CE" w:rsidP="005F06CE">
            <w:pPr>
              <w:autoSpaceDE w:val="0"/>
              <w:autoSpaceDN w:val="0"/>
              <w:adjustRightInd w:val="0"/>
              <w:ind w:left="522" w:hanging="522"/>
              <w:rPr>
                <w:rFonts w:ascii="Book Antiqua" w:hAnsi="Book Antiqua" w:cs="Arial"/>
                <w:b/>
                <w:bCs/>
                <w:sz w:val="22"/>
                <w:szCs w:val="22"/>
                <w:u w:val="single"/>
                <w:lang w:val="en-GB"/>
              </w:rPr>
            </w:pPr>
          </w:p>
          <w:p w14:paraId="29792B88" w14:textId="77777777" w:rsidR="005F06CE" w:rsidRPr="002855D8" w:rsidRDefault="005F06CE" w:rsidP="005F06CE">
            <w:pPr>
              <w:ind w:left="522" w:hanging="522"/>
              <w:jc w:val="both"/>
              <w:rPr>
                <w:rFonts w:ascii="Book Antiqua" w:hAnsi="Book Antiqua" w:cs="Arial"/>
                <w:b/>
                <w:bCs/>
                <w:sz w:val="22"/>
                <w:szCs w:val="22"/>
              </w:rPr>
            </w:pPr>
            <w:r w:rsidRPr="002855D8">
              <w:rPr>
                <w:rFonts w:ascii="Book Antiqua" w:hAnsi="Book Antiqua" w:cs="Arial"/>
                <w:sz w:val="22"/>
                <w:szCs w:val="22"/>
              </w:rPr>
              <w:t xml:space="preserve">b)   </w:t>
            </w:r>
            <w:r w:rsidRPr="002855D8">
              <w:rPr>
                <w:rFonts w:ascii="Book Antiqua" w:hAnsi="Book Antiqua" w:cs="Arial"/>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2855D8">
              <w:rPr>
                <w:rFonts w:ascii="Book Antiqua" w:hAnsi="Book Antiqua" w:cs="Arial"/>
                <w:sz w:val="22"/>
                <w:szCs w:val="22"/>
              </w:rPr>
              <w:t>MoP</w:t>
            </w:r>
            <w:proofErr w:type="spellEnd"/>
            <w:r w:rsidRPr="002855D8">
              <w:rPr>
                <w:rFonts w:ascii="Book Antiqua" w:hAnsi="Book Antiqua" w:cs="Arial"/>
                <w:sz w:val="22"/>
                <w:szCs w:val="22"/>
              </w:rPr>
              <w:t xml:space="preserve"> Order.</w:t>
            </w:r>
          </w:p>
          <w:p w14:paraId="31DD1F2D" w14:textId="7910AEED" w:rsidR="005F06CE" w:rsidRPr="002855D8" w:rsidRDefault="005F06CE" w:rsidP="005F06CE">
            <w:pPr>
              <w:jc w:val="both"/>
              <w:rPr>
                <w:rFonts w:ascii="Book Antiqua" w:hAnsi="Book Antiqua" w:cs="Arial"/>
                <w:b/>
                <w:bCs/>
                <w:sz w:val="22"/>
                <w:szCs w:val="22"/>
              </w:rPr>
            </w:pPr>
          </w:p>
        </w:tc>
      </w:tr>
      <w:tr w:rsidR="002855D8" w:rsidRPr="002855D8" w14:paraId="6D62E119" w14:textId="77777777" w:rsidTr="003C1283">
        <w:tc>
          <w:tcPr>
            <w:tcW w:w="606" w:type="dxa"/>
            <w:tcBorders>
              <w:right w:val="single" w:sz="4" w:space="0" w:color="auto"/>
            </w:tcBorders>
          </w:tcPr>
          <w:p w14:paraId="45FBCCE3" w14:textId="77777777" w:rsidR="005F06CE" w:rsidRPr="002855D8"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5F06CE" w:rsidRPr="002855D8" w:rsidRDefault="005F06CE" w:rsidP="005F06CE">
            <w:pPr>
              <w:rPr>
                <w:rFonts w:ascii="Book Antiqua" w:hAnsi="Book Antiqua" w:cs="Arial"/>
                <w:sz w:val="22"/>
                <w:szCs w:val="22"/>
              </w:rPr>
            </w:pPr>
            <w:r w:rsidRPr="002855D8">
              <w:rPr>
                <w:rFonts w:ascii="Book Antiqua" w:hAnsi="Book Antiqua" w:cs="Arial"/>
                <w:sz w:val="22"/>
                <w:szCs w:val="22"/>
              </w:rPr>
              <w:t>ITB 9.2</w:t>
            </w:r>
          </w:p>
          <w:p w14:paraId="7C7C32D7" w14:textId="77777777" w:rsidR="005F06CE" w:rsidRPr="002855D8" w:rsidRDefault="005F06CE" w:rsidP="005F06CE">
            <w:pPr>
              <w:rPr>
                <w:rFonts w:ascii="Book Antiqua" w:hAnsi="Book Antiqua" w:cs="Arial"/>
                <w:sz w:val="22"/>
                <w:szCs w:val="22"/>
              </w:rPr>
            </w:pPr>
          </w:p>
        </w:tc>
        <w:tc>
          <w:tcPr>
            <w:tcW w:w="7697" w:type="dxa"/>
            <w:tcBorders>
              <w:left w:val="single" w:sz="4" w:space="0" w:color="auto"/>
            </w:tcBorders>
          </w:tcPr>
          <w:p w14:paraId="43B76322" w14:textId="124B4481" w:rsidR="005F06CE" w:rsidRPr="002855D8" w:rsidRDefault="005F06CE" w:rsidP="005F06CE">
            <w:pPr>
              <w:tabs>
                <w:tab w:val="left" w:pos="1773"/>
                <w:tab w:val="left" w:pos="1987"/>
              </w:tabs>
              <w:jc w:val="both"/>
              <w:rPr>
                <w:rFonts w:ascii="Book Antiqua" w:hAnsi="Book Antiqua" w:cs="Arial"/>
                <w:sz w:val="22"/>
                <w:szCs w:val="22"/>
              </w:rPr>
            </w:pPr>
            <w:r w:rsidRPr="002855D8">
              <w:rPr>
                <w:rFonts w:ascii="Book Antiqua" w:hAnsi="Book Antiqua" w:cs="Arial"/>
                <w:sz w:val="22"/>
                <w:szCs w:val="22"/>
              </w:rPr>
              <w:t>Alternative bids shall not be permitted.</w:t>
            </w:r>
          </w:p>
        </w:tc>
      </w:tr>
      <w:tr w:rsidR="002855D8" w:rsidRPr="002855D8" w14:paraId="21653835" w14:textId="77777777" w:rsidTr="003C1283">
        <w:tc>
          <w:tcPr>
            <w:tcW w:w="606" w:type="dxa"/>
            <w:tcBorders>
              <w:right w:val="single" w:sz="4" w:space="0" w:color="auto"/>
            </w:tcBorders>
          </w:tcPr>
          <w:p w14:paraId="2B8776DE" w14:textId="77777777" w:rsidR="005F06CE" w:rsidRPr="002855D8"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06E7DA19" w14:textId="10945134" w:rsidR="005F06CE" w:rsidRPr="002855D8" w:rsidRDefault="005F06CE" w:rsidP="005F06CE">
            <w:pPr>
              <w:rPr>
                <w:rFonts w:ascii="Book Antiqua" w:hAnsi="Book Antiqua" w:cs="Arial"/>
                <w:sz w:val="22"/>
                <w:szCs w:val="22"/>
              </w:rPr>
            </w:pPr>
            <w:r w:rsidRPr="002855D8">
              <w:rPr>
                <w:rFonts w:ascii="Book Antiqua" w:hAnsi="Book Antiqua" w:cs="Arial"/>
                <w:bCs/>
                <w:sz w:val="22"/>
                <w:szCs w:val="22"/>
              </w:rPr>
              <w:t>ITB 9.3</w:t>
            </w:r>
          </w:p>
        </w:tc>
        <w:tc>
          <w:tcPr>
            <w:tcW w:w="7697" w:type="dxa"/>
            <w:tcBorders>
              <w:left w:val="single" w:sz="4" w:space="0" w:color="auto"/>
            </w:tcBorders>
          </w:tcPr>
          <w:p w14:paraId="556DF9E2" w14:textId="77777777" w:rsidR="005F06CE" w:rsidRPr="002855D8" w:rsidRDefault="005F06CE" w:rsidP="005F06CE">
            <w:pPr>
              <w:jc w:val="both"/>
              <w:rPr>
                <w:rFonts w:ascii="Book Antiqua" w:hAnsi="Book Antiqua" w:cs="Arial"/>
                <w:b/>
                <w:bCs/>
                <w:sz w:val="22"/>
                <w:szCs w:val="22"/>
                <w:lang w:val="en-GB"/>
              </w:rPr>
            </w:pPr>
            <w:r w:rsidRPr="002855D8">
              <w:rPr>
                <w:rFonts w:ascii="Book Antiqua" w:hAnsi="Book Antiqua" w:cs="Arial"/>
                <w:b/>
                <w:bCs/>
                <w:sz w:val="22"/>
                <w:szCs w:val="22"/>
                <w:lang w:val="en-GB"/>
              </w:rPr>
              <w:t>Supplementing ITB clause 9.3 with the following:</w:t>
            </w:r>
          </w:p>
          <w:p w14:paraId="77182AFD" w14:textId="77777777" w:rsidR="005F06CE" w:rsidRPr="002855D8" w:rsidRDefault="005F06CE" w:rsidP="005F06CE">
            <w:pPr>
              <w:jc w:val="both"/>
              <w:rPr>
                <w:rFonts w:ascii="Book Antiqua" w:hAnsi="Book Antiqua" w:cs="Arial"/>
                <w:sz w:val="22"/>
                <w:szCs w:val="22"/>
                <w:lang w:val="en-GB"/>
              </w:rPr>
            </w:pPr>
          </w:p>
          <w:p w14:paraId="75362E95" w14:textId="77777777" w:rsidR="005F06CE" w:rsidRPr="002855D8" w:rsidRDefault="005F06CE" w:rsidP="005F06CE">
            <w:pPr>
              <w:jc w:val="both"/>
              <w:rPr>
                <w:rFonts w:ascii="Book Antiqua" w:hAnsi="Book Antiqua" w:cs="Arial"/>
                <w:sz w:val="22"/>
                <w:szCs w:val="22"/>
                <w:lang w:val="en-GB"/>
              </w:rPr>
            </w:pPr>
            <w:r w:rsidRPr="002855D8">
              <w:rPr>
                <w:rFonts w:ascii="Book Antiqua" w:hAnsi="Book Antiqua" w:cs="Arial"/>
                <w:sz w:val="22"/>
                <w:szCs w:val="22"/>
                <w:lang w:val="en-GB"/>
              </w:rPr>
              <w:t xml:space="preserve">Bidder is required to provide complete and precise information in the bid along with supporting documentary </w:t>
            </w:r>
            <w:proofErr w:type="gramStart"/>
            <w:r w:rsidRPr="002855D8">
              <w:rPr>
                <w:rFonts w:ascii="Book Antiqua" w:hAnsi="Book Antiqua" w:cs="Arial"/>
                <w:sz w:val="22"/>
                <w:szCs w:val="22"/>
                <w:lang w:val="en-GB"/>
              </w:rPr>
              <w:t>evidences</w:t>
            </w:r>
            <w:proofErr w:type="gramEnd"/>
            <w:r w:rsidRPr="002855D8">
              <w:rPr>
                <w:rFonts w:ascii="Book Antiqua" w:hAnsi="Book Antiqua" w:cs="Arial"/>
                <w:sz w:val="22"/>
                <w:szCs w:val="22"/>
                <w:lang w:val="en-GB"/>
              </w:rPr>
              <w:t xml:space="preserve">, as applicable. The bidder should attach separate sheet(s) in case space provided is not sufficient. </w:t>
            </w:r>
          </w:p>
          <w:p w14:paraId="3AA601F1" w14:textId="77777777" w:rsidR="005F06CE" w:rsidRPr="002855D8" w:rsidRDefault="005F06CE" w:rsidP="005F06CE">
            <w:pPr>
              <w:jc w:val="both"/>
              <w:rPr>
                <w:rFonts w:ascii="Book Antiqua" w:hAnsi="Book Antiqua" w:cs="Arial"/>
                <w:sz w:val="22"/>
                <w:szCs w:val="22"/>
                <w:lang w:val="en-GB"/>
              </w:rPr>
            </w:pPr>
          </w:p>
          <w:p w14:paraId="0DA53F1D" w14:textId="77777777" w:rsidR="005F06CE" w:rsidRPr="002855D8" w:rsidRDefault="005F06CE" w:rsidP="005F06CE">
            <w:pPr>
              <w:jc w:val="both"/>
              <w:rPr>
                <w:rFonts w:ascii="Book Antiqua" w:hAnsi="Book Antiqua" w:cs="Arial"/>
                <w:sz w:val="22"/>
                <w:szCs w:val="22"/>
                <w:lang w:val="en-GB"/>
              </w:rPr>
            </w:pPr>
            <w:r w:rsidRPr="002855D8">
              <w:rPr>
                <w:rFonts w:ascii="Book Antiqua" w:hAnsi="Book Antiqua" w:cs="Arial"/>
                <w:sz w:val="22"/>
                <w:szCs w:val="22"/>
                <w:lang w:val="en-GB"/>
              </w:rPr>
              <w:t xml:space="preserve">Incomplete, partially complete, not clearly filled bid giving incorrect information is liable to be rejected without any consideration. </w:t>
            </w:r>
          </w:p>
          <w:p w14:paraId="1772F6BB" w14:textId="77777777" w:rsidR="005F06CE" w:rsidRPr="002855D8" w:rsidRDefault="005F06CE" w:rsidP="005F06CE">
            <w:pPr>
              <w:jc w:val="both"/>
              <w:rPr>
                <w:rFonts w:ascii="Book Antiqua" w:hAnsi="Book Antiqua" w:cs="Arial"/>
                <w:sz w:val="22"/>
                <w:szCs w:val="22"/>
                <w:lang w:val="en-GB"/>
              </w:rPr>
            </w:pPr>
          </w:p>
          <w:p w14:paraId="30702A71" w14:textId="77777777" w:rsidR="005F06CE" w:rsidRPr="002855D8" w:rsidRDefault="005F06CE" w:rsidP="005F06CE">
            <w:pPr>
              <w:pStyle w:val="Default"/>
              <w:jc w:val="both"/>
              <w:rPr>
                <w:rFonts w:cs="Arial"/>
                <w:color w:val="auto"/>
                <w:sz w:val="22"/>
                <w:szCs w:val="22"/>
                <w:lang w:val="en-GB"/>
              </w:rPr>
            </w:pPr>
            <w:r w:rsidRPr="002855D8">
              <w:rPr>
                <w:rFonts w:cs="Arial"/>
                <w:color w:val="auto"/>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07A6B472" w14:textId="77777777" w:rsidR="005F06CE" w:rsidRPr="002855D8" w:rsidRDefault="005F06CE" w:rsidP="005F06CE">
            <w:pPr>
              <w:tabs>
                <w:tab w:val="left" w:pos="1773"/>
                <w:tab w:val="left" w:pos="1987"/>
              </w:tabs>
              <w:jc w:val="both"/>
              <w:rPr>
                <w:rFonts w:ascii="Book Antiqua" w:hAnsi="Book Antiqua" w:cs="Arial"/>
                <w:sz w:val="22"/>
                <w:szCs w:val="22"/>
              </w:rPr>
            </w:pPr>
          </w:p>
        </w:tc>
      </w:tr>
      <w:tr w:rsidR="002855D8" w:rsidRPr="002855D8" w14:paraId="7128983A" w14:textId="77777777" w:rsidTr="003C1283">
        <w:tc>
          <w:tcPr>
            <w:tcW w:w="606" w:type="dxa"/>
            <w:tcBorders>
              <w:right w:val="single" w:sz="4" w:space="0" w:color="auto"/>
            </w:tcBorders>
          </w:tcPr>
          <w:p w14:paraId="53850A15" w14:textId="77777777" w:rsidR="005F06CE" w:rsidRPr="002855D8"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31E0BA0C" w14:textId="0D75699D" w:rsidR="005F06CE" w:rsidRPr="002855D8" w:rsidRDefault="005F06CE" w:rsidP="005F06CE">
            <w:pPr>
              <w:rPr>
                <w:rFonts w:ascii="Book Antiqua" w:hAnsi="Book Antiqua" w:cs="Arial"/>
                <w:bCs/>
                <w:sz w:val="22"/>
                <w:szCs w:val="22"/>
              </w:rPr>
            </w:pPr>
            <w:r w:rsidRPr="002855D8">
              <w:rPr>
                <w:rFonts w:ascii="Book Antiqua" w:hAnsi="Book Antiqua" w:cs="Arial"/>
                <w:sz w:val="22"/>
                <w:szCs w:val="22"/>
              </w:rPr>
              <w:t>ITB 9.3 (a)</w:t>
            </w:r>
          </w:p>
        </w:tc>
        <w:tc>
          <w:tcPr>
            <w:tcW w:w="7697" w:type="dxa"/>
            <w:tcBorders>
              <w:left w:val="single" w:sz="4" w:space="0" w:color="auto"/>
            </w:tcBorders>
          </w:tcPr>
          <w:p w14:paraId="6C616068" w14:textId="77777777" w:rsidR="005F06CE" w:rsidRPr="002855D8" w:rsidRDefault="005F06CE" w:rsidP="005F06CE">
            <w:pPr>
              <w:pStyle w:val="Default"/>
              <w:jc w:val="both"/>
              <w:rPr>
                <w:b/>
                <w:bCs/>
                <w:color w:val="auto"/>
                <w:sz w:val="22"/>
                <w:szCs w:val="22"/>
                <w:lang w:val="en-GB"/>
              </w:rPr>
            </w:pPr>
            <w:r w:rsidRPr="002855D8">
              <w:rPr>
                <w:b/>
                <w:bCs/>
                <w:color w:val="auto"/>
                <w:sz w:val="22"/>
                <w:szCs w:val="22"/>
                <w:lang w:val="en-GB"/>
              </w:rPr>
              <w:t>Replace ITB clause 9.3(a) with the following:</w:t>
            </w:r>
          </w:p>
          <w:p w14:paraId="6EBC74B5" w14:textId="77777777" w:rsidR="005F06CE" w:rsidRPr="002855D8" w:rsidRDefault="005F06CE" w:rsidP="005F06CE">
            <w:pPr>
              <w:pStyle w:val="Default"/>
              <w:jc w:val="both"/>
              <w:rPr>
                <w:color w:val="auto"/>
                <w:sz w:val="22"/>
                <w:szCs w:val="22"/>
              </w:rPr>
            </w:pPr>
          </w:p>
          <w:p w14:paraId="4ED63891" w14:textId="77777777" w:rsidR="005F06CE" w:rsidRPr="002855D8" w:rsidRDefault="005F06CE" w:rsidP="005F06CE">
            <w:pPr>
              <w:pStyle w:val="Default"/>
              <w:numPr>
                <w:ilvl w:val="0"/>
                <w:numId w:val="24"/>
              </w:numPr>
              <w:ind w:left="432" w:hanging="432"/>
              <w:jc w:val="both"/>
              <w:rPr>
                <w:color w:val="auto"/>
                <w:sz w:val="22"/>
                <w:szCs w:val="22"/>
              </w:rPr>
            </w:pPr>
            <w:r w:rsidRPr="002855D8">
              <w:rPr>
                <w:color w:val="auto"/>
                <w:sz w:val="22"/>
                <w:szCs w:val="22"/>
              </w:rPr>
              <w:t xml:space="preserve">Attachment 1: </w:t>
            </w:r>
            <w:r w:rsidRPr="002855D8">
              <w:rPr>
                <w:b/>
                <w:bCs/>
                <w:color w:val="auto"/>
                <w:sz w:val="22"/>
                <w:szCs w:val="22"/>
              </w:rPr>
              <w:t>Not Applicable</w:t>
            </w:r>
          </w:p>
          <w:p w14:paraId="154E1FDA" w14:textId="77777777" w:rsidR="005F06CE" w:rsidRPr="002855D8" w:rsidRDefault="005F06CE" w:rsidP="005F06CE">
            <w:pPr>
              <w:tabs>
                <w:tab w:val="right" w:pos="7254"/>
              </w:tabs>
              <w:jc w:val="both"/>
              <w:rPr>
                <w:rFonts w:ascii="Book Antiqua" w:hAnsi="Book Antiqua" w:cs="Arial"/>
                <w:b/>
                <w:sz w:val="22"/>
                <w:szCs w:val="22"/>
              </w:rPr>
            </w:pPr>
          </w:p>
        </w:tc>
      </w:tr>
      <w:tr w:rsidR="002855D8" w:rsidRPr="002855D8" w14:paraId="4987158C" w14:textId="77777777" w:rsidTr="003C1283">
        <w:trPr>
          <w:trHeight w:val="1115"/>
        </w:trPr>
        <w:tc>
          <w:tcPr>
            <w:tcW w:w="606" w:type="dxa"/>
            <w:tcBorders>
              <w:right w:val="single" w:sz="4" w:space="0" w:color="auto"/>
            </w:tcBorders>
          </w:tcPr>
          <w:p w14:paraId="3D62101D" w14:textId="77777777" w:rsidR="005F06CE" w:rsidRPr="002855D8"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5F06CE" w:rsidRPr="002855D8" w:rsidRDefault="005F06CE" w:rsidP="005F06CE">
            <w:pPr>
              <w:jc w:val="center"/>
              <w:rPr>
                <w:rFonts w:ascii="Book Antiqua" w:hAnsi="Book Antiqua" w:cs="Arial"/>
                <w:sz w:val="22"/>
                <w:szCs w:val="22"/>
              </w:rPr>
            </w:pPr>
            <w:r w:rsidRPr="002855D8">
              <w:rPr>
                <w:rFonts w:ascii="Book Antiqua" w:hAnsi="Book Antiqua" w:cs="Arial"/>
                <w:sz w:val="22"/>
                <w:szCs w:val="22"/>
              </w:rPr>
              <w:t>ITB 9.3 (c)</w:t>
            </w:r>
          </w:p>
        </w:tc>
        <w:tc>
          <w:tcPr>
            <w:tcW w:w="7697" w:type="dxa"/>
            <w:tcBorders>
              <w:left w:val="single" w:sz="4" w:space="0" w:color="auto"/>
            </w:tcBorders>
          </w:tcPr>
          <w:p w14:paraId="76259FCC" w14:textId="77777777" w:rsidR="005F06CE" w:rsidRPr="002855D8" w:rsidRDefault="005F06CE" w:rsidP="005F06CE">
            <w:pPr>
              <w:rPr>
                <w:rFonts w:ascii="Book Antiqua" w:hAnsi="Book Antiqua"/>
                <w:b/>
                <w:bCs/>
                <w:sz w:val="22"/>
                <w:szCs w:val="22"/>
                <w:lang w:val="en-GB"/>
              </w:rPr>
            </w:pPr>
            <w:r w:rsidRPr="002855D8">
              <w:rPr>
                <w:rFonts w:ascii="Book Antiqua" w:hAnsi="Book Antiqua"/>
                <w:b/>
                <w:bCs/>
                <w:sz w:val="22"/>
                <w:szCs w:val="22"/>
                <w:lang w:val="en-GB"/>
              </w:rPr>
              <w:t>Replace ITB clause 9.3(c) with the following:</w:t>
            </w:r>
          </w:p>
          <w:p w14:paraId="1C7041FC" w14:textId="77777777" w:rsidR="005F06CE" w:rsidRPr="002855D8" w:rsidRDefault="005F06CE" w:rsidP="005F06CE">
            <w:pPr>
              <w:pStyle w:val="Default"/>
              <w:jc w:val="both"/>
              <w:rPr>
                <w:b/>
                <w:bCs/>
                <w:i/>
                <w:iCs/>
                <w:color w:val="auto"/>
                <w:sz w:val="22"/>
                <w:szCs w:val="22"/>
              </w:rPr>
            </w:pPr>
          </w:p>
          <w:p w14:paraId="19A0112E" w14:textId="77777777" w:rsidR="005F06CE" w:rsidRPr="002855D8" w:rsidRDefault="005F06CE" w:rsidP="005F06CE">
            <w:pPr>
              <w:jc w:val="both"/>
              <w:rPr>
                <w:rFonts w:ascii="Book Antiqua" w:eastAsia="Calibri" w:hAnsi="Book Antiqua"/>
                <w:i/>
                <w:iCs/>
                <w:sz w:val="22"/>
                <w:szCs w:val="22"/>
                <w:lang w:bidi="hi-IN"/>
              </w:rPr>
            </w:pPr>
            <w:r w:rsidRPr="002855D8">
              <w:rPr>
                <w:rFonts w:ascii="Book Antiqua" w:eastAsia="Calibri" w:hAnsi="Book Antiqua"/>
                <w:sz w:val="22"/>
                <w:szCs w:val="22"/>
                <w:lang w:bidi="hi-IN"/>
              </w:rPr>
              <w:t xml:space="preserve">(c) Attachment 3: Bidder’s Eligibility and Qualifications </w:t>
            </w:r>
            <w:r w:rsidRPr="002855D8">
              <w:rPr>
                <w:rFonts w:ascii="Book Antiqua" w:eastAsia="Calibri" w:hAnsi="Book Antiqua"/>
                <w:i/>
                <w:iCs/>
                <w:sz w:val="22"/>
                <w:szCs w:val="22"/>
                <w:lang w:bidi="hi-IN"/>
              </w:rPr>
              <w:t xml:space="preserve">(Uploading of Scanned Copies of documentary evidence in support of Bidder’s qualification. In case of Joint Venture bid, submission of Hard Copy in </w:t>
            </w:r>
            <w:r w:rsidRPr="002855D8">
              <w:rPr>
                <w:rFonts w:ascii="Book Antiqua" w:eastAsia="Calibri" w:hAnsi="Book Antiqua" w:cs="Book Antiqua"/>
                <w:i/>
                <w:iCs/>
                <w:sz w:val="22"/>
                <w:szCs w:val="22"/>
                <w:lang w:bidi="hi-IN"/>
              </w:rPr>
              <w:t>„</w:t>
            </w:r>
            <w:r w:rsidRPr="002855D8">
              <w:rPr>
                <w:rFonts w:ascii="Book Antiqua" w:eastAsia="Calibri" w:hAnsi="Book Antiqua"/>
                <w:i/>
                <w:iCs/>
                <w:sz w:val="22"/>
                <w:szCs w:val="22"/>
                <w:lang w:bidi="hi-IN"/>
              </w:rPr>
              <w:t>Original</w:t>
            </w:r>
            <w:r w:rsidRPr="002855D8">
              <w:rPr>
                <w:rFonts w:eastAsia="Calibri"/>
                <w:i/>
                <w:iCs/>
                <w:sz w:val="22"/>
                <w:szCs w:val="22"/>
                <w:lang w:bidi="hi-IN"/>
              </w:rPr>
              <w:t>‟</w:t>
            </w:r>
            <w:r w:rsidRPr="002855D8">
              <w:rPr>
                <w:rFonts w:ascii="Book Antiqua" w:eastAsia="Calibri" w:hAnsi="Book Antiqua"/>
                <w:i/>
                <w:iCs/>
                <w:sz w:val="22"/>
                <w:szCs w:val="22"/>
                <w:lang w:bidi="hi-IN"/>
              </w:rPr>
              <w:t xml:space="preserve"> of the JV Agreement and POA for JV)</w:t>
            </w:r>
          </w:p>
          <w:p w14:paraId="2CBFC0C4" w14:textId="77777777" w:rsidR="005F06CE" w:rsidRPr="002855D8" w:rsidRDefault="005F06CE" w:rsidP="005F06CE">
            <w:pPr>
              <w:jc w:val="both"/>
              <w:rPr>
                <w:rFonts w:ascii="Book Antiqua" w:eastAsia="Calibri" w:hAnsi="Book Antiqua"/>
                <w:i/>
                <w:iCs/>
                <w:sz w:val="22"/>
                <w:szCs w:val="22"/>
                <w:lang w:bidi="hi-IN"/>
              </w:rPr>
            </w:pPr>
          </w:p>
          <w:p w14:paraId="5352FBBD" w14:textId="77777777" w:rsidR="005F06CE" w:rsidRPr="002855D8" w:rsidRDefault="005F06CE" w:rsidP="005F06CE">
            <w:pPr>
              <w:jc w:val="both"/>
              <w:rPr>
                <w:rFonts w:ascii="Book Antiqua" w:eastAsia="Calibri" w:hAnsi="Book Antiqua"/>
                <w:sz w:val="22"/>
                <w:szCs w:val="22"/>
                <w:lang w:bidi="hi-IN"/>
              </w:rPr>
            </w:pPr>
            <w:r w:rsidRPr="002855D8">
              <w:rPr>
                <w:rFonts w:ascii="Book Antiqua" w:eastAsia="Calibri" w:hAnsi="Book Antiqua"/>
                <w:sz w:val="22"/>
                <w:szCs w:val="22"/>
                <w:lang w:bidi="hi-IN"/>
              </w:rPr>
              <w:t>……………………………….</w:t>
            </w:r>
          </w:p>
          <w:p w14:paraId="31906803" w14:textId="77777777" w:rsidR="005F06CE" w:rsidRPr="002855D8" w:rsidRDefault="005F06CE" w:rsidP="005F06CE">
            <w:pPr>
              <w:jc w:val="both"/>
              <w:rPr>
                <w:rFonts w:ascii="Book Antiqua" w:eastAsia="Calibri" w:hAnsi="Book Antiqua"/>
                <w:sz w:val="22"/>
                <w:szCs w:val="22"/>
                <w:lang w:bidi="hi-IN"/>
              </w:rPr>
            </w:pPr>
            <w:r w:rsidRPr="002855D8">
              <w:rPr>
                <w:rFonts w:ascii="Book Antiqua" w:eastAsia="Calibri" w:hAnsi="Book Antiqua"/>
                <w:sz w:val="22"/>
                <w:szCs w:val="22"/>
                <w:lang w:bidi="hi-IN"/>
              </w:rPr>
              <w:t>…………………………………………………….</w:t>
            </w:r>
          </w:p>
          <w:p w14:paraId="0BF31994" w14:textId="77777777" w:rsidR="005F06CE" w:rsidRPr="002855D8" w:rsidRDefault="005F06CE" w:rsidP="005F06CE">
            <w:pPr>
              <w:jc w:val="both"/>
              <w:rPr>
                <w:rFonts w:ascii="Book Antiqua" w:eastAsia="Calibri" w:hAnsi="Book Antiqua"/>
                <w:sz w:val="22"/>
                <w:szCs w:val="22"/>
                <w:lang w:bidi="hi-IN"/>
              </w:rPr>
            </w:pPr>
          </w:p>
          <w:p w14:paraId="0828F81E" w14:textId="77777777" w:rsidR="005F06CE" w:rsidRPr="002855D8" w:rsidRDefault="005F06CE" w:rsidP="005F06CE">
            <w:pPr>
              <w:pStyle w:val="Default"/>
              <w:jc w:val="both"/>
              <w:rPr>
                <w:rFonts w:eastAsia="Calibri"/>
                <w:color w:val="auto"/>
                <w:sz w:val="22"/>
                <w:szCs w:val="22"/>
              </w:rPr>
            </w:pPr>
            <w:r w:rsidRPr="002855D8">
              <w:rPr>
                <w:rFonts w:eastAsia="Calibri"/>
                <w:color w:val="auto"/>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w:t>
            </w:r>
            <w:r w:rsidRPr="002855D8">
              <w:rPr>
                <w:rFonts w:eastAsia="Calibri"/>
                <w:color w:val="auto"/>
                <w:sz w:val="22"/>
                <w:szCs w:val="22"/>
              </w:rPr>
              <w:lastRenderedPageBreak/>
              <w:t xml:space="preserve">considered appropriate and its Contract Performance Guarantee shall be forfeited besides taking other actions as deemed appropriate </w:t>
            </w:r>
            <w:r w:rsidRPr="002855D8">
              <w:rPr>
                <w:rFonts w:eastAsia="Calibri"/>
                <w:b/>
                <w:bCs/>
                <w:color w:val="auto"/>
                <w:sz w:val="22"/>
                <w:szCs w:val="22"/>
              </w:rPr>
              <w:t>inter-alia considering</w:t>
            </w:r>
            <w:r w:rsidRPr="002855D8">
              <w:rPr>
                <w:b/>
                <w:bCs/>
                <w:color w:val="auto"/>
                <w:sz w:val="22"/>
                <w:szCs w:val="22"/>
              </w:rPr>
              <w:t xml:space="preserve"> </w:t>
            </w:r>
            <w:r w:rsidRPr="002855D8">
              <w:rPr>
                <w:rFonts w:eastAsia="Calibri"/>
                <w:b/>
                <w:bCs/>
                <w:color w:val="auto"/>
                <w:sz w:val="22"/>
                <w:szCs w:val="22"/>
              </w:rPr>
              <w:t>bid submitted by the Bidder in future packages as non-responsive in line with ITB 13.6</w:t>
            </w:r>
            <w:r w:rsidRPr="002855D8">
              <w:rPr>
                <w:rFonts w:eastAsia="Calibri"/>
                <w:color w:val="auto"/>
                <w:sz w:val="22"/>
                <w:szCs w:val="22"/>
              </w:rPr>
              <w:t>.</w:t>
            </w:r>
          </w:p>
          <w:p w14:paraId="26C356F7" w14:textId="77777777" w:rsidR="005F06CE" w:rsidRPr="002855D8" w:rsidRDefault="005F06CE" w:rsidP="005F06CE">
            <w:pPr>
              <w:rPr>
                <w:rFonts w:ascii="Book Antiqua" w:hAnsi="Book Antiqua"/>
                <w:sz w:val="22"/>
                <w:szCs w:val="22"/>
                <w:lang w:bidi="hi-IN"/>
              </w:rPr>
            </w:pPr>
          </w:p>
          <w:p w14:paraId="2EEC00D2" w14:textId="77777777" w:rsidR="005F06CE" w:rsidRPr="002855D8" w:rsidRDefault="005F06CE" w:rsidP="005F06CE">
            <w:pPr>
              <w:jc w:val="both"/>
              <w:rPr>
                <w:rFonts w:ascii="Book Antiqua" w:hAnsi="Book Antiqua"/>
                <w:sz w:val="22"/>
                <w:szCs w:val="22"/>
                <w:lang w:bidi="hi-IN"/>
              </w:rPr>
            </w:pPr>
            <w:r w:rsidRPr="002855D8">
              <w:rPr>
                <w:rFonts w:ascii="Book Antiqua" w:hAnsi="Book Antiqua"/>
                <w:sz w:val="22"/>
                <w:szCs w:val="22"/>
                <w:lang w:bidi="hi-IN"/>
              </w:rPr>
              <w:t xml:space="preserve">[Note I. In the event the Bidder </w:t>
            </w:r>
            <w:proofErr w:type="gramStart"/>
            <w:r w:rsidRPr="002855D8">
              <w:rPr>
                <w:rFonts w:ascii="Book Antiqua" w:hAnsi="Book Antiqua"/>
                <w:sz w:val="22"/>
                <w:szCs w:val="22"/>
                <w:lang w:bidi="hi-IN"/>
              </w:rPr>
              <w:t>is not able to</w:t>
            </w:r>
            <w:proofErr w:type="gramEnd"/>
            <w:r w:rsidRPr="002855D8">
              <w:rPr>
                <w:rFonts w:ascii="Book Antiqua" w:hAnsi="Book Antiqua"/>
                <w:sz w:val="22"/>
                <w:szCs w:val="22"/>
                <w:lang w:bidi="hi-IN"/>
              </w:rPr>
              <w:t xml:space="preserve"> furnish the above information of its own (i.e., separate</w:t>
            </w:r>
            <w:proofErr w:type="gramStart"/>
            <w:r w:rsidRPr="002855D8">
              <w:rPr>
                <w:rFonts w:ascii="Book Antiqua" w:hAnsi="Book Antiqua"/>
                <w:sz w:val="22"/>
                <w:szCs w:val="22"/>
                <w:lang w:bidi="hi-IN"/>
              </w:rPr>
              <w:t>),…</w:t>
            </w:r>
            <w:proofErr w:type="gramEnd"/>
            <w:r w:rsidRPr="002855D8">
              <w:rPr>
                <w:rFonts w:ascii="Book Antiqua" w:hAnsi="Book Antiqua"/>
                <w:sz w:val="22"/>
                <w:szCs w:val="22"/>
                <w:lang w:bidi="hi-IN"/>
              </w:rPr>
              <w:t>………………………</w:t>
            </w:r>
          </w:p>
          <w:p w14:paraId="2EE84FE2" w14:textId="77777777" w:rsidR="005F06CE" w:rsidRPr="002855D8" w:rsidRDefault="005F06CE" w:rsidP="005F06CE">
            <w:pPr>
              <w:jc w:val="both"/>
              <w:rPr>
                <w:rFonts w:ascii="Book Antiqua" w:eastAsia="Calibri" w:hAnsi="Book Antiqua"/>
                <w:sz w:val="22"/>
                <w:szCs w:val="22"/>
                <w:lang w:bidi="hi-IN"/>
              </w:rPr>
            </w:pPr>
            <w:r w:rsidRPr="002855D8">
              <w:rPr>
                <w:rFonts w:ascii="Book Antiqua" w:eastAsia="Calibri" w:hAnsi="Book Antiqua"/>
                <w:sz w:val="22"/>
                <w:szCs w:val="22"/>
                <w:lang w:bidi="hi-IN"/>
              </w:rPr>
              <w:t>……………………………….</w:t>
            </w:r>
          </w:p>
          <w:p w14:paraId="214D518B" w14:textId="77777777" w:rsidR="005F06CE" w:rsidRPr="002855D8" w:rsidRDefault="005F06CE" w:rsidP="005F06CE">
            <w:pPr>
              <w:jc w:val="both"/>
              <w:rPr>
                <w:rFonts w:ascii="Book Antiqua" w:eastAsia="Calibri" w:hAnsi="Book Antiqua"/>
                <w:sz w:val="22"/>
                <w:szCs w:val="22"/>
                <w:lang w:bidi="hi-IN"/>
              </w:rPr>
            </w:pPr>
            <w:r w:rsidRPr="002855D8">
              <w:rPr>
                <w:rFonts w:ascii="Book Antiqua" w:eastAsia="Calibri" w:hAnsi="Book Antiqua"/>
                <w:sz w:val="22"/>
                <w:szCs w:val="22"/>
                <w:lang w:bidi="hi-IN"/>
              </w:rPr>
              <w:t>…………………………………….</w:t>
            </w:r>
          </w:p>
          <w:p w14:paraId="04B9087B" w14:textId="77777777" w:rsidR="005F06CE" w:rsidRPr="002855D8" w:rsidRDefault="005F06CE" w:rsidP="005F06CE">
            <w:pPr>
              <w:jc w:val="both"/>
              <w:rPr>
                <w:rFonts w:ascii="Book Antiqua" w:hAnsi="Book Antiqua" w:cs="Arial"/>
                <w:b/>
                <w:bCs/>
                <w:sz w:val="22"/>
                <w:szCs w:val="22"/>
                <w:lang w:val="en-GB"/>
              </w:rPr>
            </w:pPr>
          </w:p>
        </w:tc>
      </w:tr>
      <w:tr w:rsidR="002855D8" w:rsidRPr="002855D8" w14:paraId="4C2952C0" w14:textId="77777777" w:rsidTr="003C1283">
        <w:trPr>
          <w:trHeight w:val="1115"/>
        </w:trPr>
        <w:tc>
          <w:tcPr>
            <w:tcW w:w="606" w:type="dxa"/>
            <w:tcBorders>
              <w:right w:val="single" w:sz="4" w:space="0" w:color="auto"/>
            </w:tcBorders>
          </w:tcPr>
          <w:p w14:paraId="1AB21307" w14:textId="77777777" w:rsidR="0032211B" w:rsidRPr="002855D8"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C90C118" w14:textId="5F057731" w:rsidR="0032211B" w:rsidRPr="002855D8" w:rsidRDefault="0032211B" w:rsidP="0032211B">
            <w:pPr>
              <w:jc w:val="center"/>
              <w:rPr>
                <w:rFonts w:ascii="Book Antiqua" w:hAnsi="Book Antiqua" w:cs="Arial"/>
                <w:sz w:val="22"/>
                <w:szCs w:val="22"/>
              </w:rPr>
            </w:pPr>
            <w:r w:rsidRPr="002855D8">
              <w:rPr>
                <w:rFonts w:ascii="Book Antiqua" w:hAnsi="Book Antiqua" w:cs="Arial"/>
                <w:sz w:val="22"/>
                <w:szCs w:val="22"/>
              </w:rPr>
              <w:t>ITB 9.3 (c)</w:t>
            </w:r>
          </w:p>
        </w:tc>
        <w:tc>
          <w:tcPr>
            <w:tcW w:w="7697" w:type="dxa"/>
            <w:tcBorders>
              <w:left w:val="single" w:sz="4" w:space="0" w:color="auto"/>
            </w:tcBorders>
          </w:tcPr>
          <w:p w14:paraId="6FBA6957" w14:textId="77777777" w:rsidR="0032211B" w:rsidRPr="002855D8" w:rsidRDefault="0032211B" w:rsidP="0032211B">
            <w:pPr>
              <w:jc w:val="both"/>
              <w:rPr>
                <w:rFonts w:ascii="Book Antiqua" w:hAnsi="Book Antiqua" w:cs="Arial"/>
                <w:b/>
                <w:bCs/>
                <w:sz w:val="22"/>
                <w:szCs w:val="22"/>
                <w:lang w:val="en-GB"/>
              </w:rPr>
            </w:pPr>
            <w:r w:rsidRPr="002855D8">
              <w:rPr>
                <w:rFonts w:ascii="Book Antiqua" w:hAnsi="Book Antiqua" w:cs="Arial"/>
                <w:b/>
                <w:bCs/>
                <w:sz w:val="22"/>
                <w:szCs w:val="22"/>
                <w:lang w:val="en-GB"/>
              </w:rPr>
              <w:t>Supplementing the ITB clause 9.3(c) with the following:</w:t>
            </w:r>
          </w:p>
          <w:p w14:paraId="5D6826F0" w14:textId="77777777" w:rsidR="0032211B" w:rsidRPr="002855D8" w:rsidRDefault="0032211B" w:rsidP="0032211B">
            <w:pPr>
              <w:jc w:val="both"/>
              <w:rPr>
                <w:rFonts w:ascii="Book Antiqua" w:hAnsi="Book Antiqua" w:cs="Arial"/>
                <w:sz w:val="22"/>
                <w:szCs w:val="22"/>
              </w:rPr>
            </w:pPr>
          </w:p>
          <w:p w14:paraId="7FAABA99" w14:textId="77777777" w:rsidR="0032211B" w:rsidRPr="002855D8" w:rsidRDefault="0032211B" w:rsidP="0032211B">
            <w:pPr>
              <w:jc w:val="both"/>
              <w:rPr>
                <w:rFonts w:ascii="Book Antiqua" w:hAnsi="Book Antiqua" w:cs="Arial"/>
                <w:sz w:val="22"/>
                <w:szCs w:val="22"/>
              </w:rPr>
            </w:pPr>
            <w:r w:rsidRPr="002855D8">
              <w:rPr>
                <w:rFonts w:ascii="Book Antiqua" w:hAnsi="Book Antiqua" w:cs="Arial"/>
                <w:sz w:val="22"/>
                <w:szCs w:val="22"/>
              </w:rPr>
              <w:t xml:space="preserve">POWERGRID has </w:t>
            </w:r>
            <w:proofErr w:type="gramStart"/>
            <w:r w:rsidRPr="002855D8">
              <w:rPr>
                <w:rFonts w:ascii="Book Antiqua" w:hAnsi="Book Antiqua" w:cs="Arial"/>
                <w:sz w:val="22"/>
                <w:szCs w:val="22"/>
              </w:rPr>
              <w:t>develop</w:t>
            </w:r>
            <w:proofErr w:type="gramEnd"/>
            <w:r w:rsidRPr="002855D8">
              <w:rPr>
                <w:rFonts w:ascii="Book Antiqua" w:hAnsi="Book Antiqua" w:cs="Arial"/>
                <w:sz w:val="22"/>
                <w:szCs w:val="22"/>
              </w:rPr>
              <w:t xml:space="preserve"> a </w:t>
            </w:r>
            <w:proofErr w:type="gramStart"/>
            <w:r w:rsidRPr="002855D8">
              <w:rPr>
                <w:rFonts w:ascii="Book Antiqua" w:hAnsi="Book Antiqua" w:cs="Arial"/>
                <w:sz w:val="22"/>
                <w:szCs w:val="22"/>
              </w:rPr>
              <w:t>data-base</w:t>
            </w:r>
            <w:proofErr w:type="gramEnd"/>
            <w:r w:rsidRPr="002855D8">
              <w:rPr>
                <w:rFonts w:ascii="Book Antiqua" w:hAnsi="Book Antiqua" w:cs="Arial"/>
                <w:sz w:val="22"/>
                <w:szCs w:val="22"/>
              </w:rPr>
              <w:t xml:space="preserve"> of </w:t>
            </w:r>
            <w:r w:rsidRPr="002855D8">
              <w:rPr>
                <w:rStyle w:val="normaltextrun"/>
                <w:rFonts w:ascii="Book Antiqua" w:hAnsi="Book Antiqua" w:cs="Arial"/>
                <w:sz w:val="22"/>
                <w:szCs w:val="22"/>
                <w:shd w:val="clear" w:color="auto" w:fill="FFFFFF"/>
              </w:rPr>
              <w:t>Qualification Requirement (</w:t>
            </w:r>
            <w:r w:rsidRPr="002855D8">
              <w:rPr>
                <w:rFonts w:ascii="Book Antiqua" w:hAnsi="Book Antiqua" w:cs="Arial"/>
                <w:sz w:val="22"/>
                <w:szCs w:val="22"/>
              </w:rPr>
              <w:t xml:space="preserve">QR) data </w:t>
            </w:r>
            <w:proofErr w:type="gramStart"/>
            <w:r w:rsidRPr="002855D8">
              <w:rPr>
                <w:rFonts w:ascii="Book Antiqua" w:hAnsi="Book Antiqua" w:cs="Arial"/>
                <w:sz w:val="22"/>
                <w:szCs w:val="22"/>
              </w:rPr>
              <w:t>named as ‘</w:t>
            </w:r>
            <w:proofErr w:type="gramEnd"/>
            <w:r w:rsidRPr="002855D8">
              <w:rPr>
                <w:rFonts w:ascii="Book Antiqua" w:hAnsi="Book Antiqua" w:cs="Arial"/>
                <w:sz w:val="22"/>
                <w:szCs w:val="22"/>
              </w:rPr>
              <w:t xml:space="preserve">Information on Record’ </w:t>
            </w:r>
            <w:r w:rsidRPr="002855D8">
              <w:rPr>
                <w:rFonts w:ascii="Book Antiqua" w:hAnsi="Book Antiqua" w:cs="Arial"/>
                <w:i/>
                <w:iCs/>
                <w:sz w:val="22"/>
                <w:szCs w:val="22"/>
              </w:rPr>
              <w:t>(hereinafter referred to as the ‘</w:t>
            </w:r>
            <w:proofErr w:type="spellStart"/>
            <w:r w:rsidRPr="002855D8">
              <w:rPr>
                <w:rFonts w:ascii="Book Antiqua" w:hAnsi="Book Antiqua" w:cs="Arial"/>
                <w:i/>
                <w:iCs/>
                <w:sz w:val="22"/>
                <w:szCs w:val="22"/>
              </w:rPr>
              <w:t>IoR</w:t>
            </w:r>
            <w:proofErr w:type="spellEnd"/>
            <w:r w:rsidRPr="002855D8">
              <w:rPr>
                <w:rFonts w:ascii="Book Antiqua" w:hAnsi="Book Antiqua" w:cs="Arial"/>
                <w:i/>
                <w:iCs/>
                <w:sz w:val="22"/>
                <w:szCs w:val="22"/>
              </w:rPr>
              <w:t xml:space="preserve"> portal’)</w:t>
            </w:r>
            <w:r w:rsidRPr="002855D8">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w:t>
            </w:r>
            <w:proofErr w:type="spellStart"/>
            <w:r w:rsidRPr="002855D8">
              <w:rPr>
                <w:rFonts w:ascii="Book Antiqua" w:hAnsi="Book Antiqua" w:cs="Arial"/>
                <w:sz w:val="22"/>
                <w:szCs w:val="22"/>
              </w:rPr>
              <w:t>IoR</w:t>
            </w:r>
            <w:proofErr w:type="spellEnd"/>
            <w:r w:rsidRPr="002855D8">
              <w:rPr>
                <w:rFonts w:ascii="Book Antiqua" w:hAnsi="Book Antiqua" w:cs="Arial"/>
                <w:sz w:val="22"/>
                <w:szCs w:val="22"/>
              </w:rPr>
              <w:t xml:space="preserve"> portal is available at POWERGRID’s website [www.powergrid.in]. In such </w:t>
            </w:r>
            <w:proofErr w:type="gramStart"/>
            <w:r w:rsidRPr="002855D8">
              <w:rPr>
                <w:rFonts w:ascii="Book Antiqua" w:hAnsi="Book Antiqua" w:cs="Arial"/>
                <w:sz w:val="22"/>
                <w:szCs w:val="22"/>
              </w:rPr>
              <w:t>case</w:t>
            </w:r>
            <w:proofErr w:type="gramEnd"/>
            <w:r w:rsidRPr="002855D8">
              <w:rPr>
                <w:rFonts w:ascii="Book Antiqua" w:hAnsi="Book Antiqua" w:cs="Arial"/>
                <w:sz w:val="22"/>
                <w:szCs w:val="22"/>
              </w:rPr>
              <w:t xml:space="preserve">, over and above the documents submitted by the bidders in their bids, the above </w:t>
            </w:r>
            <w:proofErr w:type="gramStart"/>
            <w:r w:rsidRPr="002855D8">
              <w:rPr>
                <w:rFonts w:ascii="Book Antiqua" w:hAnsi="Book Antiqua" w:cs="Arial"/>
                <w:sz w:val="22"/>
                <w:szCs w:val="22"/>
              </w:rPr>
              <w:t>data-base</w:t>
            </w:r>
            <w:proofErr w:type="gramEnd"/>
            <w:r w:rsidRPr="002855D8">
              <w:rPr>
                <w:rFonts w:ascii="Book Antiqua" w:hAnsi="Book Antiqua" w:cs="Arial"/>
                <w:sz w:val="22"/>
                <w:szCs w:val="22"/>
              </w:rPr>
              <w:t xml:space="preserve"> may also be considered.</w:t>
            </w:r>
          </w:p>
          <w:p w14:paraId="53C5719F" w14:textId="77777777" w:rsidR="0032211B" w:rsidRPr="002855D8" w:rsidRDefault="0032211B" w:rsidP="0032211B">
            <w:pPr>
              <w:jc w:val="both"/>
              <w:rPr>
                <w:rFonts w:ascii="Book Antiqua" w:hAnsi="Book Antiqua" w:cs="Arial"/>
                <w:b/>
                <w:bCs/>
                <w:sz w:val="22"/>
                <w:szCs w:val="22"/>
              </w:rPr>
            </w:pPr>
          </w:p>
          <w:p w14:paraId="58A4CC48" w14:textId="77777777" w:rsidR="0032211B" w:rsidRPr="002855D8" w:rsidRDefault="0032211B" w:rsidP="0032211B">
            <w:pPr>
              <w:jc w:val="both"/>
              <w:rPr>
                <w:rStyle w:val="normaltextrun"/>
                <w:rFonts w:ascii="Book Antiqua" w:hAnsi="Book Antiqua" w:cs="Arial"/>
                <w:sz w:val="22"/>
                <w:szCs w:val="22"/>
                <w:shd w:val="clear" w:color="auto" w:fill="FFFFFF"/>
              </w:rPr>
            </w:pPr>
            <w:r w:rsidRPr="002855D8">
              <w:rPr>
                <w:rStyle w:val="normaltextrun"/>
                <w:rFonts w:ascii="Book Antiqua" w:hAnsi="Book Antiqua" w:cs="Arial"/>
                <w:sz w:val="22"/>
                <w:szCs w:val="22"/>
                <w:shd w:val="clear" w:color="auto" w:fill="FFFFFF"/>
              </w:rPr>
              <w:t>Notwithstanding the above</w:t>
            </w:r>
            <w:proofErr w:type="gramStart"/>
            <w:r w:rsidRPr="002855D8">
              <w:rPr>
                <w:rStyle w:val="normaltextrun"/>
                <w:rFonts w:ascii="Book Antiqua" w:hAnsi="Book Antiqua" w:cs="Arial"/>
                <w:sz w:val="22"/>
                <w:szCs w:val="22"/>
                <w:shd w:val="clear" w:color="auto" w:fill="FFFFFF"/>
              </w:rPr>
              <w:t>, bidders</w:t>
            </w:r>
            <w:proofErr w:type="gramEnd"/>
            <w:r w:rsidRPr="002855D8">
              <w:rPr>
                <w:rStyle w:val="normaltextrun"/>
                <w:rFonts w:ascii="Book Antiqua" w:hAnsi="Book Antiqua" w:cs="Arial"/>
                <w:sz w:val="22"/>
                <w:szCs w:val="22"/>
                <w:shd w:val="clear" w:color="auto" w:fill="FFFFFF"/>
              </w:rPr>
              <w:t xml:space="preserve"> </w:t>
            </w:r>
            <w:proofErr w:type="gramStart"/>
            <w:r w:rsidRPr="002855D8">
              <w:rPr>
                <w:rStyle w:val="normaltextrun"/>
                <w:rFonts w:ascii="Book Antiqua" w:hAnsi="Book Antiqua" w:cs="Arial"/>
                <w:sz w:val="22"/>
                <w:szCs w:val="22"/>
                <w:shd w:val="clear" w:color="auto" w:fill="FFFFFF"/>
              </w:rPr>
              <w:t>may</w:t>
            </w:r>
            <w:proofErr w:type="gramEnd"/>
            <w:r w:rsidRPr="002855D8">
              <w:rPr>
                <w:rStyle w:val="normaltextrun"/>
                <w:rFonts w:ascii="Book Antiqua" w:hAnsi="Book Antiqua" w:cs="Arial"/>
                <w:sz w:val="22"/>
                <w:szCs w:val="22"/>
                <w:shd w:val="clear" w:color="auto" w:fill="FFFFFF"/>
              </w:rPr>
              <w:t xml:space="preserve"> please note that the maintenance of any information of any bidder on </w:t>
            </w:r>
            <w:proofErr w:type="spellStart"/>
            <w:r w:rsidRPr="002855D8">
              <w:rPr>
                <w:rStyle w:val="normaltextrun"/>
                <w:rFonts w:ascii="Book Antiqua" w:hAnsi="Book Antiqua" w:cs="Arial"/>
                <w:sz w:val="22"/>
                <w:szCs w:val="22"/>
                <w:shd w:val="clear" w:color="auto" w:fill="FFFFFF"/>
              </w:rPr>
              <w:t>IoR</w:t>
            </w:r>
            <w:proofErr w:type="spellEnd"/>
            <w:r w:rsidRPr="002855D8">
              <w:rPr>
                <w:rStyle w:val="normaltextrun"/>
                <w:rFonts w:ascii="Book Antiqua" w:hAnsi="Book Antiqua" w:cs="Arial"/>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184C8F7C" w14:textId="77777777" w:rsidR="0032211B" w:rsidRPr="002855D8" w:rsidRDefault="0032211B" w:rsidP="0032211B">
            <w:pPr>
              <w:rPr>
                <w:rFonts w:ascii="Book Antiqua" w:hAnsi="Book Antiqua"/>
                <w:b/>
                <w:bCs/>
                <w:sz w:val="22"/>
                <w:szCs w:val="22"/>
                <w:lang w:val="en-GB"/>
              </w:rPr>
            </w:pPr>
          </w:p>
        </w:tc>
      </w:tr>
      <w:tr w:rsidR="002855D8" w:rsidRPr="002855D8" w14:paraId="30B2FF8B" w14:textId="77777777" w:rsidTr="003C1283">
        <w:trPr>
          <w:trHeight w:val="1115"/>
        </w:trPr>
        <w:tc>
          <w:tcPr>
            <w:tcW w:w="606" w:type="dxa"/>
            <w:tcBorders>
              <w:right w:val="single" w:sz="4" w:space="0" w:color="auto"/>
            </w:tcBorders>
          </w:tcPr>
          <w:p w14:paraId="05625C72" w14:textId="77777777" w:rsidR="0032211B" w:rsidRPr="002855D8"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981254E" w14:textId="77777777" w:rsidR="0032211B" w:rsidRPr="002855D8" w:rsidRDefault="0032211B" w:rsidP="0032211B">
            <w:pPr>
              <w:jc w:val="center"/>
              <w:rPr>
                <w:rFonts w:ascii="Book Antiqua" w:hAnsi="Book Antiqua" w:cs="Arial"/>
                <w:sz w:val="22"/>
                <w:szCs w:val="22"/>
              </w:rPr>
            </w:pPr>
            <w:r w:rsidRPr="002855D8">
              <w:rPr>
                <w:rFonts w:ascii="Book Antiqua" w:hAnsi="Book Antiqua" w:cs="Arial"/>
                <w:sz w:val="22"/>
                <w:szCs w:val="22"/>
              </w:rPr>
              <w:t>ITB 9.3 (o)</w:t>
            </w:r>
          </w:p>
        </w:tc>
        <w:tc>
          <w:tcPr>
            <w:tcW w:w="7697" w:type="dxa"/>
            <w:tcBorders>
              <w:left w:val="single" w:sz="4" w:space="0" w:color="auto"/>
            </w:tcBorders>
          </w:tcPr>
          <w:p w14:paraId="10485F59" w14:textId="77777777" w:rsidR="0032211B" w:rsidRPr="002855D8" w:rsidRDefault="0032211B" w:rsidP="0032211B">
            <w:pPr>
              <w:jc w:val="both"/>
              <w:rPr>
                <w:rFonts w:ascii="Book Antiqua" w:hAnsi="Book Antiqua" w:cs="Arial"/>
                <w:b/>
                <w:bCs/>
                <w:sz w:val="22"/>
                <w:szCs w:val="22"/>
                <w:lang w:val="en-GB"/>
              </w:rPr>
            </w:pPr>
            <w:r w:rsidRPr="002855D8">
              <w:rPr>
                <w:rFonts w:ascii="Book Antiqua" w:hAnsi="Book Antiqua" w:cs="Arial"/>
                <w:b/>
                <w:bCs/>
                <w:sz w:val="22"/>
                <w:szCs w:val="22"/>
                <w:lang w:val="en-GB"/>
              </w:rPr>
              <w:t>Supplementing ITB clause 9.3(o) with the following:</w:t>
            </w:r>
          </w:p>
          <w:p w14:paraId="437E86BD" w14:textId="77777777" w:rsidR="0032211B" w:rsidRPr="002855D8" w:rsidRDefault="0032211B" w:rsidP="0032211B">
            <w:pPr>
              <w:jc w:val="both"/>
              <w:rPr>
                <w:rFonts w:ascii="Book Antiqua" w:hAnsi="Book Antiqua" w:cs="Arial"/>
                <w:sz w:val="22"/>
                <w:szCs w:val="22"/>
                <w:lang w:val="en-GB"/>
              </w:rPr>
            </w:pPr>
          </w:p>
          <w:p w14:paraId="6675DF4D" w14:textId="77777777" w:rsidR="00FE3B45" w:rsidRPr="002855D8" w:rsidRDefault="00FE3B45" w:rsidP="00FE3B45">
            <w:pPr>
              <w:pStyle w:val="BodyText2"/>
              <w:keepLines/>
              <w:tabs>
                <w:tab w:val="left" w:pos="0"/>
              </w:tabs>
              <w:contextualSpacing/>
              <w:rPr>
                <w:rFonts w:cs="Times New Roman"/>
                <w:b w:val="0"/>
                <w:bCs w:val="0"/>
                <w:i w:val="0"/>
                <w:iCs w:val="0"/>
                <w:szCs w:val="22"/>
              </w:rPr>
            </w:pPr>
            <w:r w:rsidRPr="002855D8">
              <w:rPr>
                <w:rFonts w:cs="Times New Roman"/>
                <w:b w:val="0"/>
                <w:bCs w:val="0"/>
                <w:i w:val="0"/>
                <w:iCs w:val="0"/>
                <w:szCs w:val="22"/>
              </w:rPr>
              <w:t xml:space="preserve">Integrity Pact must be submitted in physical form (Hard copy in original) </w:t>
            </w:r>
            <w:proofErr w:type="gramStart"/>
            <w:r w:rsidRPr="002855D8">
              <w:rPr>
                <w:rFonts w:cs="Times New Roman"/>
                <w:b w:val="0"/>
                <w:bCs w:val="0"/>
                <w:i w:val="0"/>
                <w:iCs w:val="0"/>
                <w:szCs w:val="22"/>
              </w:rPr>
              <w:t>complying</w:t>
            </w:r>
            <w:proofErr w:type="gramEnd"/>
            <w:r w:rsidRPr="002855D8">
              <w:rPr>
                <w:rFonts w:cs="Times New Roman"/>
                <w:b w:val="0"/>
                <w:bCs w:val="0"/>
                <w:i w:val="0"/>
                <w:iCs w:val="0"/>
                <w:szCs w:val="22"/>
              </w:rPr>
              <w:t xml:space="preserve"> the provisions specified at ITB 9(I) &amp; ITB 9(II).</w:t>
            </w:r>
          </w:p>
          <w:p w14:paraId="530480E3" w14:textId="77777777" w:rsidR="00FE3B45" w:rsidRPr="002855D8" w:rsidRDefault="00FE3B45" w:rsidP="00FE3B45">
            <w:pPr>
              <w:pStyle w:val="BodyText2"/>
              <w:keepLines/>
              <w:tabs>
                <w:tab w:val="left" w:pos="0"/>
              </w:tabs>
              <w:contextualSpacing/>
              <w:rPr>
                <w:rFonts w:cs="Times New Roman"/>
                <w:b w:val="0"/>
                <w:bCs w:val="0"/>
                <w:i w:val="0"/>
                <w:iCs w:val="0"/>
                <w:szCs w:val="22"/>
              </w:rPr>
            </w:pPr>
          </w:p>
          <w:p w14:paraId="6ED15E3A" w14:textId="77777777" w:rsidR="00FE3B45" w:rsidRPr="002855D8" w:rsidRDefault="00FE3B45" w:rsidP="00FE3B45">
            <w:pPr>
              <w:jc w:val="both"/>
              <w:rPr>
                <w:rFonts w:ascii="Book Antiqua" w:hAnsi="Book Antiqua"/>
                <w:sz w:val="22"/>
                <w:szCs w:val="22"/>
              </w:rPr>
            </w:pPr>
            <w:r w:rsidRPr="002855D8">
              <w:rPr>
                <w:rFonts w:ascii="Book Antiqua" w:hAnsi="Book Antiqua"/>
                <w:sz w:val="22"/>
                <w:szCs w:val="22"/>
              </w:rPr>
              <w:t xml:space="preserve">Under the Integrity Pact Program (IPP), a panel of Independent External Monitors (IEMs) comprising </w:t>
            </w:r>
            <w:r w:rsidRPr="002855D8">
              <w:rPr>
                <w:rFonts w:ascii="Book Antiqua" w:hAnsi="Book Antiqua"/>
                <w:b/>
                <w:bCs/>
                <w:sz w:val="22"/>
                <w:szCs w:val="22"/>
              </w:rPr>
              <w:t xml:space="preserve">Sh. </w:t>
            </w:r>
            <w:proofErr w:type="spellStart"/>
            <w:r w:rsidRPr="002855D8">
              <w:rPr>
                <w:rFonts w:ascii="Book Antiqua" w:hAnsi="Book Antiqua"/>
                <w:b/>
                <w:bCs/>
                <w:sz w:val="22"/>
                <w:szCs w:val="22"/>
              </w:rPr>
              <w:t>Bishwamitra</w:t>
            </w:r>
            <w:proofErr w:type="spellEnd"/>
            <w:r w:rsidRPr="002855D8">
              <w:rPr>
                <w:rFonts w:ascii="Book Antiqua" w:hAnsi="Book Antiqua"/>
                <w:b/>
                <w:bCs/>
                <w:sz w:val="22"/>
                <w:szCs w:val="22"/>
              </w:rPr>
              <w:t xml:space="preserve"> Pandey</w:t>
            </w:r>
            <w:r w:rsidRPr="002855D8">
              <w:rPr>
                <w:rFonts w:ascii="Book Antiqua" w:hAnsi="Book Antiqua"/>
                <w:sz w:val="22"/>
                <w:szCs w:val="22"/>
              </w:rPr>
              <w:t xml:space="preserve">, </w:t>
            </w:r>
            <w:r w:rsidRPr="002855D8">
              <w:rPr>
                <w:rFonts w:ascii="Book Antiqua" w:hAnsi="Book Antiqua"/>
                <w:b/>
                <w:bCs/>
                <w:sz w:val="22"/>
                <w:szCs w:val="22"/>
              </w:rPr>
              <w:t xml:space="preserve">Sh. Madan Mohan Bhatia and Sh. R. Govindrajan </w:t>
            </w:r>
            <w:r w:rsidRPr="002855D8">
              <w:rPr>
                <w:rFonts w:ascii="Book Antiqua" w:hAnsi="Book Antiqua"/>
                <w:sz w:val="22"/>
                <w:szCs w:val="22"/>
              </w:rPr>
              <w:t xml:space="preserve">has been appointed by CVC. </w:t>
            </w:r>
            <w:proofErr w:type="gramStart"/>
            <w:r w:rsidRPr="002855D8">
              <w:rPr>
                <w:rFonts w:ascii="Book Antiqua" w:hAnsi="Book Antiqua"/>
                <w:sz w:val="22"/>
                <w:szCs w:val="22"/>
              </w:rPr>
              <w:t>Correspondence#,</w:t>
            </w:r>
            <w:proofErr w:type="gramEnd"/>
            <w:r w:rsidRPr="002855D8">
              <w:rPr>
                <w:rFonts w:ascii="Book Antiqua" w:hAnsi="Book Antiqua"/>
                <w:sz w:val="22"/>
                <w:szCs w:val="22"/>
              </w:rPr>
              <w:t xml:space="preserve"> if any, to the panel of IEMs be addressed to the following:</w:t>
            </w:r>
          </w:p>
          <w:p w14:paraId="7118C822" w14:textId="77777777" w:rsidR="00FE3B45" w:rsidRPr="002855D8" w:rsidRDefault="00FE3B45" w:rsidP="00FE3B45">
            <w:pPr>
              <w:jc w:val="both"/>
              <w:rPr>
                <w:rFonts w:ascii="Book Antiqua" w:hAnsi="Book Antiqua"/>
                <w:sz w:val="22"/>
                <w:szCs w:val="22"/>
              </w:rPr>
            </w:pPr>
          </w:p>
          <w:p w14:paraId="5EC2C44C" w14:textId="77777777" w:rsidR="00FE3B45" w:rsidRPr="002855D8" w:rsidRDefault="00FE3B45" w:rsidP="00FE3B45">
            <w:pPr>
              <w:jc w:val="both"/>
              <w:rPr>
                <w:rFonts w:ascii="Book Antiqua" w:hAnsi="Book Antiqua"/>
                <w:sz w:val="22"/>
                <w:szCs w:val="22"/>
              </w:rPr>
            </w:pPr>
            <w:r w:rsidRPr="002855D8">
              <w:rPr>
                <w:rFonts w:ascii="Book Antiqua" w:hAnsi="Book Antiqua"/>
                <w:sz w:val="22"/>
                <w:szCs w:val="22"/>
              </w:rPr>
              <w:tab/>
              <w:t xml:space="preserve">Independent External Monitor  </w:t>
            </w:r>
          </w:p>
          <w:p w14:paraId="70F192DD" w14:textId="77777777" w:rsidR="00FE3B45" w:rsidRPr="002855D8" w:rsidRDefault="00FE3B45" w:rsidP="00FE3B45">
            <w:pPr>
              <w:jc w:val="both"/>
              <w:rPr>
                <w:rFonts w:ascii="Book Antiqua" w:hAnsi="Book Antiqua"/>
                <w:sz w:val="22"/>
                <w:szCs w:val="22"/>
              </w:rPr>
            </w:pPr>
            <w:r w:rsidRPr="002855D8">
              <w:rPr>
                <w:rFonts w:ascii="Book Antiqua" w:hAnsi="Book Antiqua"/>
                <w:sz w:val="22"/>
                <w:szCs w:val="22"/>
              </w:rPr>
              <w:tab/>
              <w:t>C/o CGM (CS-P&amp;S), Contract Service Department</w:t>
            </w:r>
          </w:p>
          <w:p w14:paraId="7E9C20C4" w14:textId="77777777" w:rsidR="00FE3B45" w:rsidRPr="002855D8" w:rsidRDefault="00FE3B45" w:rsidP="00FE3B45">
            <w:pPr>
              <w:jc w:val="both"/>
              <w:rPr>
                <w:rFonts w:ascii="Book Antiqua" w:hAnsi="Book Antiqua"/>
                <w:sz w:val="22"/>
                <w:szCs w:val="22"/>
              </w:rPr>
            </w:pPr>
            <w:r w:rsidRPr="002855D8">
              <w:rPr>
                <w:rFonts w:ascii="Book Antiqua" w:hAnsi="Book Antiqua"/>
                <w:sz w:val="22"/>
                <w:szCs w:val="22"/>
              </w:rPr>
              <w:tab/>
              <w:t>M/s. Power Grid Corporation of India Limited,</w:t>
            </w:r>
          </w:p>
          <w:p w14:paraId="46A20267" w14:textId="77777777" w:rsidR="00FE3B45" w:rsidRPr="002855D8" w:rsidRDefault="00FE3B45" w:rsidP="00FE3B45">
            <w:pPr>
              <w:jc w:val="both"/>
              <w:rPr>
                <w:rFonts w:ascii="Book Antiqua" w:hAnsi="Book Antiqua"/>
                <w:sz w:val="22"/>
                <w:szCs w:val="22"/>
              </w:rPr>
            </w:pPr>
            <w:r w:rsidRPr="002855D8">
              <w:rPr>
                <w:rFonts w:ascii="Book Antiqua" w:hAnsi="Book Antiqua"/>
                <w:sz w:val="22"/>
                <w:szCs w:val="22"/>
              </w:rPr>
              <w:tab/>
              <w:t>‘Saudamini’, 3rd Floor,</w:t>
            </w:r>
          </w:p>
          <w:p w14:paraId="5043055B" w14:textId="77777777" w:rsidR="00FE3B45" w:rsidRPr="002855D8" w:rsidRDefault="00FE3B45" w:rsidP="00FE3B45">
            <w:pPr>
              <w:jc w:val="both"/>
              <w:rPr>
                <w:rFonts w:ascii="Book Antiqua" w:hAnsi="Book Antiqua"/>
                <w:sz w:val="22"/>
                <w:szCs w:val="22"/>
              </w:rPr>
            </w:pPr>
            <w:r w:rsidRPr="002855D8">
              <w:rPr>
                <w:rFonts w:ascii="Book Antiqua" w:hAnsi="Book Antiqua"/>
                <w:sz w:val="22"/>
                <w:szCs w:val="22"/>
              </w:rPr>
              <w:tab/>
              <w:t xml:space="preserve"> Plot No. – 2, Sector – 29,</w:t>
            </w:r>
          </w:p>
          <w:p w14:paraId="36314907" w14:textId="77777777" w:rsidR="00FE3B45" w:rsidRPr="002855D8" w:rsidRDefault="00FE3B45" w:rsidP="00FE3B45">
            <w:pPr>
              <w:jc w:val="both"/>
              <w:rPr>
                <w:rFonts w:ascii="Book Antiqua" w:hAnsi="Book Antiqua"/>
                <w:sz w:val="22"/>
                <w:szCs w:val="22"/>
              </w:rPr>
            </w:pPr>
            <w:r w:rsidRPr="002855D8">
              <w:rPr>
                <w:rFonts w:ascii="Book Antiqua" w:hAnsi="Book Antiqua"/>
                <w:sz w:val="22"/>
                <w:szCs w:val="22"/>
              </w:rPr>
              <w:tab/>
              <w:t>Gurugram – 122001, Haryana</w:t>
            </w:r>
          </w:p>
          <w:p w14:paraId="1BCB6AA3" w14:textId="77777777" w:rsidR="00FE3B45" w:rsidRPr="002855D8" w:rsidRDefault="00FE3B45" w:rsidP="00FE3B45">
            <w:pPr>
              <w:jc w:val="both"/>
              <w:rPr>
                <w:rFonts w:ascii="Book Antiqua" w:hAnsi="Book Antiqua"/>
                <w:sz w:val="22"/>
                <w:szCs w:val="22"/>
              </w:rPr>
            </w:pPr>
          </w:p>
          <w:p w14:paraId="65C6A191" w14:textId="77777777" w:rsidR="00FE3B45" w:rsidRPr="002855D8" w:rsidRDefault="00FE3B45" w:rsidP="00FE3B45">
            <w:pPr>
              <w:jc w:val="both"/>
              <w:rPr>
                <w:rFonts w:ascii="Book Antiqua" w:hAnsi="Book Antiqua"/>
                <w:b/>
                <w:bCs/>
                <w:sz w:val="22"/>
                <w:szCs w:val="22"/>
              </w:rPr>
            </w:pPr>
            <w:r w:rsidRPr="002855D8">
              <w:rPr>
                <w:rFonts w:ascii="Book Antiqua" w:hAnsi="Book Antiqua"/>
                <w:b/>
                <w:bCs/>
                <w:sz w:val="22"/>
                <w:szCs w:val="22"/>
              </w:rPr>
              <w:t>E-mail IDs of IEMs:</w:t>
            </w:r>
          </w:p>
          <w:p w14:paraId="103113EA" w14:textId="77777777" w:rsidR="00FE3B45" w:rsidRPr="002855D8" w:rsidRDefault="00FE3B45" w:rsidP="00FE3B45">
            <w:pPr>
              <w:tabs>
                <w:tab w:val="left" w:pos="1035"/>
              </w:tabs>
              <w:jc w:val="both"/>
              <w:rPr>
                <w:rFonts w:ascii="Book Antiqua" w:hAnsi="Book Antiqua"/>
                <w:sz w:val="22"/>
                <w:szCs w:val="22"/>
                <w:u w:val="single"/>
                <w:lang w:val="en-IN"/>
              </w:rPr>
            </w:pPr>
            <w:hyperlink r:id="rId15" w:history="1">
              <w:r w:rsidRPr="002855D8">
                <w:rPr>
                  <w:rStyle w:val="Hyperlink"/>
                  <w:rFonts w:ascii="Book Antiqua" w:hAnsi="Book Antiqua"/>
                  <w:color w:val="auto"/>
                  <w:sz w:val="22"/>
                  <w:szCs w:val="22"/>
                  <w:lang w:val="en-IN"/>
                </w:rPr>
                <w:t>vishwamitram1@gmail.com</w:t>
              </w:r>
            </w:hyperlink>
            <w:r w:rsidRPr="002855D8">
              <w:rPr>
                <w:rFonts w:ascii="Book Antiqua" w:hAnsi="Book Antiqua"/>
                <w:sz w:val="22"/>
                <w:szCs w:val="22"/>
                <w:u w:val="single"/>
                <w:lang w:val="en-IN"/>
              </w:rPr>
              <w:t xml:space="preserve"> </w:t>
            </w:r>
          </w:p>
          <w:p w14:paraId="45D5C27D" w14:textId="77777777" w:rsidR="00FE3B45" w:rsidRPr="002855D8" w:rsidRDefault="00FE3B45" w:rsidP="00FE3B45">
            <w:pPr>
              <w:tabs>
                <w:tab w:val="left" w:pos="1035"/>
              </w:tabs>
              <w:jc w:val="both"/>
              <w:rPr>
                <w:rStyle w:val="Hyperlink"/>
                <w:color w:val="auto"/>
              </w:rPr>
            </w:pPr>
            <w:hyperlink r:id="rId16" w:history="1">
              <w:r w:rsidRPr="002855D8">
                <w:rPr>
                  <w:rStyle w:val="Hyperlink"/>
                  <w:color w:val="auto"/>
                </w:rPr>
                <w:t>mmbhatia2001@yahoo.com</w:t>
              </w:r>
            </w:hyperlink>
            <w:r w:rsidRPr="002855D8">
              <w:rPr>
                <w:rStyle w:val="Hyperlink"/>
                <w:color w:val="auto"/>
              </w:rPr>
              <w:t xml:space="preserve"> </w:t>
            </w:r>
          </w:p>
          <w:p w14:paraId="3492FE04" w14:textId="77777777" w:rsidR="00FE3B45" w:rsidRPr="002855D8" w:rsidRDefault="00FE3B45" w:rsidP="00FE3B45">
            <w:pPr>
              <w:tabs>
                <w:tab w:val="left" w:pos="1035"/>
              </w:tabs>
              <w:jc w:val="both"/>
              <w:rPr>
                <w:rStyle w:val="Hyperlink"/>
                <w:color w:val="auto"/>
                <w:lang w:val="en-IN"/>
              </w:rPr>
            </w:pPr>
            <w:hyperlink r:id="rId17" w:history="1">
              <w:r w:rsidRPr="002855D8">
                <w:rPr>
                  <w:rStyle w:val="Hyperlink"/>
                  <w:color w:val="auto"/>
                </w:rPr>
                <w:t>rgrvig@gmail.com</w:t>
              </w:r>
            </w:hyperlink>
            <w:r w:rsidRPr="002855D8">
              <w:rPr>
                <w:rStyle w:val="Hyperlink"/>
                <w:color w:val="auto"/>
              </w:rPr>
              <w:t xml:space="preserve"> </w:t>
            </w:r>
          </w:p>
          <w:p w14:paraId="3D0AA346" w14:textId="77777777" w:rsidR="00FE3B45" w:rsidRPr="002855D8" w:rsidRDefault="00FE3B45" w:rsidP="00FE3B45">
            <w:pPr>
              <w:jc w:val="both"/>
              <w:rPr>
                <w:rFonts w:ascii="Book Antiqua" w:hAnsi="Book Antiqua"/>
                <w:b/>
                <w:bCs/>
                <w:sz w:val="22"/>
                <w:szCs w:val="22"/>
                <w:lang w:val="en-GB"/>
              </w:rPr>
            </w:pPr>
          </w:p>
          <w:p w14:paraId="5C267936" w14:textId="77777777" w:rsidR="00FE3B45" w:rsidRPr="002855D8" w:rsidRDefault="00FE3B45" w:rsidP="00FE3B45">
            <w:pPr>
              <w:jc w:val="both"/>
              <w:rPr>
                <w:rFonts w:ascii="Book Antiqua" w:hAnsi="Book Antiqua"/>
                <w:b/>
                <w:bCs/>
                <w:sz w:val="22"/>
                <w:szCs w:val="22"/>
              </w:rPr>
            </w:pPr>
            <w:r w:rsidRPr="002855D8">
              <w:rPr>
                <w:rFonts w:ascii="Book Antiqua" w:hAnsi="Book Antiqua"/>
                <w:b/>
                <w:bCs/>
                <w:sz w:val="22"/>
                <w:szCs w:val="22"/>
                <w:vertAlign w:val="superscript"/>
              </w:rPr>
              <w:t>#</w:t>
            </w:r>
            <w:r w:rsidRPr="002855D8">
              <w:rPr>
                <w:rFonts w:ascii="Book Antiqua" w:hAnsi="Book Antiqua"/>
                <w:b/>
                <w:bCs/>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2855D8">
              <w:rPr>
                <w:rFonts w:ascii="Book Antiqua" w:hAnsi="Book Antiqua"/>
                <w:b/>
                <w:bCs/>
                <w:sz w:val="22"/>
                <w:szCs w:val="22"/>
              </w:rPr>
              <w:t>aforementioned e-mails</w:t>
            </w:r>
            <w:proofErr w:type="gramEnd"/>
            <w:r w:rsidRPr="002855D8">
              <w:rPr>
                <w:rFonts w:ascii="Book Antiqua" w:hAnsi="Book Antiqua"/>
                <w:b/>
                <w:bCs/>
                <w:sz w:val="22"/>
                <w:szCs w:val="22"/>
              </w:rPr>
              <w:t xml:space="preserve">.   </w:t>
            </w:r>
          </w:p>
          <w:p w14:paraId="4B050314" w14:textId="77777777" w:rsidR="00FE3B45" w:rsidRPr="002855D8" w:rsidRDefault="00FE3B45" w:rsidP="00FE3B45">
            <w:pPr>
              <w:jc w:val="both"/>
              <w:rPr>
                <w:rFonts w:ascii="Book Antiqua" w:hAnsi="Book Antiqua"/>
                <w:b/>
                <w:bCs/>
                <w:sz w:val="22"/>
                <w:szCs w:val="22"/>
              </w:rPr>
            </w:pPr>
          </w:p>
          <w:p w14:paraId="0AE93C17" w14:textId="1A53F6C7" w:rsidR="0032211B" w:rsidRPr="002855D8" w:rsidRDefault="00FE3B45" w:rsidP="00FE3B45">
            <w:pPr>
              <w:pStyle w:val="BodyText2"/>
              <w:tabs>
                <w:tab w:val="left" w:pos="0"/>
              </w:tabs>
              <w:rPr>
                <w:b w:val="0"/>
                <w:bCs w:val="0"/>
                <w:i w:val="0"/>
                <w:iCs w:val="0"/>
                <w:szCs w:val="22"/>
              </w:rPr>
            </w:pPr>
            <w:r w:rsidRPr="002855D8">
              <w:rPr>
                <w:i w:val="0"/>
                <w:iCs w:val="0"/>
                <w:szCs w:val="22"/>
              </w:rPr>
              <w:t>Any other issues, clarifications or communications pertaining to the subject package shall be addressed to the POWERGRID officials designated in BDS (ITB) Clause 1.1 of Volume-I of the Bidding Documents</w:t>
            </w:r>
          </w:p>
        </w:tc>
      </w:tr>
      <w:tr w:rsidR="002855D8" w:rsidRPr="002855D8" w14:paraId="0389B11D" w14:textId="77777777" w:rsidTr="003C1283">
        <w:trPr>
          <w:trHeight w:val="1115"/>
        </w:trPr>
        <w:tc>
          <w:tcPr>
            <w:tcW w:w="606" w:type="dxa"/>
            <w:tcBorders>
              <w:right w:val="single" w:sz="4" w:space="0" w:color="auto"/>
            </w:tcBorders>
          </w:tcPr>
          <w:p w14:paraId="567AEE87" w14:textId="77777777" w:rsidR="0032211B" w:rsidRPr="002855D8"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32211B" w:rsidRPr="002855D8" w:rsidRDefault="0032211B" w:rsidP="0032211B">
            <w:pPr>
              <w:jc w:val="center"/>
              <w:rPr>
                <w:rFonts w:ascii="Book Antiqua" w:hAnsi="Book Antiqua" w:cs="Arial"/>
                <w:sz w:val="22"/>
                <w:szCs w:val="22"/>
              </w:rPr>
            </w:pPr>
            <w:r w:rsidRPr="002855D8">
              <w:rPr>
                <w:rFonts w:ascii="Book Antiqua" w:hAnsi="Book Antiqua" w:cs="Arial"/>
                <w:sz w:val="22"/>
                <w:szCs w:val="22"/>
              </w:rPr>
              <w:t>ITB 9.3 (p)</w:t>
            </w:r>
          </w:p>
        </w:tc>
        <w:tc>
          <w:tcPr>
            <w:tcW w:w="7697" w:type="dxa"/>
            <w:tcBorders>
              <w:left w:val="single" w:sz="4" w:space="0" w:color="auto"/>
            </w:tcBorders>
          </w:tcPr>
          <w:p w14:paraId="61E9AD87" w14:textId="318E4027" w:rsidR="0032211B" w:rsidRPr="002855D8" w:rsidRDefault="0032211B" w:rsidP="0032211B">
            <w:pPr>
              <w:jc w:val="both"/>
              <w:rPr>
                <w:rFonts w:ascii="Book Antiqua" w:hAnsi="Book Antiqua" w:cs="Arial"/>
                <w:b/>
                <w:bCs/>
                <w:sz w:val="22"/>
                <w:szCs w:val="22"/>
                <w:lang w:val="en-GB"/>
              </w:rPr>
            </w:pPr>
            <w:r w:rsidRPr="002855D8">
              <w:rPr>
                <w:rFonts w:ascii="Book Antiqua" w:hAnsi="Book Antiqua" w:cs="Arial"/>
                <w:b/>
                <w:bCs/>
                <w:sz w:val="22"/>
                <w:szCs w:val="22"/>
                <w:lang w:val="en-GB"/>
              </w:rPr>
              <w:t>Replacing ITB clause 9.3(p) with the following:</w:t>
            </w:r>
          </w:p>
          <w:p w14:paraId="6A7B7966" w14:textId="77777777" w:rsidR="0032211B" w:rsidRPr="002855D8" w:rsidRDefault="0032211B" w:rsidP="0032211B">
            <w:pPr>
              <w:jc w:val="both"/>
              <w:rPr>
                <w:rFonts w:ascii="Book Antiqua" w:hAnsi="Book Antiqua" w:cs="Arial"/>
                <w:b/>
                <w:bCs/>
                <w:sz w:val="22"/>
                <w:szCs w:val="22"/>
                <w:lang w:val="en-GB"/>
              </w:rPr>
            </w:pPr>
          </w:p>
          <w:p w14:paraId="4F0A888E" w14:textId="77777777" w:rsidR="007E2520" w:rsidRPr="002855D8" w:rsidRDefault="007E2520" w:rsidP="007E2520">
            <w:pPr>
              <w:ind w:left="61"/>
              <w:jc w:val="both"/>
              <w:rPr>
                <w:rFonts w:ascii="Book Antiqua" w:hAnsi="Book Antiqua" w:cs="Arial"/>
                <w:sz w:val="22"/>
                <w:szCs w:val="22"/>
              </w:rPr>
            </w:pPr>
            <w:r w:rsidRPr="002855D8">
              <w:rPr>
                <w:rFonts w:ascii="Book Antiqua" w:hAnsi="Book Antiqua" w:cs="Arial"/>
                <w:sz w:val="22"/>
                <w:szCs w:val="22"/>
              </w:rPr>
              <w:t>Attachment 15: Information for E-payment, PF details and declaration regarding Micro/Small &amp; Medium Enterprises</w:t>
            </w:r>
          </w:p>
          <w:p w14:paraId="622595F0" w14:textId="77777777" w:rsidR="007E2520" w:rsidRPr="002855D8" w:rsidRDefault="007E2520" w:rsidP="007E2520">
            <w:pPr>
              <w:ind w:left="61"/>
              <w:jc w:val="both"/>
              <w:rPr>
                <w:rFonts w:ascii="Book Antiqua" w:hAnsi="Book Antiqua" w:cs="Arial"/>
                <w:sz w:val="22"/>
                <w:szCs w:val="22"/>
              </w:rPr>
            </w:pPr>
          </w:p>
          <w:p w14:paraId="56F5F6AC" w14:textId="77777777" w:rsidR="007E2520" w:rsidRPr="002855D8" w:rsidRDefault="007E2520" w:rsidP="007E2520">
            <w:pPr>
              <w:ind w:left="61"/>
              <w:jc w:val="both"/>
              <w:rPr>
                <w:rFonts w:ascii="Book Antiqua" w:hAnsi="Book Antiqua" w:cs="Arial"/>
                <w:sz w:val="22"/>
                <w:szCs w:val="22"/>
              </w:rPr>
            </w:pPr>
            <w:r w:rsidRPr="002855D8">
              <w:rPr>
                <w:rFonts w:ascii="Book Antiqua" w:hAnsi="Book Antiqua" w:cs="Arial"/>
                <w:sz w:val="22"/>
                <w:szCs w:val="22"/>
              </w:rPr>
              <w:t>Scanned copy of Sample Cheque (Cancelled) shall also be uploaded (refer para 15.4 below).</w:t>
            </w:r>
          </w:p>
          <w:p w14:paraId="35050033" w14:textId="77777777" w:rsidR="007E2520" w:rsidRPr="002855D8" w:rsidRDefault="007E2520" w:rsidP="007E2520">
            <w:pPr>
              <w:ind w:left="61"/>
              <w:jc w:val="both"/>
              <w:rPr>
                <w:rFonts w:ascii="Book Antiqua" w:hAnsi="Book Antiqua" w:cs="Arial"/>
                <w:sz w:val="22"/>
                <w:szCs w:val="22"/>
              </w:rPr>
            </w:pPr>
          </w:p>
          <w:p w14:paraId="1B9378B0" w14:textId="76F3CBE8" w:rsidR="0032211B" w:rsidRPr="002855D8" w:rsidRDefault="0032211B" w:rsidP="0032211B">
            <w:pPr>
              <w:jc w:val="both"/>
              <w:rPr>
                <w:rFonts w:ascii="Book Antiqua" w:hAnsi="Book Antiqua" w:cs="Arial"/>
                <w:b/>
                <w:bCs/>
                <w:sz w:val="22"/>
                <w:szCs w:val="22"/>
                <w:lang w:val="en-GB"/>
              </w:rPr>
            </w:pPr>
          </w:p>
        </w:tc>
      </w:tr>
      <w:tr w:rsidR="00DC2FC7" w:rsidRPr="00DC2FC7" w14:paraId="7A85C9F9" w14:textId="77777777" w:rsidTr="003C1283">
        <w:trPr>
          <w:trHeight w:val="1115"/>
        </w:trPr>
        <w:tc>
          <w:tcPr>
            <w:tcW w:w="606" w:type="dxa"/>
            <w:tcBorders>
              <w:right w:val="single" w:sz="4" w:space="0" w:color="auto"/>
            </w:tcBorders>
          </w:tcPr>
          <w:p w14:paraId="4767E404" w14:textId="77777777" w:rsidR="0032211B" w:rsidRPr="00DC2FC7"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32211B" w:rsidRPr="00DC2FC7" w:rsidRDefault="0032211B" w:rsidP="0032211B">
            <w:pPr>
              <w:jc w:val="center"/>
              <w:rPr>
                <w:rFonts w:ascii="Book Antiqua" w:hAnsi="Book Antiqua" w:cs="Arial"/>
                <w:sz w:val="22"/>
                <w:szCs w:val="22"/>
              </w:rPr>
            </w:pPr>
            <w:r w:rsidRPr="00DC2FC7">
              <w:rPr>
                <w:rFonts w:ascii="Book Antiqua" w:hAnsi="Book Antiqua" w:cs="Arial"/>
                <w:bCs/>
                <w:sz w:val="22"/>
                <w:szCs w:val="22"/>
              </w:rPr>
              <w:t>ITB 9.3 (q)</w:t>
            </w:r>
          </w:p>
        </w:tc>
        <w:tc>
          <w:tcPr>
            <w:tcW w:w="7697" w:type="dxa"/>
            <w:tcBorders>
              <w:left w:val="single" w:sz="4" w:space="0" w:color="auto"/>
            </w:tcBorders>
          </w:tcPr>
          <w:p w14:paraId="3C740870" w14:textId="77777777" w:rsidR="0032211B" w:rsidRPr="00DC2FC7" w:rsidRDefault="0032211B" w:rsidP="0032211B">
            <w:pPr>
              <w:pStyle w:val="Default"/>
              <w:jc w:val="both"/>
              <w:rPr>
                <w:rFonts w:cs="Arial"/>
                <w:bCs/>
                <w:color w:val="auto"/>
                <w:sz w:val="22"/>
                <w:szCs w:val="22"/>
              </w:rPr>
            </w:pPr>
            <w:r w:rsidRPr="00DC2FC7">
              <w:rPr>
                <w:rFonts w:cs="Arial"/>
                <w:b/>
                <w:color w:val="auto"/>
                <w:sz w:val="22"/>
                <w:szCs w:val="22"/>
              </w:rPr>
              <w:t>Supplementing ITB 9.3(q) with the following</w:t>
            </w:r>
            <w:r w:rsidRPr="00DC2FC7">
              <w:rPr>
                <w:rFonts w:cs="Arial"/>
                <w:bCs/>
                <w:color w:val="auto"/>
                <w:sz w:val="22"/>
                <w:szCs w:val="22"/>
              </w:rPr>
              <w:t>:</w:t>
            </w:r>
          </w:p>
          <w:p w14:paraId="4A7476F8" w14:textId="77777777" w:rsidR="0032211B" w:rsidRPr="00DC2FC7" w:rsidRDefault="0032211B" w:rsidP="0032211B">
            <w:pPr>
              <w:jc w:val="both"/>
              <w:rPr>
                <w:rFonts w:ascii="Book Antiqua" w:hAnsi="Book Antiqua" w:cs="Arial"/>
                <w:bCs/>
                <w:sz w:val="22"/>
                <w:szCs w:val="22"/>
              </w:rPr>
            </w:pPr>
          </w:p>
          <w:p w14:paraId="7104F077" w14:textId="084410E5" w:rsidR="0032211B" w:rsidRPr="00DC2FC7" w:rsidRDefault="0032211B" w:rsidP="0032211B">
            <w:pPr>
              <w:ind w:left="432" w:hanging="432"/>
              <w:jc w:val="both"/>
              <w:rPr>
                <w:rFonts w:ascii="Book Antiqua" w:hAnsi="Book Antiqua" w:cs="Arial"/>
                <w:bCs/>
                <w:sz w:val="22"/>
                <w:szCs w:val="22"/>
              </w:rPr>
            </w:pPr>
            <w:r w:rsidRPr="00DC2FC7">
              <w:rPr>
                <w:rFonts w:ascii="Book Antiqua" w:hAnsi="Book Antiqua" w:cs="Arial"/>
                <w:bCs/>
                <w:sz w:val="22"/>
                <w:szCs w:val="22"/>
              </w:rPr>
              <w:t>(vi</w:t>
            </w:r>
            <w:proofErr w:type="gramStart"/>
            <w:r w:rsidRPr="00DC2FC7">
              <w:rPr>
                <w:rFonts w:ascii="Book Antiqua" w:hAnsi="Book Antiqua" w:cs="Arial"/>
                <w:bCs/>
                <w:sz w:val="22"/>
                <w:szCs w:val="22"/>
              </w:rPr>
              <w:t xml:space="preserve">) </w:t>
            </w:r>
            <w:r w:rsidRPr="00DC2FC7">
              <w:rPr>
                <w:rFonts w:ascii="Book Antiqua" w:hAnsi="Book Antiqua" w:cs="Arial"/>
                <w:bCs/>
                <w:sz w:val="22"/>
                <w:szCs w:val="22"/>
              </w:rPr>
              <w:tab/>
              <w:t>Bidder</w:t>
            </w:r>
            <w:proofErr w:type="gramEnd"/>
            <w:r w:rsidRPr="00DC2FC7">
              <w:rPr>
                <w:rFonts w:ascii="Book Antiqua" w:hAnsi="Book Antiqua" w:cs="Arial"/>
                <w:bCs/>
                <w:sz w:val="22"/>
                <w:szCs w:val="22"/>
              </w:rPr>
              <w:t xml:space="preserve"> shall also furnish information/documentation in support that the Bidder have adequate design infrastructure and erection facilities and capacity and procedures including quality control related to the work.</w:t>
            </w:r>
          </w:p>
          <w:p w14:paraId="658A0668" w14:textId="77777777" w:rsidR="0032211B" w:rsidRPr="00DC2FC7" w:rsidRDefault="0032211B" w:rsidP="0032211B">
            <w:pPr>
              <w:jc w:val="both"/>
              <w:rPr>
                <w:rFonts w:ascii="Book Antiqua" w:hAnsi="Book Antiqua" w:cs="Arial"/>
                <w:bCs/>
                <w:sz w:val="22"/>
                <w:szCs w:val="22"/>
              </w:rPr>
            </w:pPr>
          </w:p>
          <w:p w14:paraId="7B24A350" w14:textId="108698B3" w:rsidR="0032211B" w:rsidRPr="00DC2FC7" w:rsidRDefault="0032211B" w:rsidP="0032211B">
            <w:pPr>
              <w:ind w:left="432" w:hanging="432"/>
              <w:jc w:val="both"/>
              <w:rPr>
                <w:rFonts w:ascii="Book Antiqua" w:hAnsi="Book Antiqua" w:cs="Arial"/>
                <w:bCs/>
                <w:sz w:val="22"/>
                <w:szCs w:val="22"/>
              </w:rPr>
            </w:pPr>
            <w:r w:rsidRPr="00DC2FC7">
              <w:rPr>
                <w:rFonts w:ascii="Book Antiqua" w:hAnsi="Book Antiqua" w:cs="Arial"/>
                <w:bCs/>
                <w:sz w:val="22"/>
                <w:szCs w:val="22"/>
              </w:rPr>
              <w:t xml:space="preserve">(vii) The Bidder shall furnish the CV and experience details of a project manager with 15 years’ experience in executing such </w:t>
            </w:r>
            <w:proofErr w:type="gramStart"/>
            <w:r w:rsidRPr="00DC2FC7">
              <w:rPr>
                <w:rFonts w:ascii="Book Antiqua" w:hAnsi="Book Antiqua" w:cs="Arial"/>
                <w:bCs/>
                <w:sz w:val="22"/>
                <w:szCs w:val="22"/>
              </w:rPr>
              <w:t>contract</w:t>
            </w:r>
            <w:proofErr w:type="gramEnd"/>
            <w:r w:rsidRPr="00DC2FC7">
              <w:rPr>
                <w:rFonts w:ascii="Book Antiqua" w:hAnsi="Book Antiqua" w:cs="Arial"/>
                <w:bCs/>
                <w:sz w:val="22"/>
                <w:szCs w:val="22"/>
              </w:rPr>
              <w:t xml:space="preserve"> of comparable nature including not less than five years as manager.</w:t>
            </w:r>
          </w:p>
          <w:p w14:paraId="479A249B" w14:textId="77777777" w:rsidR="0032211B" w:rsidRPr="00DC2FC7" w:rsidRDefault="0032211B" w:rsidP="0032211B">
            <w:pPr>
              <w:jc w:val="both"/>
              <w:rPr>
                <w:rFonts w:ascii="Book Antiqua" w:hAnsi="Book Antiqua" w:cs="Arial"/>
                <w:bCs/>
                <w:sz w:val="22"/>
                <w:szCs w:val="22"/>
              </w:rPr>
            </w:pPr>
          </w:p>
          <w:p w14:paraId="07A999B0" w14:textId="77777777" w:rsidR="0032211B" w:rsidRPr="00DC2FC7" w:rsidRDefault="0032211B" w:rsidP="0032211B">
            <w:pPr>
              <w:jc w:val="both"/>
              <w:rPr>
                <w:rFonts w:ascii="Book Antiqua" w:hAnsi="Book Antiqua" w:cs="Arial"/>
                <w:bCs/>
                <w:i/>
                <w:iCs/>
                <w:sz w:val="22"/>
                <w:szCs w:val="22"/>
              </w:rPr>
            </w:pPr>
            <w:r w:rsidRPr="00DC2FC7">
              <w:rPr>
                <w:rFonts w:ascii="Book Antiqua" w:hAnsi="Book Antiqua" w:cs="Arial"/>
                <w:bCs/>
                <w:i/>
                <w:iCs/>
                <w:sz w:val="22"/>
                <w:szCs w:val="22"/>
              </w:rPr>
              <w:t>Scanned copy of above documents shall be uploaded (refer para 15.4 below).</w:t>
            </w:r>
          </w:p>
          <w:p w14:paraId="4E5A5543" w14:textId="54C43EC9" w:rsidR="0032211B" w:rsidRPr="00DC2FC7" w:rsidRDefault="0032211B" w:rsidP="0032211B">
            <w:pPr>
              <w:jc w:val="both"/>
              <w:rPr>
                <w:rFonts w:ascii="Book Antiqua" w:hAnsi="Book Antiqua" w:cs="Arial"/>
                <w:bCs/>
                <w:i/>
                <w:iCs/>
                <w:sz w:val="22"/>
                <w:szCs w:val="22"/>
              </w:rPr>
            </w:pPr>
          </w:p>
        </w:tc>
      </w:tr>
      <w:tr w:rsidR="00DC2FC7" w:rsidRPr="00DC2FC7" w14:paraId="1754209B" w14:textId="77777777" w:rsidTr="003C1283">
        <w:trPr>
          <w:trHeight w:val="260"/>
        </w:trPr>
        <w:tc>
          <w:tcPr>
            <w:tcW w:w="606" w:type="dxa"/>
            <w:tcBorders>
              <w:right w:val="single" w:sz="4" w:space="0" w:color="auto"/>
            </w:tcBorders>
          </w:tcPr>
          <w:p w14:paraId="5E025262" w14:textId="77777777" w:rsidR="0032211B" w:rsidRPr="00DC2FC7"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5681C5E3" w:rsidR="0032211B" w:rsidRPr="00DC2FC7" w:rsidRDefault="0032211B" w:rsidP="0032211B">
            <w:pPr>
              <w:rPr>
                <w:rFonts w:ascii="Book Antiqua" w:hAnsi="Book Antiqua" w:cs="Arial"/>
                <w:sz w:val="22"/>
                <w:szCs w:val="22"/>
              </w:rPr>
            </w:pPr>
            <w:r w:rsidRPr="00DC2FC7">
              <w:rPr>
                <w:rFonts w:ascii="Book Antiqua" w:hAnsi="Book Antiqua" w:cs="Arial"/>
                <w:sz w:val="22"/>
                <w:szCs w:val="22"/>
              </w:rPr>
              <w:t xml:space="preserve">ITB 9.3 (v), (w), (x), </w:t>
            </w:r>
            <w:proofErr w:type="gramStart"/>
            <w:r w:rsidRPr="00DC2FC7">
              <w:rPr>
                <w:rFonts w:ascii="Book Antiqua" w:hAnsi="Book Antiqua" w:cs="Arial"/>
                <w:sz w:val="22"/>
                <w:szCs w:val="22"/>
              </w:rPr>
              <w:t>(y</w:t>
            </w:r>
            <w:proofErr w:type="gramEnd"/>
            <w:r w:rsidRPr="00DC2FC7">
              <w:rPr>
                <w:rFonts w:ascii="Book Antiqua" w:hAnsi="Book Antiqua" w:cs="Arial"/>
                <w:sz w:val="22"/>
                <w:szCs w:val="22"/>
              </w:rPr>
              <w:t>), (z), (aa), (bb)</w:t>
            </w:r>
            <w:r w:rsidR="00CE47BB" w:rsidRPr="00DC2FC7">
              <w:rPr>
                <w:rFonts w:ascii="Book Antiqua" w:hAnsi="Book Antiqua" w:cs="Arial"/>
                <w:sz w:val="22"/>
                <w:szCs w:val="22"/>
              </w:rPr>
              <w:t xml:space="preserve">, </w:t>
            </w:r>
            <w:r w:rsidRPr="00DC2FC7">
              <w:rPr>
                <w:rFonts w:ascii="Book Antiqua" w:hAnsi="Book Antiqua" w:cs="Arial"/>
                <w:sz w:val="22"/>
                <w:szCs w:val="22"/>
              </w:rPr>
              <w:t>(cc)</w:t>
            </w:r>
            <w:r w:rsidR="009A077B" w:rsidRPr="00DC2FC7">
              <w:rPr>
                <w:rFonts w:ascii="Book Antiqua" w:hAnsi="Book Antiqua" w:cs="Arial"/>
                <w:sz w:val="22"/>
                <w:szCs w:val="22"/>
              </w:rPr>
              <w:t>,</w:t>
            </w:r>
            <w:r w:rsidR="00CE47BB" w:rsidRPr="00DC2FC7">
              <w:rPr>
                <w:rFonts w:ascii="Book Antiqua" w:hAnsi="Book Antiqua" w:cs="Arial"/>
                <w:sz w:val="22"/>
                <w:szCs w:val="22"/>
              </w:rPr>
              <w:t xml:space="preserve"> (dd)</w:t>
            </w:r>
            <w:r w:rsidR="009A077B" w:rsidRPr="00DC2FC7">
              <w:rPr>
                <w:rFonts w:ascii="Book Antiqua" w:hAnsi="Book Antiqua" w:cs="Arial"/>
                <w:sz w:val="22"/>
                <w:szCs w:val="22"/>
              </w:rPr>
              <w:t xml:space="preserve"> and (ee)</w:t>
            </w:r>
          </w:p>
        </w:tc>
        <w:tc>
          <w:tcPr>
            <w:tcW w:w="7697" w:type="dxa"/>
            <w:tcBorders>
              <w:left w:val="single" w:sz="4" w:space="0" w:color="auto"/>
            </w:tcBorders>
          </w:tcPr>
          <w:p w14:paraId="40B6B1DE" w14:textId="2492F060" w:rsidR="0032211B" w:rsidRPr="00DC2FC7" w:rsidRDefault="0032211B" w:rsidP="0032211B">
            <w:pPr>
              <w:jc w:val="both"/>
              <w:rPr>
                <w:rFonts w:ascii="Book Antiqua" w:hAnsi="Book Antiqua" w:cs="Arial"/>
                <w:b/>
                <w:bCs/>
                <w:sz w:val="22"/>
                <w:szCs w:val="22"/>
              </w:rPr>
            </w:pPr>
            <w:r w:rsidRPr="00DC2FC7">
              <w:rPr>
                <w:rFonts w:ascii="Book Antiqua" w:hAnsi="Book Antiqua" w:cs="Arial"/>
                <w:b/>
                <w:bCs/>
                <w:snapToGrid w:val="0"/>
                <w:sz w:val="22"/>
                <w:szCs w:val="22"/>
              </w:rPr>
              <w:t>Add new Clauses ITB 9.3(v), ITB 9.3(w), ITB 9.3 (x), ITB 9.3 (y), ITB 9.3 (z), ITB 9.3(aa), ITB 9.3(bb)</w:t>
            </w:r>
            <w:r w:rsidR="00CE47BB" w:rsidRPr="00DC2FC7">
              <w:rPr>
                <w:rFonts w:ascii="Book Antiqua" w:hAnsi="Book Antiqua" w:cs="Arial"/>
                <w:b/>
                <w:bCs/>
                <w:snapToGrid w:val="0"/>
                <w:sz w:val="22"/>
                <w:szCs w:val="22"/>
              </w:rPr>
              <w:t>,</w:t>
            </w:r>
            <w:r w:rsidRPr="00DC2FC7">
              <w:rPr>
                <w:rFonts w:ascii="Book Antiqua" w:hAnsi="Book Antiqua" w:cs="Arial"/>
                <w:b/>
                <w:bCs/>
                <w:snapToGrid w:val="0"/>
                <w:sz w:val="22"/>
                <w:szCs w:val="22"/>
              </w:rPr>
              <w:t xml:space="preserve"> ITB 9</w:t>
            </w:r>
            <w:r w:rsidR="00CE47BB" w:rsidRPr="00DC2FC7">
              <w:rPr>
                <w:rFonts w:ascii="Book Antiqua" w:hAnsi="Book Antiqua" w:cs="Arial"/>
                <w:b/>
                <w:bCs/>
                <w:snapToGrid w:val="0"/>
                <w:sz w:val="22"/>
                <w:szCs w:val="22"/>
              </w:rPr>
              <w:t>.</w:t>
            </w:r>
            <w:r w:rsidRPr="00DC2FC7">
              <w:rPr>
                <w:rFonts w:ascii="Book Antiqua" w:hAnsi="Book Antiqua" w:cs="Arial"/>
                <w:b/>
                <w:bCs/>
                <w:snapToGrid w:val="0"/>
                <w:sz w:val="22"/>
                <w:szCs w:val="22"/>
              </w:rPr>
              <w:t>3(cc)</w:t>
            </w:r>
            <w:r w:rsidR="009A077B" w:rsidRPr="00DC2FC7">
              <w:rPr>
                <w:rFonts w:ascii="Book Antiqua" w:hAnsi="Book Antiqua" w:cs="Arial"/>
                <w:b/>
                <w:bCs/>
                <w:snapToGrid w:val="0"/>
                <w:sz w:val="22"/>
                <w:szCs w:val="22"/>
              </w:rPr>
              <w:t xml:space="preserve">, </w:t>
            </w:r>
            <w:r w:rsidR="00CE47BB" w:rsidRPr="00DC2FC7">
              <w:rPr>
                <w:rFonts w:ascii="Book Antiqua" w:hAnsi="Book Antiqua" w:cs="Arial"/>
                <w:b/>
                <w:bCs/>
                <w:snapToGrid w:val="0"/>
                <w:sz w:val="22"/>
                <w:szCs w:val="22"/>
              </w:rPr>
              <w:t>ITB 9.3(dd)</w:t>
            </w:r>
            <w:r w:rsidR="009A077B" w:rsidRPr="00DC2FC7">
              <w:rPr>
                <w:rFonts w:ascii="Book Antiqua" w:hAnsi="Book Antiqua" w:cs="Arial"/>
                <w:b/>
                <w:bCs/>
                <w:snapToGrid w:val="0"/>
                <w:sz w:val="22"/>
                <w:szCs w:val="22"/>
              </w:rPr>
              <w:t xml:space="preserve"> and ITB 9.3(ee)</w:t>
            </w:r>
            <w:r w:rsidR="00CE47BB" w:rsidRPr="00DC2FC7">
              <w:rPr>
                <w:rFonts w:ascii="Book Antiqua" w:hAnsi="Book Antiqua" w:cs="Arial"/>
                <w:b/>
                <w:bCs/>
                <w:snapToGrid w:val="0"/>
                <w:sz w:val="22"/>
                <w:szCs w:val="22"/>
              </w:rPr>
              <w:t xml:space="preserve"> </w:t>
            </w:r>
            <w:r w:rsidRPr="00DC2FC7">
              <w:rPr>
                <w:rFonts w:ascii="Book Antiqua" w:hAnsi="Book Antiqua" w:cs="Arial"/>
                <w:b/>
                <w:bCs/>
                <w:snapToGrid w:val="0"/>
                <w:sz w:val="22"/>
                <w:szCs w:val="22"/>
              </w:rPr>
              <w:t>as follows:</w:t>
            </w:r>
          </w:p>
          <w:p w14:paraId="3BD2651E" w14:textId="77777777" w:rsidR="0032211B" w:rsidRPr="00DC2FC7" w:rsidRDefault="0032211B" w:rsidP="0032211B">
            <w:pPr>
              <w:jc w:val="both"/>
              <w:rPr>
                <w:rFonts w:ascii="Book Antiqua" w:hAnsi="Book Antiqua" w:cs="Arial"/>
                <w:b/>
                <w:bCs/>
                <w:sz w:val="22"/>
                <w:szCs w:val="22"/>
              </w:rPr>
            </w:pPr>
          </w:p>
          <w:p w14:paraId="117E1714" w14:textId="1455FF47" w:rsidR="0032211B" w:rsidRPr="00DC2FC7" w:rsidRDefault="0032211B" w:rsidP="0032211B">
            <w:pPr>
              <w:ind w:left="522" w:hanging="522"/>
              <w:jc w:val="both"/>
              <w:rPr>
                <w:rFonts w:ascii="Book Antiqua" w:hAnsi="Book Antiqua" w:cs="Arial"/>
                <w:sz w:val="22"/>
                <w:szCs w:val="22"/>
              </w:rPr>
            </w:pPr>
            <w:r w:rsidRPr="00DC2FC7">
              <w:rPr>
                <w:rFonts w:ascii="Book Antiqua" w:hAnsi="Book Antiqua" w:cs="Arial"/>
                <w:sz w:val="22"/>
                <w:szCs w:val="22"/>
              </w:rPr>
              <w:t>(v)</w:t>
            </w:r>
            <w:r w:rsidRPr="00DC2FC7">
              <w:rPr>
                <w:rFonts w:ascii="Book Antiqua" w:hAnsi="Book Antiqua" w:cs="Arial"/>
                <w:b/>
                <w:bCs/>
                <w:sz w:val="22"/>
                <w:szCs w:val="22"/>
              </w:rPr>
              <w:tab/>
              <w:t>Attachment 21:</w:t>
            </w:r>
            <w:r w:rsidRPr="00DC2FC7">
              <w:rPr>
                <w:rFonts w:ascii="Book Antiqua" w:hAnsi="Book Antiqua" w:cs="Arial"/>
                <w:sz w:val="22"/>
                <w:szCs w:val="22"/>
              </w:rPr>
              <w:tab/>
            </w:r>
            <w:r w:rsidRPr="00DC2FC7">
              <w:rPr>
                <w:rFonts w:ascii="Book Antiqua" w:hAnsi="Book Antiqua" w:cs="Arial"/>
                <w:b/>
                <w:bCs/>
                <w:sz w:val="22"/>
                <w:szCs w:val="22"/>
              </w:rPr>
              <w:t xml:space="preserve">Affidavit of Self certification regarding Minimum Local Content in line with PPP-MII Order and </w:t>
            </w:r>
            <w:proofErr w:type="spellStart"/>
            <w:r w:rsidRPr="00DC2FC7">
              <w:rPr>
                <w:rFonts w:ascii="Book Antiqua" w:hAnsi="Book Antiqua" w:cs="Arial"/>
                <w:b/>
                <w:bCs/>
                <w:sz w:val="22"/>
                <w:szCs w:val="22"/>
              </w:rPr>
              <w:t>MoP</w:t>
            </w:r>
            <w:proofErr w:type="spellEnd"/>
            <w:r w:rsidRPr="00DC2FC7">
              <w:rPr>
                <w:rFonts w:ascii="Book Antiqua" w:hAnsi="Book Antiqua" w:cs="Arial"/>
                <w:b/>
                <w:bCs/>
                <w:sz w:val="22"/>
                <w:szCs w:val="22"/>
              </w:rPr>
              <w:t xml:space="preserve"> Order, if applicable (</w:t>
            </w:r>
            <w:r w:rsidRPr="00DC2FC7">
              <w:rPr>
                <w:rFonts w:ascii="Book Antiqua" w:hAnsi="Book Antiqua" w:cs="Arial"/>
                <w:b/>
                <w:bCs/>
                <w:i/>
                <w:iCs/>
                <w:sz w:val="22"/>
                <w:szCs w:val="22"/>
              </w:rPr>
              <w:t>submission of Hard Copy in ‘Original’</w:t>
            </w:r>
            <w:r w:rsidRPr="00DC2FC7">
              <w:rPr>
                <w:rFonts w:ascii="Book Antiqua" w:hAnsi="Book Antiqua" w:cs="Arial"/>
                <w:b/>
                <w:bCs/>
                <w:sz w:val="22"/>
                <w:szCs w:val="22"/>
              </w:rPr>
              <w:t xml:space="preserve">), </w:t>
            </w:r>
            <w:r w:rsidRPr="00DC2FC7">
              <w:rPr>
                <w:rFonts w:ascii="Book Antiqua" w:hAnsi="Book Antiqua" w:cs="Arial"/>
                <w:b/>
                <w:bCs/>
                <w:i/>
                <w:iCs/>
                <w:sz w:val="22"/>
                <w:szCs w:val="22"/>
              </w:rPr>
              <w:t>to be submitted on a non-judicial stamp paper of Rs. 100/-.</w:t>
            </w:r>
          </w:p>
          <w:p w14:paraId="2D481250" w14:textId="77777777" w:rsidR="0032211B" w:rsidRPr="00DC2FC7" w:rsidRDefault="0032211B" w:rsidP="0032211B">
            <w:pPr>
              <w:ind w:left="702" w:hanging="702"/>
              <w:jc w:val="both"/>
              <w:rPr>
                <w:rFonts w:ascii="Book Antiqua" w:hAnsi="Book Antiqua" w:cs="Arial"/>
                <w:sz w:val="22"/>
                <w:szCs w:val="22"/>
              </w:rPr>
            </w:pPr>
          </w:p>
          <w:p w14:paraId="40F35BCF" w14:textId="77777777" w:rsidR="0032211B" w:rsidRPr="00DC2FC7" w:rsidRDefault="0032211B" w:rsidP="0032211B">
            <w:pPr>
              <w:ind w:left="522" w:hanging="94"/>
              <w:jc w:val="both"/>
              <w:rPr>
                <w:rFonts w:ascii="Book Antiqua" w:hAnsi="Book Antiqua" w:cs="Arial"/>
                <w:sz w:val="22"/>
                <w:szCs w:val="22"/>
              </w:rPr>
            </w:pPr>
            <w:r w:rsidRPr="00DC2FC7">
              <w:rPr>
                <w:rFonts w:ascii="Book Antiqua" w:hAnsi="Book Antiqua" w:cs="Arial"/>
                <w:sz w:val="22"/>
                <w:szCs w:val="22"/>
              </w:rPr>
              <w:t xml:space="preserve">  In line with the PPP-MII Order and </w:t>
            </w:r>
            <w:proofErr w:type="spellStart"/>
            <w:r w:rsidRPr="00DC2FC7">
              <w:rPr>
                <w:rFonts w:ascii="Book Antiqua" w:hAnsi="Book Antiqua" w:cs="Arial"/>
                <w:sz w:val="22"/>
                <w:szCs w:val="22"/>
              </w:rPr>
              <w:t>MoP</w:t>
            </w:r>
            <w:proofErr w:type="spellEnd"/>
            <w:r w:rsidRPr="00DC2FC7">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32211B" w:rsidRPr="00DC2FC7" w:rsidRDefault="0032211B" w:rsidP="0032211B">
            <w:pPr>
              <w:ind w:left="702" w:hanging="702"/>
              <w:jc w:val="both"/>
              <w:rPr>
                <w:rFonts w:ascii="Book Antiqua" w:hAnsi="Book Antiqua" w:cs="Arial"/>
                <w:sz w:val="22"/>
                <w:szCs w:val="22"/>
              </w:rPr>
            </w:pPr>
          </w:p>
          <w:p w14:paraId="081B0CAF" w14:textId="73C441D6" w:rsidR="0032211B" w:rsidRPr="00DC2FC7" w:rsidRDefault="0032211B" w:rsidP="0032211B">
            <w:pPr>
              <w:ind w:left="522" w:hanging="4"/>
              <w:jc w:val="both"/>
              <w:rPr>
                <w:rFonts w:ascii="Book Antiqua" w:hAnsi="Book Antiqua" w:cs="Arial"/>
                <w:sz w:val="22"/>
                <w:szCs w:val="22"/>
              </w:rPr>
            </w:pPr>
            <w:r w:rsidRPr="00DC2FC7">
              <w:rPr>
                <w:rFonts w:ascii="Book Antiqua" w:hAnsi="Book Antiqua" w:cs="Arial"/>
                <w:sz w:val="22"/>
                <w:szCs w:val="22"/>
              </w:rPr>
              <w:lastRenderedPageBreak/>
              <w:t xml:space="preserve">Further, Self-certification submitted by the Bidder may be verified randomly by the committee constituted as per PPP-MII Order and </w:t>
            </w:r>
            <w:proofErr w:type="spellStart"/>
            <w:r w:rsidRPr="00DC2FC7">
              <w:rPr>
                <w:rFonts w:ascii="Book Antiqua" w:hAnsi="Book Antiqua" w:cs="Arial"/>
                <w:sz w:val="22"/>
                <w:szCs w:val="22"/>
              </w:rPr>
              <w:t>MoP</w:t>
            </w:r>
            <w:proofErr w:type="spellEnd"/>
            <w:r w:rsidRPr="00DC2FC7">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32211B" w:rsidRPr="00DC2FC7" w:rsidRDefault="0032211B" w:rsidP="0032211B">
            <w:pPr>
              <w:ind w:left="702" w:hanging="702"/>
              <w:jc w:val="both"/>
              <w:rPr>
                <w:rFonts w:ascii="Book Antiqua" w:hAnsi="Book Antiqua" w:cs="Arial"/>
                <w:sz w:val="22"/>
                <w:szCs w:val="22"/>
              </w:rPr>
            </w:pPr>
          </w:p>
          <w:p w14:paraId="08AA2733" w14:textId="77777777" w:rsidR="0032211B" w:rsidRPr="00DC2FC7" w:rsidRDefault="0032211B" w:rsidP="0032211B">
            <w:pPr>
              <w:ind w:left="522" w:hanging="522"/>
              <w:jc w:val="both"/>
              <w:rPr>
                <w:rFonts w:ascii="Book Antiqua" w:hAnsi="Book Antiqua" w:cs="Arial"/>
                <w:sz w:val="22"/>
                <w:szCs w:val="22"/>
              </w:rPr>
            </w:pPr>
            <w:r w:rsidRPr="00DC2FC7">
              <w:rPr>
                <w:rFonts w:ascii="Book Antiqua" w:hAnsi="Book Antiqua" w:cs="Arial"/>
                <w:sz w:val="22"/>
                <w:szCs w:val="22"/>
              </w:rPr>
              <w:tab/>
              <w:t xml:space="preserve">Bidder may note that the other directions of Nodal Ministry as identified under PPP-MII Order shall also </w:t>
            </w:r>
            <w:proofErr w:type="gramStart"/>
            <w:r w:rsidRPr="00DC2FC7">
              <w:rPr>
                <w:rFonts w:ascii="Book Antiqua" w:hAnsi="Book Antiqua" w:cs="Arial"/>
                <w:sz w:val="22"/>
                <w:szCs w:val="22"/>
              </w:rPr>
              <w:t>be suitably</w:t>
            </w:r>
            <w:proofErr w:type="gramEnd"/>
            <w:r w:rsidRPr="00DC2FC7">
              <w:rPr>
                <w:rFonts w:ascii="Book Antiqua" w:hAnsi="Book Antiqua" w:cs="Arial"/>
                <w:sz w:val="22"/>
                <w:szCs w:val="22"/>
              </w:rPr>
              <w:t xml:space="preserve"> considered </w:t>
            </w:r>
            <w:proofErr w:type="gramStart"/>
            <w:r w:rsidRPr="00DC2FC7">
              <w:rPr>
                <w:rFonts w:ascii="Book Antiqua" w:hAnsi="Book Antiqua" w:cs="Arial"/>
                <w:sz w:val="22"/>
                <w:szCs w:val="22"/>
              </w:rPr>
              <w:t>in regard to</w:t>
            </w:r>
            <w:proofErr w:type="gramEnd"/>
            <w:r w:rsidRPr="00DC2FC7">
              <w:rPr>
                <w:rFonts w:ascii="Book Antiqua" w:hAnsi="Book Antiqua" w:cs="Arial"/>
                <w:sz w:val="22"/>
                <w:szCs w:val="22"/>
              </w:rPr>
              <w:t xml:space="preserve"> verification/action of the certificate.</w:t>
            </w:r>
          </w:p>
          <w:p w14:paraId="2289C6A8" w14:textId="77777777" w:rsidR="0032211B" w:rsidRPr="00DC2FC7" w:rsidRDefault="0032211B" w:rsidP="0032211B">
            <w:pPr>
              <w:jc w:val="both"/>
              <w:rPr>
                <w:rFonts w:ascii="Book Antiqua" w:hAnsi="Book Antiqua" w:cs="Arial"/>
                <w:b/>
                <w:bCs/>
                <w:sz w:val="22"/>
                <w:szCs w:val="22"/>
              </w:rPr>
            </w:pPr>
          </w:p>
          <w:p w14:paraId="7CD3244C" w14:textId="69B73231" w:rsidR="0032211B" w:rsidRPr="00DC2FC7" w:rsidRDefault="0032211B" w:rsidP="0032211B">
            <w:pPr>
              <w:ind w:left="522" w:hanging="522"/>
              <w:jc w:val="both"/>
              <w:rPr>
                <w:rFonts w:ascii="Book Antiqua" w:hAnsi="Book Antiqua" w:cs="Arial"/>
                <w:sz w:val="22"/>
                <w:szCs w:val="22"/>
              </w:rPr>
            </w:pPr>
            <w:r w:rsidRPr="00DC2FC7">
              <w:rPr>
                <w:rFonts w:ascii="Book Antiqua" w:hAnsi="Book Antiqua" w:cs="Arial"/>
                <w:sz w:val="22"/>
                <w:szCs w:val="22"/>
              </w:rPr>
              <w:t xml:space="preserve">(w) </w:t>
            </w:r>
            <w:r w:rsidRPr="00DC2FC7">
              <w:rPr>
                <w:rFonts w:ascii="Book Antiqua" w:hAnsi="Book Antiqua" w:cs="Arial"/>
                <w:sz w:val="22"/>
                <w:szCs w:val="22"/>
              </w:rPr>
              <w:tab/>
            </w:r>
            <w:r w:rsidRPr="00DC2FC7">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DC2FC7">
              <w:rPr>
                <w:rFonts w:ascii="Book Antiqua" w:hAnsi="Book Antiqua" w:cs="Arial"/>
                <w:b/>
                <w:bCs/>
                <w:sz w:val="22"/>
                <w:szCs w:val="22"/>
              </w:rPr>
              <w:t>MoP</w:t>
            </w:r>
            <w:proofErr w:type="spellEnd"/>
            <w:r w:rsidRPr="00DC2FC7">
              <w:rPr>
                <w:rFonts w:ascii="Book Antiqua" w:hAnsi="Book Antiqua" w:cs="Arial"/>
                <w:b/>
                <w:bCs/>
                <w:sz w:val="22"/>
                <w:szCs w:val="22"/>
              </w:rPr>
              <w:t xml:space="preserve"> Order, if applicable</w:t>
            </w:r>
            <w:r w:rsidRPr="00DC2FC7">
              <w:rPr>
                <w:rFonts w:ascii="Book Antiqua" w:hAnsi="Book Antiqua" w:cs="Arial"/>
                <w:sz w:val="22"/>
                <w:szCs w:val="22"/>
              </w:rPr>
              <w:t xml:space="preserve"> </w:t>
            </w:r>
            <w:r w:rsidRPr="00DC2FC7">
              <w:rPr>
                <w:rFonts w:ascii="Book Antiqua" w:hAnsi="Book Antiqua" w:cs="Arial"/>
                <w:i/>
                <w:iCs/>
                <w:sz w:val="22"/>
                <w:szCs w:val="22"/>
              </w:rPr>
              <w:t>(submission of Hard Copy in ‘Original’) to be submitted on the letter head of the auditor/cost accountant/chartered accountant</w:t>
            </w:r>
            <w:r w:rsidRPr="00DC2FC7">
              <w:rPr>
                <w:rFonts w:ascii="Book Antiqua" w:hAnsi="Book Antiqua" w:cs="Arial"/>
                <w:sz w:val="22"/>
                <w:szCs w:val="22"/>
              </w:rPr>
              <w:t>.</w:t>
            </w:r>
          </w:p>
          <w:p w14:paraId="4B247A96" w14:textId="77777777" w:rsidR="0032211B" w:rsidRPr="00DC2FC7" w:rsidRDefault="0032211B" w:rsidP="0032211B">
            <w:pPr>
              <w:ind w:left="702" w:hanging="702"/>
              <w:jc w:val="both"/>
              <w:rPr>
                <w:rFonts w:ascii="Book Antiqua" w:hAnsi="Book Antiqua" w:cs="Arial"/>
                <w:sz w:val="22"/>
                <w:szCs w:val="22"/>
              </w:rPr>
            </w:pPr>
          </w:p>
          <w:p w14:paraId="517FAA87" w14:textId="77777777" w:rsidR="0032211B" w:rsidRPr="00DC2FC7" w:rsidRDefault="0032211B" w:rsidP="0032211B">
            <w:pPr>
              <w:ind w:left="522" w:hanging="4"/>
              <w:jc w:val="both"/>
              <w:rPr>
                <w:rFonts w:ascii="Book Antiqua" w:hAnsi="Book Antiqua" w:cs="Arial"/>
                <w:sz w:val="22"/>
                <w:szCs w:val="22"/>
              </w:rPr>
            </w:pPr>
            <w:r w:rsidRPr="00DC2FC7">
              <w:rPr>
                <w:rFonts w:ascii="Book Antiqua" w:hAnsi="Book Antiqua" w:cs="Arial"/>
                <w:sz w:val="22"/>
                <w:szCs w:val="22"/>
              </w:rPr>
              <w:t xml:space="preserve"> In line with the PPP-MII Order and </w:t>
            </w:r>
            <w:proofErr w:type="spellStart"/>
            <w:r w:rsidRPr="00DC2FC7">
              <w:rPr>
                <w:rFonts w:ascii="Book Antiqua" w:hAnsi="Book Antiqua" w:cs="Arial"/>
                <w:sz w:val="22"/>
                <w:szCs w:val="22"/>
              </w:rPr>
              <w:t>MoP</w:t>
            </w:r>
            <w:proofErr w:type="spellEnd"/>
            <w:r w:rsidRPr="00DC2FC7">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32211B" w:rsidRPr="00DC2FC7" w:rsidRDefault="0032211B" w:rsidP="0032211B">
            <w:pPr>
              <w:ind w:left="702" w:hanging="702"/>
              <w:jc w:val="both"/>
              <w:rPr>
                <w:rFonts w:ascii="Book Antiqua" w:hAnsi="Book Antiqua" w:cs="Arial"/>
                <w:sz w:val="22"/>
                <w:szCs w:val="22"/>
              </w:rPr>
            </w:pPr>
          </w:p>
          <w:p w14:paraId="72AD107D" w14:textId="0E2791E3" w:rsidR="0032211B" w:rsidRPr="00DC2FC7" w:rsidRDefault="0032211B" w:rsidP="0032211B">
            <w:pPr>
              <w:ind w:left="522" w:hanging="4"/>
              <w:jc w:val="both"/>
              <w:rPr>
                <w:rFonts w:ascii="Book Antiqua" w:hAnsi="Book Antiqua" w:cs="Arial"/>
                <w:sz w:val="22"/>
                <w:szCs w:val="22"/>
              </w:rPr>
            </w:pPr>
            <w:r w:rsidRPr="00DC2FC7">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DC2FC7">
              <w:rPr>
                <w:rFonts w:ascii="Book Antiqua" w:hAnsi="Book Antiqua" w:cs="Arial"/>
                <w:sz w:val="22"/>
                <w:szCs w:val="22"/>
              </w:rPr>
              <w:t>MoP</w:t>
            </w:r>
            <w:proofErr w:type="spellEnd"/>
            <w:r w:rsidRPr="00DC2FC7">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32211B" w:rsidRPr="00DC2FC7" w:rsidRDefault="0032211B" w:rsidP="0032211B">
            <w:pPr>
              <w:ind w:left="522" w:hanging="522"/>
              <w:jc w:val="both"/>
              <w:rPr>
                <w:rFonts w:ascii="Book Antiqua" w:hAnsi="Book Antiqua" w:cs="Arial"/>
                <w:sz w:val="22"/>
                <w:szCs w:val="22"/>
              </w:rPr>
            </w:pPr>
          </w:p>
          <w:p w14:paraId="65C669C1" w14:textId="77777777" w:rsidR="0032211B" w:rsidRPr="00DC2FC7" w:rsidRDefault="0032211B" w:rsidP="0032211B">
            <w:pPr>
              <w:ind w:left="522" w:hanging="522"/>
              <w:jc w:val="both"/>
              <w:rPr>
                <w:rFonts w:ascii="Book Antiqua" w:hAnsi="Book Antiqua" w:cs="Arial"/>
                <w:sz w:val="22"/>
                <w:szCs w:val="22"/>
              </w:rPr>
            </w:pPr>
            <w:r w:rsidRPr="00DC2FC7">
              <w:rPr>
                <w:rFonts w:ascii="Book Antiqua" w:hAnsi="Book Antiqua" w:cs="Arial"/>
                <w:sz w:val="22"/>
                <w:szCs w:val="22"/>
              </w:rPr>
              <w:tab/>
              <w:t xml:space="preserve">Bidder may note that the other directions of Nodal Ministry as identified under PPP-MII Order shall also </w:t>
            </w:r>
            <w:proofErr w:type="gramStart"/>
            <w:r w:rsidRPr="00DC2FC7">
              <w:rPr>
                <w:rFonts w:ascii="Book Antiqua" w:hAnsi="Book Antiqua" w:cs="Arial"/>
                <w:sz w:val="22"/>
                <w:szCs w:val="22"/>
              </w:rPr>
              <w:t>be suitably</w:t>
            </w:r>
            <w:proofErr w:type="gramEnd"/>
            <w:r w:rsidRPr="00DC2FC7">
              <w:rPr>
                <w:rFonts w:ascii="Book Antiqua" w:hAnsi="Book Antiqua" w:cs="Arial"/>
                <w:sz w:val="22"/>
                <w:szCs w:val="22"/>
              </w:rPr>
              <w:t xml:space="preserve"> considered </w:t>
            </w:r>
            <w:proofErr w:type="gramStart"/>
            <w:r w:rsidRPr="00DC2FC7">
              <w:rPr>
                <w:rFonts w:ascii="Book Antiqua" w:hAnsi="Book Antiqua" w:cs="Arial"/>
                <w:sz w:val="22"/>
                <w:szCs w:val="22"/>
              </w:rPr>
              <w:t>in regard to</w:t>
            </w:r>
            <w:proofErr w:type="gramEnd"/>
            <w:r w:rsidRPr="00DC2FC7">
              <w:rPr>
                <w:rFonts w:ascii="Book Antiqua" w:hAnsi="Book Antiqua" w:cs="Arial"/>
                <w:sz w:val="22"/>
                <w:szCs w:val="22"/>
              </w:rPr>
              <w:t xml:space="preserve"> verification/action of the certificate.</w:t>
            </w:r>
          </w:p>
          <w:p w14:paraId="07D40089" w14:textId="77777777" w:rsidR="0032211B" w:rsidRPr="00DC2FC7" w:rsidRDefault="0032211B" w:rsidP="0032211B">
            <w:pPr>
              <w:jc w:val="both"/>
              <w:rPr>
                <w:rFonts w:ascii="Book Antiqua" w:hAnsi="Book Antiqua" w:cs="Arial"/>
                <w:b/>
                <w:bCs/>
                <w:sz w:val="22"/>
                <w:szCs w:val="22"/>
              </w:rPr>
            </w:pPr>
          </w:p>
          <w:p w14:paraId="463B2AEB" w14:textId="4A00D81C" w:rsidR="0032211B" w:rsidRPr="00DC2FC7" w:rsidRDefault="0032211B" w:rsidP="001F03E4">
            <w:pPr>
              <w:ind w:left="522" w:hanging="522"/>
              <w:jc w:val="both"/>
              <w:rPr>
                <w:rFonts w:ascii="Book Antiqua" w:hAnsi="Book Antiqua" w:cs="Arial"/>
                <w:b/>
                <w:bCs/>
                <w:i/>
                <w:iCs/>
                <w:sz w:val="22"/>
                <w:szCs w:val="22"/>
              </w:rPr>
            </w:pPr>
            <w:r w:rsidRPr="00DC2FC7">
              <w:rPr>
                <w:rFonts w:ascii="Book Antiqua" w:hAnsi="Book Antiqua" w:cs="Arial"/>
                <w:sz w:val="22"/>
                <w:szCs w:val="22"/>
              </w:rPr>
              <w:t>(x</w:t>
            </w:r>
            <w:proofErr w:type="gramStart"/>
            <w:r w:rsidRPr="00DC2FC7">
              <w:rPr>
                <w:rFonts w:ascii="Book Antiqua" w:hAnsi="Book Antiqua" w:cs="Arial"/>
                <w:sz w:val="22"/>
                <w:szCs w:val="22"/>
              </w:rPr>
              <w:t xml:space="preserve">)  </w:t>
            </w:r>
            <w:r w:rsidRPr="00DC2FC7">
              <w:rPr>
                <w:rFonts w:ascii="Book Antiqua" w:hAnsi="Book Antiqua" w:cs="Arial"/>
                <w:sz w:val="22"/>
                <w:szCs w:val="22"/>
              </w:rPr>
              <w:tab/>
            </w:r>
            <w:proofErr w:type="gramEnd"/>
            <w:r w:rsidRPr="00DC2FC7">
              <w:rPr>
                <w:rFonts w:ascii="Book Antiqua" w:hAnsi="Book Antiqua" w:cs="Arial"/>
                <w:b/>
                <w:bCs/>
                <w:sz w:val="22"/>
                <w:szCs w:val="22"/>
              </w:rPr>
              <w:t xml:space="preserve">Attachment 23: </w:t>
            </w:r>
            <w:r w:rsidR="001F03E4" w:rsidRPr="00DC2FC7">
              <w:rPr>
                <w:rFonts w:ascii="Book Antiqua" w:hAnsi="Book Antiqua" w:cs="Arial"/>
                <w:b/>
                <w:bCs/>
                <w:sz w:val="22"/>
                <w:szCs w:val="22"/>
              </w:rPr>
              <w:t>VOID</w:t>
            </w:r>
          </w:p>
          <w:p w14:paraId="07B00703" w14:textId="1D6F770D" w:rsidR="0032211B" w:rsidRPr="00DC2FC7" w:rsidRDefault="0032211B" w:rsidP="001F03E4">
            <w:pPr>
              <w:ind w:left="529" w:hanging="367"/>
              <w:jc w:val="both"/>
              <w:rPr>
                <w:rFonts w:ascii="Book Antiqua" w:hAnsi="Book Antiqua" w:cs="Arial"/>
                <w:b/>
                <w:bCs/>
                <w:sz w:val="22"/>
                <w:szCs w:val="22"/>
              </w:rPr>
            </w:pPr>
            <w:r w:rsidRPr="00DC2FC7">
              <w:rPr>
                <w:rFonts w:ascii="Book Antiqua" w:hAnsi="Book Antiqua" w:cs="Arial"/>
                <w:b/>
                <w:bCs/>
                <w:sz w:val="22"/>
                <w:szCs w:val="22"/>
              </w:rPr>
              <w:t xml:space="preserve">      </w:t>
            </w:r>
          </w:p>
          <w:p w14:paraId="48817265" w14:textId="6F7151E2" w:rsidR="0032211B" w:rsidRPr="00DC2FC7" w:rsidRDefault="0032211B" w:rsidP="0032211B">
            <w:pPr>
              <w:ind w:left="522" w:hanging="522"/>
              <w:jc w:val="both"/>
              <w:rPr>
                <w:rFonts w:ascii="Book Antiqua" w:hAnsi="Book Antiqua" w:cs="Arial"/>
                <w:sz w:val="22"/>
                <w:szCs w:val="22"/>
              </w:rPr>
            </w:pPr>
            <w:proofErr w:type="gramStart"/>
            <w:r w:rsidRPr="00DC2FC7">
              <w:rPr>
                <w:rFonts w:ascii="Book Antiqua" w:hAnsi="Book Antiqua" w:cs="Arial"/>
                <w:sz w:val="22"/>
                <w:szCs w:val="22"/>
              </w:rPr>
              <w:t>(y)</w:t>
            </w:r>
            <w:r w:rsidRPr="00DC2FC7">
              <w:rPr>
                <w:rFonts w:ascii="Book Antiqua" w:hAnsi="Book Antiqua" w:cs="Arial"/>
                <w:sz w:val="22"/>
                <w:szCs w:val="22"/>
              </w:rPr>
              <w:tab/>
            </w:r>
            <w:r w:rsidRPr="00DC2FC7">
              <w:rPr>
                <w:rFonts w:ascii="Book Antiqua" w:hAnsi="Book Antiqua" w:cs="Arial"/>
                <w:b/>
                <w:bCs/>
                <w:sz w:val="22"/>
                <w:szCs w:val="22"/>
              </w:rPr>
              <w:t>Attachment</w:t>
            </w:r>
            <w:proofErr w:type="gramEnd"/>
            <w:r w:rsidRPr="00DC2FC7">
              <w:rPr>
                <w:rFonts w:ascii="Book Antiqua" w:hAnsi="Book Antiqua" w:cs="Arial"/>
                <w:b/>
                <w:bCs/>
                <w:sz w:val="22"/>
                <w:szCs w:val="22"/>
              </w:rPr>
              <w:t xml:space="preserve"> 24</w:t>
            </w:r>
            <w:r w:rsidRPr="00DC2FC7">
              <w:rPr>
                <w:rFonts w:ascii="Book Antiqua" w:hAnsi="Book Antiqua" w:cs="Arial"/>
                <w:sz w:val="22"/>
                <w:szCs w:val="22"/>
              </w:rPr>
              <w:t xml:space="preserve">: </w:t>
            </w:r>
            <w:r w:rsidRPr="00DC2FC7">
              <w:rPr>
                <w:rFonts w:ascii="Book Antiqua" w:hAnsi="Book Antiqua" w:cs="Arial"/>
                <w:b/>
                <w:bCs/>
                <w:sz w:val="22"/>
                <w:szCs w:val="22"/>
              </w:rPr>
              <w:t xml:space="preserve">Compliance </w:t>
            </w:r>
            <w:proofErr w:type="gramStart"/>
            <w:r w:rsidRPr="00DC2FC7">
              <w:rPr>
                <w:rFonts w:ascii="Book Antiqua" w:hAnsi="Book Antiqua" w:cs="Arial"/>
                <w:b/>
                <w:bCs/>
                <w:sz w:val="22"/>
                <w:szCs w:val="22"/>
              </w:rPr>
              <w:t>to</w:t>
            </w:r>
            <w:proofErr w:type="gramEnd"/>
            <w:r w:rsidRPr="00DC2FC7">
              <w:rPr>
                <w:rFonts w:ascii="Book Antiqua" w:hAnsi="Book Antiqua" w:cs="Arial"/>
                <w:b/>
                <w:bCs/>
                <w:sz w:val="22"/>
                <w:szCs w:val="22"/>
              </w:rPr>
              <w:t xml:space="preserve"> the process related to the e-RA Terms &amp; Conditions and the Business Rules governing the e-RA</w:t>
            </w:r>
            <w:r w:rsidRPr="00DC2FC7">
              <w:rPr>
                <w:rFonts w:ascii="Book Antiqua" w:hAnsi="Book Antiqua" w:cs="Arial"/>
                <w:sz w:val="22"/>
                <w:szCs w:val="22"/>
              </w:rPr>
              <w:t>.</w:t>
            </w:r>
          </w:p>
          <w:p w14:paraId="290E79F0" w14:textId="77777777" w:rsidR="0032211B" w:rsidRPr="00DC2FC7" w:rsidRDefault="0032211B" w:rsidP="0032211B">
            <w:pPr>
              <w:ind w:left="702" w:hanging="702"/>
              <w:jc w:val="both"/>
              <w:rPr>
                <w:rFonts w:ascii="Book Antiqua" w:hAnsi="Book Antiqua" w:cs="Arial"/>
                <w:sz w:val="22"/>
                <w:szCs w:val="22"/>
              </w:rPr>
            </w:pPr>
          </w:p>
          <w:p w14:paraId="47B9B7E0" w14:textId="07D30158" w:rsidR="0032211B" w:rsidRPr="00DC2FC7" w:rsidRDefault="0032211B" w:rsidP="0032211B">
            <w:pPr>
              <w:ind w:left="522" w:hanging="522"/>
              <w:jc w:val="both"/>
              <w:rPr>
                <w:rFonts w:ascii="Book Antiqua" w:hAnsi="Book Antiqua" w:cs="Arial"/>
                <w:sz w:val="22"/>
                <w:szCs w:val="22"/>
              </w:rPr>
            </w:pPr>
            <w:r w:rsidRPr="00DC2FC7">
              <w:rPr>
                <w:rFonts w:ascii="Book Antiqua" w:hAnsi="Book Antiqua" w:cs="Arial"/>
                <w:sz w:val="22"/>
                <w:szCs w:val="22"/>
              </w:rPr>
              <w:t>(z</w:t>
            </w:r>
            <w:proofErr w:type="gramStart"/>
            <w:r w:rsidRPr="00DC2FC7">
              <w:rPr>
                <w:rFonts w:ascii="Book Antiqua" w:hAnsi="Book Antiqua" w:cs="Arial"/>
                <w:sz w:val="22"/>
                <w:szCs w:val="22"/>
              </w:rPr>
              <w:t xml:space="preserve">) </w:t>
            </w:r>
            <w:r w:rsidRPr="00DC2FC7">
              <w:rPr>
                <w:rFonts w:ascii="Book Antiqua" w:hAnsi="Book Antiqua" w:cs="Arial"/>
                <w:sz w:val="22"/>
                <w:szCs w:val="22"/>
              </w:rPr>
              <w:tab/>
            </w:r>
            <w:r w:rsidRPr="00DC2FC7">
              <w:rPr>
                <w:rFonts w:ascii="Book Antiqua" w:hAnsi="Book Antiqua" w:cs="Arial"/>
                <w:b/>
                <w:bCs/>
                <w:sz w:val="22"/>
                <w:szCs w:val="22"/>
              </w:rPr>
              <w:t>Attachment</w:t>
            </w:r>
            <w:proofErr w:type="gramEnd"/>
            <w:r w:rsidRPr="00DC2FC7">
              <w:rPr>
                <w:rFonts w:ascii="Book Antiqua" w:hAnsi="Book Antiqua" w:cs="Arial"/>
                <w:b/>
                <w:bCs/>
                <w:sz w:val="22"/>
                <w:szCs w:val="22"/>
              </w:rPr>
              <w:t xml:space="preserve"> 25:</w:t>
            </w:r>
            <w:r w:rsidRPr="00DC2FC7">
              <w:rPr>
                <w:rFonts w:ascii="Book Antiqua" w:hAnsi="Book Antiqua" w:cs="Arial"/>
                <w:sz w:val="22"/>
                <w:szCs w:val="22"/>
              </w:rPr>
              <w:t xml:space="preserve"> </w:t>
            </w:r>
            <w:r w:rsidRPr="00DC2FC7">
              <w:rPr>
                <w:rFonts w:ascii="Book Antiqua" w:hAnsi="Book Antiqua" w:cs="Arial"/>
                <w:b/>
                <w:bCs/>
                <w:sz w:val="22"/>
                <w:szCs w:val="22"/>
              </w:rPr>
              <w:t>Declaration by the Bidder regarding events encountered pursuant to ITB Clause 2.1</w:t>
            </w:r>
          </w:p>
          <w:p w14:paraId="5360ED6E" w14:textId="77777777" w:rsidR="0032211B" w:rsidRPr="00DC2FC7" w:rsidRDefault="0032211B" w:rsidP="0032211B">
            <w:pPr>
              <w:ind w:left="702" w:hanging="540"/>
              <w:jc w:val="both"/>
              <w:rPr>
                <w:rFonts w:ascii="Book Antiqua" w:hAnsi="Book Antiqua" w:cs="Arial"/>
                <w:sz w:val="22"/>
                <w:szCs w:val="22"/>
              </w:rPr>
            </w:pPr>
          </w:p>
          <w:p w14:paraId="0709BF5B" w14:textId="78D66D9B" w:rsidR="0032211B" w:rsidRPr="00DC2FC7" w:rsidRDefault="0032211B" w:rsidP="0032211B">
            <w:pPr>
              <w:pStyle w:val="Default"/>
              <w:ind w:left="522" w:hanging="522"/>
              <w:jc w:val="both"/>
              <w:rPr>
                <w:rFonts w:cs="Arial"/>
                <w:color w:val="auto"/>
                <w:sz w:val="22"/>
                <w:szCs w:val="22"/>
              </w:rPr>
            </w:pPr>
            <w:r w:rsidRPr="00DC2FC7">
              <w:rPr>
                <w:rFonts w:cs="Arial"/>
                <w:color w:val="auto"/>
                <w:sz w:val="22"/>
                <w:szCs w:val="22"/>
              </w:rPr>
              <w:t>(aa</w:t>
            </w:r>
            <w:proofErr w:type="gramStart"/>
            <w:r w:rsidRPr="00DC2FC7">
              <w:rPr>
                <w:rFonts w:cs="Arial"/>
                <w:color w:val="auto"/>
                <w:sz w:val="22"/>
                <w:szCs w:val="22"/>
              </w:rPr>
              <w:t xml:space="preserve">) </w:t>
            </w:r>
            <w:r w:rsidRPr="00DC2FC7">
              <w:rPr>
                <w:rFonts w:cs="Arial"/>
                <w:color w:val="auto"/>
                <w:sz w:val="22"/>
                <w:szCs w:val="22"/>
              </w:rPr>
              <w:tab/>
            </w:r>
            <w:r w:rsidRPr="00DC2FC7">
              <w:rPr>
                <w:rFonts w:cs="Arial"/>
                <w:b/>
                <w:bCs/>
                <w:color w:val="auto"/>
                <w:sz w:val="22"/>
                <w:szCs w:val="22"/>
              </w:rPr>
              <w:t>Attachment</w:t>
            </w:r>
            <w:proofErr w:type="gramEnd"/>
            <w:r w:rsidRPr="00DC2FC7">
              <w:rPr>
                <w:rFonts w:cs="Arial"/>
                <w:b/>
                <w:bCs/>
                <w:color w:val="auto"/>
                <w:sz w:val="22"/>
                <w:szCs w:val="22"/>
              </w:rPr>
              <w:t xml:space="preserve"> 26:</w:t>
            </w:r>
            <w:r w:rsidRPr="00DC2FC7">
              <w:rPr>
                <w:rFonts w:cs="Arial"/>
                <w:color w:val="auto"/>
                <w:sz w:val="22"/>
                <w:szCs w:val="22"/>
              </w:rPr>
              <w:t xml:space="preserve"> </w:t>
            </w:r>
            <w:r w:rsidRPr="00DC2FC7">
              <w:rPr>
                <w:rFonts w:cs="Arial"/>
                <w:b/>
                <w:bCs/>
                <w:color w:val="auto"/>
                <w:sz w:val="22"/>
                <w:szCs w:val="22"/>
              </w:rPr>
              <w:t>Certification by the Bidder as per DoE Order in line with ITB Clause 2.1</w:t>
            </w:r>
          </w:p>
          <w:p w14:paraId="278A4BFA" w14:textId="559EA393" w:rsidR="0032211B" w:rsidRPr="00DC2FC7" w:rsidRDefault="0032211B" w:rsidP="0032211B">
            <w:pPr>
              <w:pStyle w:val="Default"/>
              <w:ind w:left="522" w:hanging="522"/>
              <w:jc w:val="both"/>
              <w:rPr>
                <w:rFonts w:eastAsia="Calibri" w:cs="Arial"/>
                <w:i/>
                <w:iCs/>
                <w:color w:val="auto"/>
                <w:sz w:val="22"/>
                <w:szCs w:val="22"/>
                <w:lang w:val="en-IN"/>
              </w:rPr>
            </w:pPr>
          </w:p>
          <w:p w14:paraId="41F62175" w14:textId="276EE430" w:rsidR="0032211B" w:rsidRPr="00DC2FC7" w:rsidRDefault="0032211B" w:rsidP="0032211B">
            <w:pPr>
              <w:pStyle w:val="Default"/>
              <w:ind w:left="522" w:hanging="522"/>
              <w:jc w:val="both"/>
              <w:rPr>
                <w:rFonts w:cs="Arial"/>
                <w:color w:val="auto"/>
                <w:sz w:val="22"/>
                <w:szCs w:val="22"/>
                <w:lang w:eastAsia="en-IN"/>
              </w:rPr>
            </w:pPr>
            <w:r w:rsidRPr="00DC2FC7">
              <w:rPr>
                <w:rFonts w:cs="Arial"/>
                <w:color w:val="auto"/>
                <w:sz w:val="22"/>
                <w:szCs w:val="22"/>
                <w:lang w:eastAsia="en-IN"/>
              </w:rPr>
              <w:t>(bb)</w:t>
            </w:r>
            <w:r w:rsidRPr="00DC2FC7">
              <w:rPr>
                <w:rFonts w:cs="Arial"/>
                <w:b/>
                <w:bCs/>
                <w:color w:val="auto"/>
                <w:sz w:val="22"/>
                <w:szCs w:val="22"/>
                <w:lang w:eastAsia="en-IN"/>
              </w:rPr>
              <w:t xml:space="preserve"> Attachment 27: Bid Securing Declaration to be submitted by the Bidder</w:t>
            </w:r>
            <w:r w:rsidRPr="00DC2FC7">
              <w:rPr>
                <w:rFonts w:cs="Arial"/>
                <w:color w:val="auto"/>
                <w:sz w:val="22"/>
                <w:szCs w:val="22"/>
                <w:lang w:eastAsia="en-IN"/>
              </w:rPr>
              <w:t>.</w:t>
            </w:r>
          </w:p>
          <w:p w14:paraId="374A641F" w14:textId="77777777" w:rsidR="0032211B" w:rsidRPr="00DC2FC7" w:rsidRDefault="0032211B" w:rsidP="0032211B">
            <w:pPr>
              <w:pStyle w:val="Default"/>
              <w:ind w:left="522" w:hanging="522"/>
              <w:jc w:val="both"/>
              <w:rPr>
                <w:rFonts w:cs="Arial"/>
                <w:color w:val="auto"/>
                <w:sz w:val="22"/>
                <w:szCs w:val="22"/>
                <w:lang w:eastAsia="en-IN"/>
              </w:rPr>
            </w:pPr>
          </w:p>
          <w:p w14:paraId="365D218B" w14:textId="77777777" w:rsidR="0032211B" w:rsidRPr="00DC2FC7" w:rsidRDefault="0032211B" w:rsidP="0032211B">
            <w:pPr>
              <w:pStyle w:val="Default"/>
              <w:ind w:left="522" w:hanging="522"/>
              <w:jc w:val="both"/>
              <w:rPr>
                <w:rFonts w:cs="Arial"/>
                <w:b/>
                <w:bCs/>
                <w:color w:val="auto"/>
                <w:sz w:val="22"/>
                <w:szCs w:val="22"/>
              </w:rPr>
            </w:pPr>
            <w:r w:rsidRPr="00DC2FC7">
              <w:rPr>
                <w:rFonts w:cs="Arial"/>
                <w:color w:val="auto"/>
                <w:sz w:val="22"/>
                <w:szCs w:val="22"/>
              </w:rPr>
              <w:t>(cc)</w:t>
            </w:r>
            <w:r w:rsidRPr="00DC2FC7">
              <w:rPr>
                <w:rFonts w:cs="Arial"/>
                <w:b/>
                <w:bCs/>
                <w:color w:val="auto"/>
                <w:sz w:val="22"/>
                <w:szCs w:val="22"/>
              </w:rPr>
              <w:tab/>
              <w:t>Attachment-28: Undertaking regarding submission of original/Hard copy part of the bid.</w:t>
            </w:r>
          </w:p>
          <w:p w14:paraId="4285F423" w14:textId="77777777" w:rsidR="00AF284D" w:rsidRPr="00DC2FC7" w:rsidRDefault="00AF284D" w:rsidP="0032211B">
            <w:pPr>
              <w:pStyle w:val="Default"/>
              <w:ind w:left="522" w:hanging="522"/>
              <w:jc w:val="both"/>
              <w:rPr>
                <w:rFonts w:cs="Arial"/>
                <w:b/>
                <w:bCs/>
                <w:color w:val="auto"/>
                <w:sz w:val="22"/>
                <w:szCs w:val="22"/>
              </w:rPr>
            </w:pPr>
          </w:p>
          <w:p w14:paraId="277CCA5A" w14:textId="3D6BC935" w:rsidR="00AF284D" w:rsidRPr="00DC2FC7" w:rsidRDefault="00AF284D" w:rsidP="00B566F3">
            <w:pPr>
              <w:ind w:left="603" w:hanging="603"/>
              <w:jc w:val="both"/>
              <w:rPr>
                <w:rFonts w:ascii="Book Antiqua" w:hAnsi="Book Antiqua" w:cs="Arial"/>
                <w:b/>
                <w:bCs/>
                <w:sz w:val="22"/>
                <w:szCs w:val="22"/>
                <w:lang w:bidi="hi-IN"/>
              </w:rPr>
            </w:pPr>
            <w:r w:rsidRPr="00DC2FC7">
              <w:rPr>
                <w:rFonts w:ascii="Arial" w:hAnsi="Arial" w:cs="Arial"/>
                <w:b/>
                <w:bCs/>
                <w:sz w:val="22"/>
                <w:szCs w:val="22"/>
              </w:rPr>
              <w:t>(</w:t>
            </w:r>
            <w:r w:rsidR="00B566F3" w:rsidRPr="00DC2FC7">
              <w:rPr>
                <w:rFonts w:ascii="Book Antiqua" w:hAnsi="Book Antiqua" w:cs="Arial"/>
                <w:sz w:val="22"/>
                <w:szCs w:val="22"/>
                <w:lang w:bidi="hi-IN"/>
              </w:rPr>
              <w:t>dd</w:t>
            </w:r>
            <w:r w:rsidR="00B566F3" w:rsidRPr="00DC2FC7">
              <w:rPr>
                <w:rFonts w:ascii="Book Antiqua" w:hAnsi="Book Antiqua" w:cs="Arial"/>
                <w:b/>
                <w:bCs/>
                <w:sz w:val="22"/>
                <w:szCs w:val="22"/>
                <w:lang w:bidi="hi-IN"/>
              </w:rPr>
              <w:t>) Attachment</w:t>
            </w:r>
            <w:r w:rsidRPr="00DC2FC7">
              <w:rPr>
                <w:rFonts w:ascii="Book Antiqua" w:hAnsi="Book Antiqua" w:cs="Arial"/>
                <w:b/>
                <w:bCs/>
                <w:sz w:val="22"/>
                <w:szCs w:val="22"/>
                <w:lang w:bidi="hi-IN"/>
              </w:rPr>
              <w:t>-29</w:t>
            </w:r>
            <w:proofErr w:type="gramStart"/>
            <w:r w:rsidRPr="00DC2FC7">
              <w:rPr>
                <w:rFonts w:ascii="Book Antiqua" w:hAnsi="Book Antiqua" w:cs="Arial"/>
                <w:b/>
                <w:bCs/>
                <w:sz w:val="22"/>
                <w:szCs w:val="22"/>
                <w:lang w:bidi="hi-IN"/>
              </w:rPr>
              <w:t xml:space="preserve">: </w:t>
            </w:r>
            <w:r w:rsidRPr="00DC2FC7">
              <w:rPr>
                <w:rFonts w:ascii="Book Antiqua" w:hAnsi="Book Antiqua" w:cs="Arial"/>
                <w:b/>
                <w:bCs/>
                <w:sz w:val="22"/>
                <w:szCs w:val="22"/>
                <w:lang w:bidi="hi-IN"/>
              </w:rPr>
              <w:tab/>
              <w:t>Declaration</w:t>
            </w:r>
            <w:proofErr w:type="gramEnd"/>
            <w:r w:rsidRPr="00DC2FC7">
              <w:rPr>
                <w:rFonts w:ascii="Book Antiqua" w:hAnsi="Book Antiqua" w:cs="Arial"/>
                <w:b/>
                <w:bCs/>
                <w:sz w:val="22"/>
                <w:szCs w:val="22"/>
                <w:lang w:bidi="hi-IN"/>
              </w:rPr>
              <w:t xml:space="preserve"> by the bidder for ‘Code of Integrity for Public procurement’ </w:t>
            </w:r>
          </w:p>
          <w:p w14:paraId="796BB0E3" w14:textId="77777777" w:rsidR="00AF284D" w:rsidRPr="00DC2FC7" w:rsidRDefault="00AF284D" w:rsidP="00AF284D">
            <w:pPr>
              <w:ind w:left="2139" w:hanging="2139"/>
              <w:jc w:val="both"/>
              <w:rPr>
                <w:rFonts w:ascii="Book Antiqua" w:hAnsi="Book Antiqua" w:cs="Arial"/>
                <w:b/>
                <w:bCs/>
                <w:sz w:val="22"/>
                <w:szCs w:val="22"/>
                <w:lang w:bidi="hi-IN"/>
              </w:rPr>
            </w:pPr>
          </w:p>
          <w:p w14:paraId="336DFEA2" w14:textId="77777777" w:rsidR="00AF284D" w:rsidRPr="00DC2FC7" w:rsidRDefault="00AF284D" w:rsidP="00AF284D">
            <w:pPr>
              <w:ind w:left="461" w:hanging="461"/>
              <w:jc w:val="both"/>
              <w:rPr>
                <w:rFonts w:ascii="Book Antiqua" w:hAnsi="Book Antiqua" w:cs="Arial"/>
                <w:sz w:val="22"/>
                <w:szCs w:val="22"/>
                <w:lang w:bidi="hi-IN"/>
              </w:rPr>
            </w:pPr>
            <w:r w:rsidRPr="00DC2FC7">
              <w:rPr>
                <w:rFonts w:ascii="Book Antiqua" w:hAnsi="Book Antiqua" w:cs="Arial"/>
                <w:b/>
                <w:bCs/>
                <w:sz w:val="22"/>
                <w:szCs w:val="22"/>
                <w:lang w:bidi="hi-IN"/>
              </w:rPr>
              <w:tab/>
            </w:r>
            <w:r w:rsidRPr="00DC2FC7">
              <w:rPr>
                <w:rFonts w:ascii="Book Antiqua" w:hAnsi="Book Antiqua" w:cs="Arial"/>
                <w:sz w:val="22"/>
                <w:szCs w:val="22"/>
                <w:lang w:bidi="hi-IN"/>
              </w:rPr>
              <w:t xml:space="preserve">The bidder shall furnish in its bid the declaration about abiding by </w:t>
            </w:r>
            <w:proofErr w:type="gramStart"/>
            <w:r w:rsidRPr="00DC2FC7">
              <w:rPr>
                <w:rFonts w:ascii="Book Antiqua" w:hAnsi="Book Antiqua" w:cs="Arial"/>
                <w:sz w:val="22"/>
                <w:szCs w:val="22"/>
                <w:lang w:bidi="hi-IN"/>
              </w:rPr>
              <w:t>a ‘</w:t>
            </w:r>
            <w:proofErr w:type="gramEnd"/>
            <w:r w:rsidRPr="00DC2FC7">
              <w:rPr>
                <w:rFonts w:ascii="Book Antiqua" w:hAnsi="Book Antiqua" w:cs="Arial"/>
                <w:sz w:val="22"/>
                <w:szCs w:val="22"/>
                <w:lang w:bidi="hi-IN"/>
              </w:rPr>
              <w:t>Code of Integrity for Public Procurement’ in accordance with ITB Clause 36.</w:t>
            </w:r>
          </w:p>
          <w:p w14:paraId="1DCE6498" w14:textId="77777777" w:rsidR="00AF284D" w:rsidRPr="00DC2FC7" w:rsidRDefault="00AF284D" w:rsidP="00AF284D">
            <w:pPr>
              <w:ind w:left="461" w:hanging="461"/>
              <w:jc w:val="both"/>
              <w:rPr>
                <w:rFonts w:ascii="Book Antiqua" w:hAnsi="Book Antiqua" w:cs="Arial"/>
                <w:b/>
                <w:bCs/>
                <w:sz w:val="22"/>
                <w:szCs w:val="22"/>
                <w:lang w:bidi="hi-IN"/>
              </w:rPr>
            </w:pPr>
          </w:p>
          <w:p w14:paraId="11F5E999" w14:textId="77777777" w:rsidR="00AF284D" w:rsidRPr="00DC2FC7" w:rsidRDefault="00AF284D" w:rsidP="00AF284D">
            <w:pPr>
              <w:ind w:left="461" w:hanging="461"/>
              <w:jc w:val="both"/>
              <w:rPr>
                <w:rFonts w:ascii="Book Antiqua" w:hAnsi="Book Antiqua" w:cs="Arial"/>
                <w:sz w:val="22"/>
                <w:szCs w:val="22"/>
                <w:lang w:bidi="hi-IN"/>
              </w:rPr>
            </w:pPr>
            <w:r w:rsidRPr="00DC2FC7">
              <w:rPr>
                <w:rFonts w:ascii="Book Antiqua" w:hAnsi="Book Antiqua" w:cs="Arial"/>
                <w:b/>
                <w:bCs/>
                <w:sz w:val="22"/>
                <w:szCs w:val="22"/>
                <w:lang w:bidi="hi-IN"/>
              </w:rPr>
              <w:tab/>
            </w:r>
            <w:r w:rsidRPr="00DC2FC7">
              <w:rPr>
                <w:rFonts w:ascii="Book Antiqua" w:hAnsi="Book Antiqua" w:cs="Arial"/>
                <w:sz w:val="22"/>
                <w:szCs w:val="22"/>
                <w:lang w:bidi="hi-IN"/>
              </w:rPr>
              <w:t>Bidder’s failure to submit the</w:t>
            </w:r>
            <w:r w:rsidRPr="00DC2FC7">
              <w:rPr>
                <w:rFonts w:ascii="Book Antiqua" w:hAnsi="Book Antiqua" w:cs="Arial"/>
                <w:b/>
                <w:bCs/>
                <w:sz w:val="22"/>
                <w:szCs w:val="22"/>
                <w:lang w:bidi="hi-IN"/>
              </w:rPr>
              <w:t xml:space="preserve"> ‘Declaration for Code of Integrity for Public </w:t>
            </w:r>
            <w:proofErr w:type="gramStart"/>
            <w:r w:rsidRPr="00DC2FC7">
              <w:rPr>
                <w:rFonts w:ascii="Book Antiqua" w:hAnsi="Book Antiqua" w:cs="Arial"/>
                <w:b/>
                <w:bCs/>
                <w:sz w:val="22"/>
                <w:szCs w:val="22"/>
                <w:lang w:bidi="hi-IN"/>
              </w:rPr>
              <w:t>procurement’</w:t>
            </w:r>
            <w:proofErr w:type="gramEnd"/>
            <w:r w:rsidRPr="00DC2FC7">
              <w:rPr>
                <w:rFonts w:ascii="Book Antiqua" w:hAnsi="Book Antiqua" w:cs="Arial"/>
                <w:b/>
                <w:bCs/>
                <w:sz w:val="22"/>
                <w:szCs w:val="22"/>
                <w:lang w:bidi="hi-IN"/>
              </w:rPr>
              <w:t xml:space="preserve"> </w:t>
            </w:r>
            <w:r w:rsidRPr="00DC2FC7">
              <w:rPr>
                <w:rFonts w:ascii="Book Antiqua" w:hAnsi="Book Antiqua" w:cs="Arial"/>
                <w:sz w:val="22"/>
                <w:szCs w:val="22"/>
                <w:lang w:bidi="hi-IN"/>
              </w:rPr>
              <w:t>along with the Bid or subsequently pursuant to ITB Sub-Clause 21.1 shall lead to outright rejection of the Bid.</w:t>
            </w:r>
          </w:p>
          <w:p w14:paraId="3122D122" w14:textId="77777777" w:rsidR="00154F40" w:rsidRPr="00DC2FC7" w:rsidRDefault="00154F40" w:rsidP="00AF284D">
            <w:pPr>
              <w:ind w:left="461" w:hanging="461"/>
              <w:jc w:val="both"/>
              <w:rPr>
                <w:rFonts w:ascii="Book Antiqua" w:hAnsi="Book Antiqua" w:cs="Arial"/>
                <w:sz w:val="22"/>
                <w:szCs w:val="22"/>
                <w:lang w:bidi="hi-IN"/>
              </w:rPr>
            </w:pPr>
          </w:p>
          <w:p w14:paraId="51261858" w14:textId="77777777" w:rsidR="00154F40" w:rsidRPr="00DC2FC7" w:rsidRDefault="00154F40" w:rsidP="00154F40">
            <w:pPr>
              <w:ind w:left="461" w:hanging="461"/>
              <w:jc w:val="both"/>
              <w:rPr>
                <w:rFonts w:ascii="Book Antiqua" w:hAnsi="Book Antiqua" w:cs="Arial"/>
                <w:b/>
                <w:bCs/>
                <w:sz w:val="22"/>
                <w:szCs w:val="22"/>
                <w:lang w:bidi="hi-IN"/>
              </w:rPr>
            </w:pPr>
            <w:r w:rsidRPr="00DC2FC7">
              <w:rPr>
                <w:rFonts w:ascii="Book Antiqua" w:hAnsi="Book Antiqua" w:cs="Arial"/>
                <w:b/>
                <w:bCs/>
                <w:sz w:val="22"/>
                <w:szCs w:val="22"/>
                <w:lang w:bidi="hi-IN"/>
              </w:rPr>
              <w:t>(</w:t>
            </w:r>
            <w:r w:rsidRPr="00DC2FC7">
              <w:rPr>
                <w:rFonts w:ascii="Book Antiqua" w:hAnsi="Book Antiqua" w:cs="Arial"/>
                <w:sz w:val="22"/>
                <w:szCs w:val="22"/>
                <w:lang w:bidi="hi-IN"/>
              </w:rPr>
              <w:t>ee</w:t>
            </w:r>
            <w:r w:rsidRPr="00DC2FC7">
              <w:rPr>
                <w:rFonts w:ascii="Book Antiqua" w:hAnsi="Book Antiqua" w:cs="Arial"/>
                <w:b/>
                <w:bCs/>
                <w:sz w:val="22"/>
                <w:szCs w:val="22"/>
                <w:lang w:bidi="hi-IN"/>
              </w:rPr>
              <w:t xml:space="preserve">) Attachment-30: </w:t>
            </w:r>
            <w:r w:rsidRPr="00DC2FC7">
              <w:rPr>
                <w:rFonts w:ascii="Book Antiqua" w:hAnsi="Book Antiqua" w:cs="Arial"/>
                <w:b/>
                <w:bCs/>
                <w:sz w:val="22"/>
                <w:szCs w:val="22"/>
                <w:lang w:bidi="hi-IN"/>
              </w:rPr>
              <w:tab/>
              <w:t>Declaration by the bidder for Acknowledgement and Acceptance of ‘Supplier Code of Conduct’</w:t>
            </w:r>
          </w:p>
          <w:p w14:paraId="3D80D0B8" w14:textId="77777777" w:rsidR="00154F40" w:rsidRPr="00DC2FC7" w:rsidRDefault="00154F40" w:rsidP="00154F40">
            <w:pPr>
              <w:ind w:left="461" w:hanging="461"/>
              <w:jc w:val="both"/>
              <w:rPr>
                <w:rFonts w:ascii="Book Antiqua" w:hAnsi="Book Antiqua" w:cs="Arial"/>
                <w:b/>
                <w:bCs/>
                <w:sz w:val="22"/>
                <w:szCs w:val="22"/>
                <w:lang w:bidi="hi-IN"/>
              </w:rPr>
            </w:pPr>
          </w:p>
          <w:p w14:paraId="7DBA7AF2" w14:textId="5209E1BA" w:rsidR="0032211B" w:rsidRPr="00DC2FC7" w:rsidRDefault="00154F40" w:rsidP="00154F40">
            <w:pPr>
              <w:ind w:left="461" w:hanging="461"/>
              <w:jc w:val="both"/>
              <w:rPr>
                <w:rFonts w:ascii="Book Antiqua" w:hAnsi="Book Antiqua" w:cs="Arial"/>
                <w:sz w:val="22"/>
                <w:szCs w:val="22"/>
                <w:lang w:bidi="hi-IN"/>
              </w:rPr>
            </w:pPr>
            <w:r w:rsidRPr="00DC2FC7">
              <w:rPr>
                <w:rFonts w:ascii="Book Antiqua" w:hAnsi="Book Antiqua" w:cs="Arial"/>
                <w:b/>
                <w:bCs/>
                <w:sz w:val="22"/>
                <w:szCs w:val="22"/>
                <w:lang w:bidi="hi-IN"/>
              </w:rPr>
              <w:tab/>
            </w:r>
            <w:r w:rsidRPr="00DC2FC7">
              <w:rPr>
                <w:rFonts w:ascii="Book Antiqua" w:hAnsi="Book Antiqua" w:cs="Arial"/>
                <w:sz w:val="22"/>
                <w:szCs w:val="22"/>
                <w:lang w:bidi="hi-IN"/>
              </w:rPr>
              <w:t>The ‘Supplier Code of Conduct’. is attached as Appendix-III to the Special Conditions of Contract.</w:t>
            </w:r>
          </w:p>
          <w:p w14:paraId="4ADD24DE" w14:textId="77777777" w:rsidR="00B566F3" w:rsidRPr="00DC2FC7" w:rsidRDefault="00B566F3" w:rsidP="00154F40">
            <w:pPr>
              <w:ind w:left="461" w:hanging="461"/>
              <w:jc w:val="both"/>
              <w:rPr>
                <w:rFonts w:cs="Arial"/>
                <w:b/>
                <w:bCs/>
                <w:sz w:val="22"/>
                <w:szCs w:val="22"/>
                <w:lang w:eastAsia="en-IN"/>
              </w:rPr>
            </w:pPr>
          </w:p>
          <w:p w14:paraId="7ADD6A31" w14:textId="77777777" w:rsidR="00157B2A" w:rsidRPr="00DC2FC7" w:rsidRDefault="00157B2A" w:rsidP="00154F40">
            <w:pPr>
              <w:ind w:left="461" w:hanging="461"/>
              <w:jc w:val="both"/>
              <w:rPr>
                <w:rFonts w:cs="Arial"/>
                <w:b/>
                <w:bCs/>
                <w:sz w:val="22"/>
                <w:szCs w:val="22"/>
                <w:lang w:eastAsia="en-IN"/>
              </w:rPr>
            </w:pPr>
          </w:p>
          <w:p w14:paraId="1BFEC18E" w14:textId="77777777" w:rsidR="0032211B" w:rsidRPr="00DC2FC7" w:rsidRDefault="0032211B" w:rsidP="0032211B">
            <w:pPr>
              <w:pStyle w:val="Default"/>
              <w:jc w:val="both"/>
              <w:rPr>
                <w:rFonts w:cs="Arial"/>
                <w:b/>
                <w:bCs/>
                <w:color w:val="auto"/>
                <w:sz w:val="22"/>
                <w:szCs w:val="22"/>
              </w:rPr>
            </w:pPr>
          </w:p>
        </w:tc>
      </w:tr>
      <w:tr w:rsidR="00DC2FC7" w:rsidRPr="00DC2FC7" w14:paraId="50F486EE" w14:textId="77777777" w:rsidTr="003C1283">
        <w:trPr>
          <w:trHeight w:val="260"/>
        </w:trPr>
        <w:tc>
          <w:tcPr>
            <w:tcW w:w="606" w:type="dxa"/>
            <w:tcBorders>
              <w:right w:val="single" w:sz="4" w:space="0" w:color="auto"/>
            </w:tcBorders>
          </w:tcPr>
          <w:p w14:paraId="788F215A" w14:textId="77777777" w:rsidR="0032211B" w:rsidRPr="00DC2FC7"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5FF6E6F" w14:textId="6673D53C" w:rsidR="0032211B" w:rsidRPr="00DC2FC7" w:rsidRDefault="0032211B" w:rsidP="0032211B">
            <w:pPr>
              <w:rPr>
                <w:rFonts w:ascii="Book Antiqua" w:hAnsi="Book Antiqua" w:cs="Arial"/>
                <w:sz w:val="22"/>
                <w:szCs w:val="22"/>
              </w:rPr>
            </w:pPr>
            <w:r w:rsidRPr="00DC2FC7">
              <w:rPr>
                <w:rFonts w:ascii="Book Antiqua" w:hAnsi="Book Antiqua" w:cs="Arial"/>
                <w:bCs/>
                <w:sz w:val="22"/>
                <w:szCs w:val="22"/>
              </w:rPr>
              <w:t>ITB 11.1</w:t>
            </w:r>
          </w:p>
        </w:tc>
        <w:tc>
          <w:tcPr>
            <w:tcW w:w="7697" w:type="dxa"/>
            <w:tcBorders>
              <w:left w:val="single" w:sz="4" w:space="0" w:color="auto"/>
            </w:tcBorders>
          </w:tcPr>
          <w:p w14:paraId="7C706766" w14:textId="77777777" w:rsidR="0032211B" w:rsidRPr="00DC2FC7"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C2FC7">
              <w:rPr>
                <w:rFonts w:ascii="Book Antiqua" w:hAnsi="Book Antiqua" w:cs="Arial"/>
                <w:b/>
                <w:bCs/>
                <w:sz w:val="22"/>
                <w:szCs w:val="22"/>
                <w:u w:val="single"/>
                <w:lang w:val="en-GB"/>
              </w:rPr>
              <w:t>Replace Clause ITB 11.1 with the following:</w:t>
            </w:r>
          </w:p>
          <w:p w14:paraId="7F3B9FCC" w14:textId="77777777" w:rsidR="0032211B" w:rsidRPr="00DC2FC7" w:rsidRDefault="0032211B" w:rsidP="0032211B">
            <w:pPr>
              <w:ind w:left="-18" w:firstLine="18"/>
              <w:jc w:val="both"/>
              <w:rPr>
                <w:rFonts w:ascii="Book Antiqua" w:hAnsi="Book Antiqua" w:cs="Arial"/>
                <w:bCs/>
                <w:sz w:val="22"/>
                <w:szCs w:val="22"/>
                <w:lang w:val="en-GB"/>
              </w:rPr>
            </w:pPr>
          </w:p>
          <w:p w14:paraId="3A06BA5A" w14:textId="77777777" w:rsidR="0032211B" w:rsidRPr="00DC2FC7" w:rsidRDefault="0032211B" w:rsidP="0032211B">
            <w:pPr>
              <w:jc w:val="both"/>
              <w:rPr>
                <w:rFonts w:ascii="Book Antiqua" w:hAnsi="Book Antiqua"/>
                <w:sz w:val="22"/>
                <w:szCs w:val="22"/>
                <w:lang w:val="en-IN"/>
              </w:rPr>
            </w:pPr>
            <w:r w:rsidRPr="00DC2FC7">
              <w:rPr>
                <w:rFonts w:ascii="Book Antiqua" w:hAnsi="Book Antiqua"/>
                <w:sz w:val="22"/>
                <w:szCs w:val="22"/>
                <w:lang w:val="en-IN"/>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DC2FC7">
              <w:rPr>
                <w:rFonts w:ascii="Book Antiqua" w:hAnsi="Book Antiqua"/>
                <w:b/>
                <w:bCs/>
                <w:sz w:val="22"/>
                <w:szCs w:val="22"/>
                <w:lang w:val="en-IN"/>
              </w:rPr>
              <w:t>delivery*</w:t>
            </w:r>
            <w:r w:rsidRPr="00DC2FC7">
              <w:rPr>
                <w:rFonts w:ascii="Book Antiqua" w:hAnsi="Book Antiqua"/>
                <w:sz w:val="22"/>
                <w:szCs w:val="22"/>
                <w:lang w:val="en-IN"/>
              </w:rPr>
              <w:t xml:space="preserve">, construction, installation and completion of the facilities including supply of mandatory spares (if any). This includes all requirements under the Contractor’s responsibilities for testing, </w:t>
            </w:r>
            <w:proofErr w:type="spellStart"/>
            <w:r w:rsidRPr="00DC2FC7">
              <w:rPr>
                <w:rFonts w:ascii="Book Antiqua" w:hAnsi="Book Antiqua"/>
                <w:sz w:val="22"/>
                <w:szCs w:val="22"/>
                <w:lang w:val="en-IN"/>
              </w:rPr>
              <w:t>precommissioning</w:t>
            </w:r>
            <w:proofErr w:type="spellEnd"/>
            <w:r w:rsidRPr="00DC2FC7">
              <w:rPr>
                <w:rFonts w:ascii="Book Antiqua" w:hAnsi="Book Antiqua"/>
                <w:sz w:val="22"/>
                <w:szCs w:val="22"/>
                <w:lang w:val="en-IN"/>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4232654B" w14:textId="2F27E7C9" w:rsidR="0032211B" w:rsidRPr="00DC2FC7" w:rsidRDefault="0032211B" w:rsidP="0032211B">
            <w:pPr>
              <w:ind w:left="-18" w:firstLine="18"/>
              <w:jc w:val="both"/>
              <w:rPr>
                <w:rFonts w:ascii="Book Antiqua" w:hAnsi="Book Antiqua" w:cs="Arial"/>
                <w:b/>
                <w:sz w:val="22"/>
                <w:szCs w:val="22"/>
              </w:rPr>
            </w:pPr>
            <w:r w:rsidRPr="00DC2FC7">
              <w:rPr>
                <w:rFonts w:ascii="Book Antiqua" w:hAnsi="Book Antiqua"/>
                <w:b/>
                <w:bCs/>
                <w:sz w:val="22"/>
                <w:szCs w:val="22"/>
              </w:rPr>
              <w:t>* To be read in conjunction with ITB 11.3.</w:t>
            </w:r>
          </w:p>
          <w:p w14:paraId="2264B368" w14:textId="77777777" w:rsidR="0032211B" w:rsidRPr="00DC2FC7" w:rsidRDefault="0032211B" w:rsidP="0032211B">
            <w:pPr>
              <w:ind w:left="-18" w:firstLine="18"/>
              <w:jc w:val="both"/>
              <w:rPr>
                <w:rFonts w:ascii="Book Antiqua" w:hAnsi="Book Antiqua" w:cs="Arial"/>
                <w:b/>
                <w:sz w:val="22"/>
                <w:szCs w:val="22"/>
              </w:rPr>
            </w:pPr>
          </w:p>
          <w:p w14:paraId="0C43695D" w14:textId="77777777" w:rsidR="0032211B" w:rsidRPr="00DC2FC7" w:rsidRDefault="0032211B" w:rsidP="0032211B">
            <w:pPr>
              <w:tabs>
                <w:tab w:val="left" w:pos="1773"/>
                <w:tab w:val="left" w:pos="1987"/>
              </w:tabs>
              <w:jc w:val="both"/>
              <w:rPr>
                <w:rFonts w:ascii="Book Antiqua" w:hAnsi="Book Antiqua" w:cs="Arial"/>
                <w:bCs/>
                <w:sz w:val="22"/>
                <w:szCs w:val="22"/>
              </w:rPr>
            </w:pPr>
            <w:r w:rsidRPr="00DC2FC7">
              <w:rPr>
                <w:rFonts w:ascii="Book Antiqua" w:hAnsi="Book Antiqua" w:cs="Arial"/>
                <w:bCs/>
                <w:sz w:val="22"/>
                <w:szCs w:val="22"/>
              </w:rPr>
              <w:t xml:space="preserve">If the Bidder is an Indian Entity established as Subsidiary/JVC/Group </w:t>
            </w:r>
            <w:r w:rsidRPr="00DC2FC7">
              <w:rPr>
                <w:rFonts w:ascii="Book Antiqua" w:hAnsi="Book Antiqua" w:cs="Arial"/>
                <w:bCs/>
                <w:sz w:val="22"/>
                <w:szCs w:val="22"/>
              </w:rPr>
              <w:lastRenderedPageBreak/>
              <w:t xml:space="preserve">company by its Parent/ Principal company and is proposing to qualify through Route-3 specified in the qualification Requirement </w:t>
            </w:r>
            <w:r w:rsidRPr="00DC2FC7">
              <w:rPr>
                <w:rFonts w:ascii="Book Antiqua" w:hAnsi="Book Antiqua" w:cs="Arial"/>
                <w:bCs/>
                <w:i/>
                <w:iCs/>
                <w:sz w:val="22"/>
                <w:szCs w:val="22"/>
              </w:rPr>
              <w:t>(refer Annexure-A(BDS))</w:t>
            </w:r>
            <w:r w:rsidRPr="00DC2FC7">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112DBA54" w14:textId="77777777" w:rsidR="0032211B" w:rsidRPr="00DC2FC7" w:rsidRDefault="0032211B" w:rsidP="0032211B">
            <w:pPr>
              <w:tabs>
                <w:tab w:val="left" w:pos="1773"/>
                <w:tab w:val="left" w:pos="1987"/>
              </w:tabs>
              <w:jc w:val="both"/>
              <w:rPr>
                <w:rFonts w:ascii="Book Antiqua" w:hAnsi="Book Antiqua" w:cs="Arial"/>
                <w:bCs/>
                <w:sz w:val="22"/>
                <w:szCs w:val="22"/>
              </w:rPr>
            </w:pPr>
          </w:p>
          <w:p w14:paraId="2251DC12" w14:textId="77777777" w:rsidR="0032211B" w:rsidRPr="00DC2FC7" w:rsidRDefault="0032211B" w:rsidP="0032211B">
            <w:pPr>
              <w:pStyle w:val="BodyText"/>
              <w:ind w:left="612" w:hanging="612"/>
              <w:rPr>
                <w:i/>
                <w:iCs/>
                <w:sz w:val="22"/>
              </w:rPr>
            </w:pPr>
            <w:r w:rsidRPr="00DC2FC7">
              <w:rPr>
                <w:sz w:val="22"/>
              </w:rPr>
              <w:t>(a)</w:t>
            </w:r>
            <w:r w:rsidRPr="00DC2FC7">
              <w:rPr>
                <w:sz w:val="22"/>
              </w:rPr>
              <w:tab/>
              <w:t xml:space="preserve">The </w:t>
            </w:r>
            <w:r w:rsidRPr="00DC2FC7">
              <w:rPr>
                <w:bCs/>
                <w:iCs/>
                <w:sz w:val="22"/>
              </w:rPr>
              <w:t>Parent/ Principal Company</w:t>
            </w:r>
            <w:r w:rsidRPr="00DC2FC7">
              <w:rPr>
                <w:bCs/>
                <w:sz w:val="22"/>
              </w:rPr>
              <w:t xml:space="preserve"> </w:t>
            </w:r>
            <w:r w:rsidRPr="00DC2FC7">
              <w:rPr>
                <w:sz w:val="22"/>
              </w:rPr>
              <w:t xml:space="preserve">shall have a minimum </w:t>
            </w:r>
            <w:r w:rsidRPr="00DC2FC7">
              <w:rPr>
                <w:bCs/>
                <w:iCs/>
                <w:sz w:val="22"/>
              </w:rPr>
              <w:t xml:space="preserve">equity participation of 51% in the Subsidiary Company for a lock-in period of </w:t>
            </w:r>
            <w:r w:rsidRPr="00DC2FC7">
              <w:rPr>
                <w:sz w:val="22"/>
                <w:lang w:bidi="hi-IN"/>
              </w:rPr>
              <w:t xml:space="preserve">seven (7) years </w:t>
            </w:r>
            <w:r w:rsidRPr="00DC2FC7">
              <w:rPr>
                <w:bCs/>
                <w:iCs/>
                <w:sz w:val="22"/>
              </w:rPr>
              <w:t xml:space="preserve">from the date of incorporation of Subsidiary Company </w:t>
            </w:r>
            <w:r w:rsidRPr="00DC2FC7">
              <w:rPr>
                <w:i/>
                <w:iCs/>
                <w:sz w:val="22"/>
              </w:rPr>
              <w:t>(applicable in case bidder is a Subsidiary Company)</w:t>
            </w:r>
          </w:p>
          <w:p w14:paraId="397450D1" w14:textId="77777777" w:rsidR="0032211B" w:rsidRPr="00DC2FC7" w:rsidRDefault="0032211B" w:rsidP="0032211B">
            <w:pPr>
              <w:pStyle w:val="BodyText"/>
              <w:ind w:left="612" w:hanging="612"/>
              <w:rPr>
                <w:i/>
                <w:iCs/>
                <w:sz w:val="22"/>
              </w:rPr>
            </w:pPr>
          </w:p>
          <w:p w14:paraId="3E4D3732" w14:textId="77777777" w:rsidR="0032211B" w:rsidRPr="00DC2FC7" w:rsidRDefault="0032211B" w:rsidP="0032211B">
            <w:pPr>
              <w:pStyle w:val="BodyText"/>
              <w:ind w:left="612" w:hanging="612"/>
              <w:rPr>
                <w:sz w:val="22"/>
              </w:rPr>
            </w:pPr>
            <w:r w:rsidRPr="00DC2FC7">
              <w:rPr>
                <w:sz w:val="22"/>
              </w:rPr>
              <w:t xml:space="preserve">(b)   The </w:t>
            </w:r>
            <w:r w:rsidRPr="00DC2FC7">
              <w:rPr>
                <w:bCs/>
                <w:iCs/>
                <w:sz w:val="22"/>
              </w:rPr>
              <w:t>Parent/ Principal Company</w:t>
            </w:r>
            <w:r w:rsidRPr="00DC2FC7">
              <w:rPr>
                <w:bCs/>
                <w:sz w:val="22"/>
              </w:rPr>
              <w:t xml:space="preserve"> and</w:t>
            </w:r>
            <w:r w:rsidRPr="00DC2FC7">
              <w:rPr>
                <w:sz w:val="22"/>
              </w:rPr>
              <w:t xml:space="preserve"> the Group Company shall have a common source of control, directly or indirectly, </w:t>
            </w:r>
            <w:proofErr w:type="gramStart"/>
            <w:r w:rsidRPr="00DC2FC7">
              <w:rPr>
                <w:sz w:val="22"/>
              </w:rPr>
              <w:t>so as to</w:t>
            </w:r>
            <w:proofErr w:type="gramEnd"/>
            <w:r w:rsidRPr="00DC2FC7">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DC2FC7">
              <w:rPr>
                <w:sz w:val="22"/>
                <w:lang w:bidi="hi-IN"/>
              </w:rPr>
              <w:t>seven (7) years</w:t>
            </w:r>
            <w:r w:rsidRPr="00DC2FC7">
              <w:rPr>
                <w:sz w:val="22"/>
              </w:rPr>
              <w:t xml:space="preserve"> from the date of incorporation of Group Company</w:t>
            </w:r>
            <w:r w:rsidRPr="00DC2FC7">
              <w:rPr>
                <w:sz w:val="22"/>
                <w:lang w:bidi="hi-IN"/>
              </w:rPr>
              <w:t xml:space="preserve"> </w:t>
            </w:r>
            <w:r w:rsidRPr="00DC2FC7">
              <w:rPr>
                <w:i/>
                <w:iCs/>
                <w:sz w:val="22"/>
              </w:rPr>
              <w:t>(applicable in case bidder is a Group Company)</w:t>
            </w:r>
          </w:p>
          <w:p w14:paraId="334B47C4" w14:textId="77777777" w:rsidR="0032211B" w:rsidRPr="00DC2FC7" w:rsidRDefault="0032211B" w:rsidP="0032211B">
            <w:pPr>
              <w:pStyle w:val="BodyText"/>
              <w:ind w:left="612" w:hanging="612"/>
              <w:rPr>
                <w:sz w:val="22"/>
              </w:rPr>
            </w:pPr>
          </w:p>
          <w:p w14:paraId="6A0CF26F" w14:textId="77777777" w:rsidR="0032211B" w:rsidRPr="00DC2FC7" w:rsidRDefault="0032211B" w:rsidP="0032211B">
            <w:pPr>
              <w:pStyle w:val="BodyText"/>
              <w:ind w:left="612" w:hanging="612"/>
              <w:rPr>
                <w:sz w:val="22"/>
              </w:rPr>
            </w:pPr>
            <w:r w:rsidRPr="00DC2FC7">
              <w:rPr>
                <w:sz w:val="22"/>
              </w:rPr>
              <w:t>(c</w:t>
            </w:r>
            <w:proofErr w:type="gramStart"/>
            <w:r w:rsidRPr="00DC2FC7">
              <w:rPr>
                <w:sz w:val="22"/>
              </w:rPr>
              <w:t xml:space="preserve">)  </w:t>
            </w:r>
            <w:r w:rsidRPr="00DC2FC7">
              <w:rPr>
                <w:sz w:val="22"/>
              </w:rPr>
              <w:tab/>
            </w:r>
            <w:proofErr w:type="gramEnd"/>
            <w:r w:rsidRPr="00DC2FC7">
              <w:rPr>
                <w:bCs/>
                <w:iCs/>
                <w:sz w:val="22"/>
              </w:rPr>
              <w:t xml:space="preserve">The Parent/ Principal Company shall have a minimum equity participation of 26% in the </w:t>
            </w:r>
            <w:r w:rsidRPr="00DC2FC7">
              <w:rPr>
                <w:sz w:val="22"/>
                <w:lang w:bidi="hi-IN"/>
              </w:rPr>
              <w:t>Joint Venture Company (JVC)</w:t>
            </w:r>
            <w:r w:rsidRPr="00DC2FC7">
              <w:rPr>
                <w:bCs/>
                <w:iCs/>
                <w:sz w:val="22"/>
              </w:rPr>
              <w:t xml:space="preserve"> </w:t>
            </w:r>
            <w:r w:rsidRPr="00DC2FC7">
              <w:rPr>
                <w:sz w:val="22"/>
              </w:rPr>
              <w:t xml:space="preserve">for a lock-in period of 7 years from the date of incorporation of JVC </w:t>
            </w:r>
          </w:p>
          <w:p w14:paraId="0DBD6A10" w14:textId="77777777" w:rsidR="0032211B" w:rsidRPr="00DC2FC7" w:rsidRDefault="0032211B" w:rsidP="0032211B">
            <w:pPr>
              <w:pStyle w:val="BodyText"/>
              <w:rPr>
                <w:bCs/>
                <w:iCs/>
                <w:sz w:val="22"/>
              </w:rPr>
            </w:pPr>
          </w:p>
          <w:p w14:paraId="369AA435" w14:textId="035607C8" w:rsidR="0032211B" w:rsidRPr="00DC2FC7" w:rsidRDefault="0032211B" w:rsidP="0032211B">
            <w:pPr>
              <w:jc w:val="both"/>
              <w:rPr>
                <w:rFonts w:ascii="Book Antiqua" w:hAnsi="Book Antiqua" w:cs="Arial"/>
                <w:i/>
                <w:iCs/>
                <w:sz w:val="22"/>
                <w:szCs w:val="22"/>
              </w:rPr>
            </w:pPr>
            <w:r w:rsidRPr="00DC2FC7">
              <w:rPr>
                <w:rFonts w:ascii="Book Antiqua" w:hAnsi="Book Antiqua" w:cs="Arial"/>
                <w:sz w:val="22"/>
                <w:szCs w:val="22"/>
              </w:rPr>
              <w:t xml:space="preserve">An Indian Transformer Manufacturer, as a promoter of JVC who has designed, manufactured, tested and supplied at least one number of </w:t>
            </w:r>
            <w:r w:rsidR="002B0B4E" w:rsidRPr="00DC2FC7">
              <w:rPr>
                <w:rFonts w:ascii="Book Antiqua" w:hAnsi="Book Antiqua" w:cs="Arial"/>
                <w:sz w:val="22"/>
                <w:szCs w:val="22"/>
              </w:rPr>
              <w:t xml:space="preserve">715 </w:t>
            </w:r>
            <w:r w:rsidRPr="00DC2FC7">
              <w:rPr>
                <w:rFonts w:ascii="Book Antiqua" w:hAnsi="Book Antiqua" w:cs="Arial"/>
                <w:sz w:val="22"/>
                <w:szCs w:val="22"/>
              </w:rPr>
              <w:t>kV class or above class of Transformer shall have a minimum equity participation of 51% in the JVC for a lock-in period of 7 years from the date of incorporation of JVC</w:t>
            </w:r>
            <w:r w:rsidRPr="00DC2FC7">
              <w:rPr>
                <w:rFonts w:ascii="Book Antiqua" w:hAnsi="Book Antiqua" w:cs="Arial"/>
                <w:sz w:val="22"/>
                <w:szCs w:val="22"/>
                <w:lang w:bidi="hi-IN"/>
              </w:rPr>
              <w:t xml:space="preserve"> </w:t>
            </w:r>
            <w:r w:rsidRPr="00DC2FC7">
              <w:rPr>
                <w:rFonts w:ascii="Book Antiqua" w:hAnsi="Book Antiqua" w:cs="Arial"/>
                <w:i/>
                <w:iCs/>
                <w:sz w:val="22"/>
                <w:szCs w:val="22"/>
              </w:rPr>
              <w:t>(applicable in case bidder is a Joint Venture Company).</w:t>
            </w:r>
          </w:p>
          <w:p w14:paraId="533C722A" w14:textId="77777777" w:rsidR="0032211B" w:rsidRPr="00DC2FC7" w:rsidRDefault="0032211B" w:rsidP="0032211B">
            <w:pPr>
              <w:jc w:val="both"/>
              <w:rPr>
                <w:rFonts w:ascii="Book Antiqua" w:hAnsi="Book Antiqua" w:cs="Arial"/>
                <w:b/>
                <w:bCs/>
                <w:snapToGrid w:val="0"/>
                <w:sz w:val="22"/>
                <w:szCs w:val="22"/>
              </w:rPr>
            </w:pPr>
          </w:p>
        </w:tc>
      </w:tr>
      <w:tr w:rsidR="00DB5B58" w:rsidRPr="00DB5B58" w14:paraId="2D17B126" w14:textId="77777777" w:rsidTr="003C1283">
        <w:trPr>
          <w:trHeight w:val="260"/>
        </w:trPr>
        <w:tc>
          <w:tcPr>
            <w:tcW w:w="606" w:type="dxa"/>
            <w:tcBorders>
              <w:right w:val="single" w:sz="4" w:space="0" w:color="auto"/>
            </w:tcBorders>
          </w:tcPr>
          <w:p w14:paraId="50B68BCD" w14:textId="77777777" w:rsidR="0032211B" w:rsidRPr="00DB5B58"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61E2014" w14:textId="0D42A54D" w:rsidR="0032211B" w:rsidRPr="00DB5B58" w:rsidRDefault="0032211B" w:rsidP="0032211B">
            <w:pPr>
              <w:rPr>
                <w:rFonts w:ascii="Book Antiqua" w:hAnsi="Book Antiqua" w:cs="Arial"/>
                <w:bCs/>
                <w:sz w:val="22"/>
                <w:szCs w:val="22"/>
              </w:rPr>
            </w:pPr>
            <w:r w:rsidRPr="00DB5B58">
              <w:rPr>
                <w:rFonts w:ascii="Book Antiqua" w:hAnsi="Book Antiqua" w:cs="Arial"/>
                <w:bCs/>
                <w:sz w:val="22"/>
                <w:szCs w:val="22"/>
              </w:rPr>
              <w:t>ITB 11.3</w:t>
            </w:r>
          </w:p>
        </w:tc>
        <w:tc>
          <w:tcPr>
            <w:tcW w:w="7697" w:type="dxa"/>
            <w:tcBorders>
              <w:left w:val="single" w:sz="4" w:space="0" w:color="auto"/>
            </w:tcBorders>
          </w:tcPr>
          <w:p w14:paraId="50CC430E" w14:textId="77777777" w:rsidR="0032211B" w:rsidRPr="00DB5B58"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B5B58">
              <w:rPr>
                <w:rFonts w:ascii="Book Antiqua" w:hAnsi="Book Antiqua" w:cs="Arial"/>
                <w:b/>
                <w:bCs/>
                <w:sz w:val="22"/>
                <w:szCs w:val="22"/>
                <w:u w:val="single"/>
                <w:lang w:val="en-GB"/>
              </w:rPr>
              <w:t>Replace Clause ITB 11.3 with the following:</w:t>
            </w:r>
          </w:p>
          <w:p w14:paraId="47353FE2" w14:textId="77777777" w:rsidR="0032211B" w:rsidRPr="00DB5B58" w:rsidRDefault="0032211B" w:rsidP="0032211B">
            <w:pPr>
              <w:ind w:left="-18" w:firstLine="18"/>
              <w:jc w:val="both"/>
              <w:rPr>
                <w:rFonts w:ascii="Book Antiqua" w:hAnsi="Book Antiqua" w:cs="Arial"/>
                <w:bCs/>
                <w:sz w:val="22"/>
                <w:szCs w:val="22"/>
                <w:lang w:val="en-GB"/>
              </w:rPr>
            </w:pPr>
          </w:p>
          <w:p w14:paraId="275C8904" w14:textId="77777777" w:rsidR="0032211B" w:rsidRPr="00DB5B58" w:rsidRDefault="0032211B" w:rsidP="0032211B">
            <w:pPr>
              <w:jc w:val="both"/>
              <w:rPr>
                <w:rFonts w:ascii="Book Antiqua" w:hAnsi="Book Antiqua"/>
                <w:sz w:val="22"/>
                <w:szCs w:val="22"/>
              </w:rPr>
            </w:pPr>
            <w:r w:rsidRPr="00DB5B58">
              <w:rPr>
                <w:rFonts w:ascii="Book Antiqua" w:hAnsi="Book Antiqua"/>
                <w:sz w:val="22"/>
                <w:szCs w:val="22"/>
              </w:rPr>
              <w:t>Bidders shall give a breakdown of the prices in the manner and detail called for in the Price Schedules. Where no Price Schedules are included in the Bidding Documents, Bidders shall present their prices in the following manner:</w:t>
            </w:r>
          </w:p>
          <w:p w14:paraId="24013140" w14:textId="77777777" w:rsidR="0032211B" w:rsidRPr="00DB5B58" w:rsidRDefault="0032211B" w:rsidP="0032211B">
            <w:pPr>
              <w:jc w:val="both"/>
              <w:rPr>
                <w:rFonts w:ascii="Book Antiqua" w:hAnsi="Book Antiqua"/>
                <w:sz w:val="22"/>
                <w:szCs w:val="22"/>
              </w:rPr>
            </w:pPr>
          </w:p>
          <w:p w14:paraId="5CCB3313" w14:textId="77777777" w:rsidR="0032211B" w:rsidRPr="00DB5B58" w:rsidRDefault="0032211B" w:rsidP="0032211B">
            <w:pPr>
              <w:jc w:val="both"/>
              <w:rPr>
                <w:rFonts w:ascii="Book Antiqua" w:hAnsi="Book Antiqua"/>
                <w:sz w:val="22"/>
                <w:szCs w:val="22"/>
              </w:rPr>
            </w:pPr>
            <w:r w:rsidRPr="00DB5B58">
              <w:rPr>
                <w:rFonts w:ascii="Book Antiqua" w:hAnsi="Book Antiqua"/>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7A733D09" w14:textId="77777777" w:rsidR="0032211B" w:rsidRPr="00DB5B58" w:rsidRDefault="0032211B" w:rsidP="0032211B">
            <w:pPr>
              <w:jc w:val="both"/>
              <w:rPr>
                <w:rFonts w:ascii="Book Antiqua" w:hAnsi="Book Antiqua"/>
                <w:sz w:val="22"/>
                <w:szCs w:val="22"/>
              </w:rPr>
            </w:pPr>
          </w:p>
          <w:p w14:paraId="31F97A02" w14:textId="77777777" w:rsidR="0032211B" w:rsidRPr="00DB5B58" w:rsidRDefault="0032211B" w:rsidP="0032211B">
            <w:pPr>
              <w:jc w:val="both"/>
              <w:rPr>
                <w:rFonts w:ascii="Book Antiqua" w:hAnsi="Book Antiqua"/>
                <w:sz w:val="22"/>
                <w:szCs w:val="22"/>
              </w:rPr>
            </w:pPr>
            <w:r w:rsidRPr="00DB5B58">
              <w:rPr>
                <w:rFonts w:ascii="Book Antiqua" w:hAnsi="Book Antiqua"/>
                <w:sz w:val="22"/>
                <w:szCs w:val="22"/>
              </w:rPr>
              <w:t>Schedule 1</w:t>
            </w:r>
            <w:r w:rsidRPr="00DB5B58">
              <w:rPr>
                <w:rFonts w:ascii="Book Antiqua" w:hAnsi="Book Antiqua"/>
                <w:sz w:val="22"/>
                <w:szCs w:val="22"/>
              </w:rPr>
              <w:tab/>
              <w:t xml:space="preserve">Plant and Equipment (including mandatory Spares) to be </w:t>
            </w:r>
            <w:r w:rsidRPr="00DB5B58">
              <w:rPr>
                <w:rFonts w:ascii="Book Antiqua" w:hAnsi="Book Antiqua"/>
                <w:sz w:val="22"/>
                <w:szCs w:val="22"/>
              </w:rPr>
              <w:lastRenderedPageBreak/>
              <w:t>supplied including Type Test Charges</w:t>
            </w:r>
          </w:p>
          <w:p w14:paraId="4ACA5C64" w14:textId="77777777" w:rsidR="0032211B" w:rsidRPr="00DB5B58" w:rsidRDefault="0032211B" w:rsidP="0032211B">
            <w:pPr>
              <w:jc w:val="both"/>
              <w:rPr>
                <w:rFonts w:ascii="Book Antiqua" w:hAnsi="Book Antiqua"/>
                <w:sz w:val="22"/>
                <w:szCs w:val="22"/>
              </w:rPr>
            </w:pPr>
          </w:p>
          <w:p w14:paraId="504754F9" w14:textId="73326C91" w:rsidR="0032211B" w:rsidRPr="00DB5B58" w:rsidRDefault="0032211B" w:rsidP="0032211B">
            <w:pPr>
              <w:jc w:val="both"/>
              <w:rPr>
                <w:rFonts w:ascii="Book Antiqua" w:hAnsi="Book Antiqua"/>
                <w:b/>
                <w:bCs/>
                <w:sz w:val="22"/>
                <w:szCs w:val="22"/>
              </w:rPr>
            </w:pPr>
            <w:r w:rsidRPr="00DB5B58">
              <w:rPr>
                <w:rFonts w:ascii="Book Antiqua" w:hAnsi="Book Antiqua"/>
                <w:b/>
                <w:bCs/>
                <w:sz w:val="22"/>
                <w:szCs w:val="22"/>
              </w:rPr>
              <w:t>Schedule 2</w:t>
            </w:r>
            <w:r w:rsidRPr="00DB5B58">
              <w:rPr>
                <w:rFonts w:ascii="Book Antiqua" w:hAnsi="Book Antiqua"/>
                <w:b/>
                <w:bCs/>
                <w:sz w:val="22"/>
                <w:szCs w:val="22"/>
              </w:rPr>
              <w:tab/>
              <w:t>Local Transportation, In-transit insurance, loading and unloading</w:t>
            </w:r>
            <w:r w:rsidRPr="00DB5B58">
              <w:rPr>
                <w:rFonts w:ascii="Book Antiqua" w:hAnsi="Book Antiqua"/>
                <w:b/>
                <w:bCs/>
                <w:sz w:val="22"/>
                <w:szCs w:val="22"/>
                <w:vertAlign w:val="superscript"/>
              </w:rPr>
              <w:t xml:space="preserve"> </w:t>
            </w:r>
            <w:r w:rsidRPr="00DB5B58">
              <w:rPr>
                <w:rFonts w:ascii="Book Antiqua" w:hAnsi="Book Antiqua"/>
                <w:b/>
                <w:bCs/>
                <w:sz w:val="22"/>
                <w:szCs w:val="22"/>
              </w:rPr>
              <w:t xml:space="preserve">(NOT </w:t>
            </w:r>
            <w:r w:rsidR="00B566F3" w:rsidRPr="00DB5B58">
              <w:rPr>
                <w:rFonts w:ascii="Book Antiqua" w:hAnsi="Book Antiqua"/>
                <w:b/>
                <w:bCs/>
                <w:sz w:val="22"/>
                <w:szCs w:val="22"/>
              </w:rPr>
              <w:t>APPLICABLE)</w:t>
            </w:r>
            <w:r w:rsidR="00B566F3" w:rsidRPr="00DB5B58">
              <w:rPr>
                <w:rFonts w:ascii="Book Antiqua" w:hAnsi="Book Antiqua"/>
                <w:b/>
                <w:bCs/>
                <w:sz w:val="22"/>
                <w:szCs w:val="22"/>
                <w:vertAlign w:val="superscript"/>
              </w:rPr>
              <w:t xml:space="preserve"> #</w:t>
            </w:r>
          </w:p>
          <w:p w14:paraId="5B93BCD5" w14:textId="77777777" w:rsidR="0032211B" w:rsidRPr="00DB5B58" w:rsidRDefault="0032211B" w:rsidP="0032211B">
            <w:pPr>
              <w:jc w:val="both"/>
              <w:rPr>
                <w:rFonts w:ascii="Book Antiqua" w:hAnsi="Book Antiqua"/>
                <w:sz w:val="22"/>
                <w:szCs w:val="22"/>
              </w:rPr>
            </w:pPr>
          </w:p>
          <w:p w14:paraId="4DC01231" w14:textId="77777777" w:rsidR="0032211B" w:rsidRPr="00DB5B58" w:rsidRDefault="0032211B" w:rsidP="0032211B">
            <w:pPr>
              <w:jc w:val="both"/>
              <w:rPr>
                <w:rFonts w:ascii="Book Antiqua" w:hAnsi="Book Antiqua"/>
                <w:sz w:val="22"/>
                <w:szCs w:val="22"/>
              </w:rPr>
            </w:pPr>
            <w:r w:rsidRPr="00DB5B58">
              <w:rPr>
                <w:rFonts w:ascii="Book Antiqua" w:hAnsi="Book Antiqua"/>
                <w:sz w:val="22"/>
                <w:szCs w:val="22"/>
              </w:rPr>
              <w:t>Schedule 3</w:t>
            </w:r>
            <w:r w:rsidRPr="00DB5B58">
              <w:rPr>
                <w:rFonts w:ascii="Book Antiqua" w:hAnsi="Book Antiqua"/>
                <w:sz w:val="22"/>
                <w:szCs w:val="22"/>
              </w:rPr>
              <w:tab/>
              <w:t>Installation Services</w:t>
            </w:r>
          </w:p>
          <w:p w14:paraId="5C86C155" w14:textId="77777777" w:rsidR="0032211B" w:rsidRPr="00DB5B58" w:rsidRDefault="0032211B" w:rsidP="0032211B">
            <w:pPr>
              <w:jc w:val="both"/>
              <w:rPr>
                <w:rFonts w:ascii="Book Antiqua" w:hAnsi="Book Antiqua"/>
                <w:sz w:val="22"/>
                <w:szCs w:val="22"/>
              </w:rPr>
            </w:pPr>
          </w:p>
          <w:p w14:paraId="38B3CA6C" w14:textId="77777777" w:rsidR="0032211B" w:rsidRPr="00DB5B58" w:rsidRDefault="0032211B" w:rsidP="0032211B">
            <w:pPr>
              <w:jc w:val="both"/>
              <w:rPr>
                <w:rFonts w:ascii="Book Antiqua" w:hAnsi="Book Antiqua"/>
                <w:sz w:val="22"/>
                <w:szCs w:val="22"/>
              </w:rPr>
            </w:pPr>
            <w:r w:rsidRPr="00DB5B58">
              <w:rPr>
                <w:rFonts w:ascii="Book Antiqua" w:hAnsi="Book Antiqua"/>
                <w:sz w:val="22"/>
                <w:szCs w:val="22"/>
              </w:rPr>
              <w:t>Schedule 4</w:t>
            </w:r>
            <w:r w:rsidRPr="00DB5B58">
              <w:rPr>
                <w:rFonts w:ascii="Book Antiqua" w:hAnsi="Book Antiqua"/>
                <w:sz w:val="22"/>
                <w:szCs w:val="22"/>
              </w:rPr>
              <w:tab/>
              <w:t>Charges for Training to be imparted</w:t>
            </w:r>
          </w:p>
          <w:p w14:paraId="64696454" w14:textId="77777777" w:rsidR="0032211B" w:rsidRPr="00DB5B58" w:rsidRDefault="0032211B" w:rsidP="0032211B">
            <w:pPr>
              <w:jc w:val="both"/>
              <w:rPr>
                <w:rFonts w:ascii="Book Antiqua" w:hAnsi="Book Antiqua"/>
                <w:sz w:val="22"/>
                <w:szCs w:val="22"/>
              </w:rPr>
            </w:pPr>
          </w:p>
          <w:p w14:paraId="3A3AD537" w14:textId="77777777" w:rsidR="0032211B" w:rsidRPr="00DB5B58" w:rsidRDefault="0032211B" w:rsidP="0032211B">
            <w:pPr>
              <w:jc w:val="both"/>
              <w:rPr>
                <w:rFonts w:ascii="Book Antiqua" w:hAnsi="Book Antiqua"/>
                <w:sz w:val="22"/>
                <w:szCs w:val="22"/>
              </w:rPr>
            </w:pPr>
            <w:r w:rsidRPr="00DB5B58">
              <w:rPr>
                <w:rFonts w:ascii="Book Antiqua" w:hAnsi="Book Antiqua"/>
                <w:sz w:val="22"/>
                <w:szCs w:val="22"/>
              </w:rPr>
              <w:t>Schedule 5</w:t>
            </w:r>
            <w:r w:rsidRPr="00DB5B58">
              <w:rPr>
                <w:rFonts w:ascii="Book Antiqua" w:hAnsi="Book Antiqua"/>
                <w:sz w:val="22"/>
                <w:szCs w:val="22"/>
              </w:rPr>
              <w:tab/>
              <w:t xml:space="preserve">Taxes and Duties not included in Schedule 1 to 4 </w:t>
            </w:r>
          </w:p>
          <w:p w14:paraId="7E126BA1" w14:textId="77777777" w:rsidR="0032211B" w:rsidRPr="00DB5B58" w:rsidRDefault="0032211B" w:rsidP="0032211B">
            <w:pPr>
              <w:jc w:val="both"/>
              <w:rPr>
                <w:rFonts w:ascii="Book Antiqua" w:hAnsi="Book Antiqua"/>
                <w:sz w:val="22"/>
                <w:szCs w:val="22"/>
              </w:rPr>
            </w:pPr>
          </w:p>
          <w:p w14:paraId="23B7F8B9" w14:textId="77777777" w:rsidR="0032211B" w:rsidRPr="00DB5B58" w:rsidRDefault="0032211B" w:rsidP="0032211B">
            <w:pPr>
              <w:jc w:val="both"/>
              <w:rPr>
                <w:rFonts w:ascii="Book Antiqua" w:hAnsi="Book Antiqua"/>
                <w:sz w:val="22"/>
                <w:szCs w:val="22"/>
              </w:rPr>
            </w:pPr>
            <w:r w:rsidRPr="00DB5B58">
              <w:rPr>
                <w:rFonts w:ascii="Book Antiqua" w:hAnsi="Book Antiqua"/>
                <w:sz w:val="22"/>
                <w:szCs w:val="22"/>
              </w:rPr>
              <w:t>Schedule 6</w:t>
            </w:r>
            <w:r w:rsidRPr="00DB5B58">
              <w:rPr>
                <w:rFonts w:ascii="Book Antiqua" w:hAnsi="Book Antiqua"/>
                <w:sz w:val="22"/>
                <w:szCs w:val="22"/>
              </w:rPr>
              <w:tab/>
              <w:t>Grand Summary (Schedule Nos. 1 to 5)</w:t>
            </w:r>
          </w:p>
          <w:p w14:paraId="63CDA726" w14:textId="77777777" w:rsidR="0032211B" w:rsidRPr="00DB5B58" w:rsidRDefault="0032211B" w:rsidP="0032211B">
            <w:pPr>
              <w:jc w:val="both"/>
              <w:rPr>
                <w:rFonts w:ascii="Book Antiqua" w:hAnsi="Book Antiqua"/>
                <w:sz w:val="22"/>
                <w:szCs w:val="22"/>
              </w:rPr>
            </w:pPr>
          </w:p>
          <w:p w14:paraId="639243C1" w14:textId="77777777" w:rsidR="0032211B" w:rsidRPr="00DB5B58" w:rsidRDefault="0032211B" w:rsidP="0032211B">
            <w:pPr>
              <w:jc w:val="both"/>
              <w:rPr>
                <w:rFonts w:ascii="Book Antiqua" w:hAnsi="Book Antiqua"/>
                <w:sz w:val="22"/>
                <w:szCs w:val="22"/>
              </w:rPr>
            </w:pPr>
            <w:r w:rsidRPr="00DB5B58">
              <w:rPr>
                <w:rFonts w:ascii="Book Antiqua" w:hAnsi="Book Antiqua"/>
                <w:sz w:val="22"/>
                <w:szCs w:val="22"/>
              </w:rPr>
              <w:t>Schedule 7</w:t>
            </w:r>
            <w:r w:rsidRPr="00DB5B58">
              <w:rPr>
                <w:rFonts w:ascii="Book Antiqua" w:hAnsi="Book Antiqua"/>
                <w:sz w:val="22"/>
                <w:szCs w:val="22"/>
              </w:rPr>
              <w:tab/>
              <w:t>Break-up of Type Test Charges</w:t>
            </w:r>
          </w:p>
          <w:p w14:paraId="7D3E32FA" w14:textId="77777777" w:rsidR="0032211B" w:rsidRPr="00DB5B58" w:rsidRDefault="0032211B" w:rsidP="0032211B">
            <w:pPr>
              <w:jc w:val="both"/>
              <w:rPr>
                <w:rFonts w:ascii="Book Antiqua" w:hAnsi="Book Antiqua"/>
                <w:sz w:val="22"/>
                <w:szCs w:val="22"/>
              </w:rPr>
            </w:pPr>
          </w:p>
          <w:p w14:paraId="5636A84A" w14:textId="77777777" w:rsidR="0032211B" w:rsidRPr="00DB5B58" w:rsidRDefault="0032211B" w:rsidP="0032211B">
            <w:pPr>
              <w:jc w:val="both"/>
              <w:rPr>
                <w:rFonts w:ascii="Book Antiqua" w:hAnsi="Book Antiqua"/>
                <w:sz w:val="22"/>
                <w:szCs w:val="22"/>
              </w:rPr>
            </w:pPr>
            <w:r w:rsidRPr="00DB5B58">
              <w:rPr>
                <w:rFonts w:ascii="Book Antiqua" w:hAnsi="Book Antiqua"/>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78637FE" w14:textId="77777777" w:rsidR="0032211B" w:rsidRPr="00DB5B58" w:rsidRDefault="0032211B" w:rsidP="0032211B">
            <w:pPr>
              <w:jc w:val="both"/>
              <w:rPr>
                <w:rFonts w:ascii="Book Antiqua" w:hAnsi="Book Antiqua"/>
                <w:sz w:val="22"/>
                <w:szCs w:val="22"/>
              </w:rPr>
            </w:pPr>
          </w:p>
          <w:p w14:paraId="60AE7FDD" w14:textId="77777777" w:rsidR="0032211B" w:rsidRPr="00DB5B58" w:rsidRDefault="0032211B" w:rsidP="0032211B">
            <w:pPr>
              <w:jc w:val="both"/>
              <w:rPr>
                <w:rFonts w:ascii="Book Antiqua" w:hAnsi="Book Antiqua"/>
                <w:b/>
                <w:bCs/>
                <w:sz w:val="22"/>
                <w:szCs w:val="22"/>
              </w:rPr>
            </w:pPr>
            <w:r w:rsidRPr="00DB5B58">
              <w:rPr>
                <w:rFonts w:ascii="Book Antiqua" w:hAnsi="Book Antiqua"/>
                <w:b/>
                <w:bCs/>
                <w:sz w:val="22"/>
                <w:szCs w:val="22"/>
              </w:rPr>
              <w:t># 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p>
          <w:p w14:paraId="216C2551" w14:textId="77777777" w:rsidR="0032211B" w:rsidRPr="00DB5B58" w:rsidRDefault="0032211B" w:rsidP="0032211B">
            <w:pPr>
              <w:jc w:val="both"/>
              <w:rPr>
                <w:rFonts w:ascii="Book Antiqua" w:hAnsi="Book Antiqua"/>
                <w:b/>
                <w:bCs/>
                <w:sz w:val="22"/>
                <w:szCs w:val="22"/>
              </w:rPr>
            </w:pPr>
          </w:p>
          <w:p w14:paraId="4CE05AB5" w14:textId="77777777" w:rsidR="0032211B" w:rsidRPr="00DB5B58" w:rsidRDefault="0032211B" w:rsidP="0032211B">
            <w:pPr>
              <w:numPr>
                <w:ilvl w:val="0"/>
                <w:numId w:val="26"/>
              </w:numPr>
              <w:ind w:left="737"/>
              <w:jc w:val="both"/>
              <w:rPr>
                <w:rFonts w:ascii="Book Antiqua" w:hAnsi="Book Antiqua"/>
                <w:b/>
                <w:bCs/>
                <w:sz w:val="22"/>
                <w:szCs w:val="22"/>
              </w:rPr>
            </w:pPr>
            <w:r w:rsidRPr="00DB5B58">
              <w:rPr>
                <w:rFonts w:ascii="Book Antiqua" w:hAnsi="Book Antiqua"/>
                <w:b/>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DB5B58">
              <w:rPr>
                <w:rFonts w:ascii="Book Antiqua" w:hAnsi="Book Antiqua"/>
                <w:b/>
                <w:bCs/>
                <w:sz w:val="22"/>
                <w:szCs w:val="22"/>
              </w:rPr>
              <w:t>entered into</w:t>
            </w:r>
            <w:proofErr w:type="gramEnd"/>
            <w:r w:rsidRPr="00DB5B58">
              <w:rPr>
                <w:rFonts w:ascii="Book Antiqua" w:hAnsi="Book Antiqua"/>
                <w:b/>
                <w:bCs/>
                <w:sz w:val="22"/>
                <w:szCs w:val="22"/>
              </w:rPr>
              <w:t xml:space="preserve"> by Contractor, Quotation etc. This activity shall be started preferably five months prior to the scheduled dispatch of the Equipment.</w:t>
            </w:r>
          </w:p>
          <w:p w14:paraId="5604BA21" w14:textId="77777777" w:rsidR="0032211B" w:rsidRPr="00DB5B58" w:rsidRDefault="0032211B" w:rsidP="0032211B">
            <w:pPr>
              <w:numPr>
                <w:ilvl w:val="0"/>
                <w:numId w:val="26"/>
              </w:numPr>
              <w:ind w:left="737"/>
              <w:jc w:val="both"/>
              <w:rPr>
                <w:rFonts w:ascii="Book Antiqua" w:hAnsi="Book Antiqua"/>
                <w:b/>
                <w:bCs/>
                <w:sz w:val="22"/>
                <w:szCs w:val="22"/>
              </w:rPr>
            </w:pPr>
            <w:r w:rsidRPr="00DB5B58">
              <w:rPr>
                <w:rFonts w:ascii="Book Antiqua" w:hAnsi="Book Antiqua"/>
                <w:b/>
                <w:bCs/>
                <w:sz w:val="22"/>
                <w:szCs w:val="22"/>
              </w:rPr>
              <w:t>Based on the same and in consultation with the Employer, Prices towards F&amp;I charges, so finalized shall become part of the Contract in line with GCC Clause 33 and same shall be paid accordingly.</w:t>
            </w:r>
          </w:p>
          <w:p w14:paraId="0E655ECE" w14:textId="77777777" w:rsidR="0032211B" w:rsidRPr="00DB5B58" w:rsidRDefault="0032211B" w:rsidP="0032211B">
            <w:pPr>
              <w:numPr>
                <w:ilvl w:val="0"/>
                <w:numId w:val="26"/>
              </w:numPr>
              <w:ind w:left="737"/>
              <w:jc w:val="both"/>
              <w:rPr>
                <w:rFonts w:ascii="Book Antiqua" w:hAnsi="Book Antiqua"/>
                <w:b/>
                <w:bCs/>
                <w:sz w:val="22"/>
                <w:szCs w:val="22"/>
              </w:rPr>
            </w:pPr>
            <w:r w:rsidRPr="00DB5B58">
              <w:rPr>
                <w:rFonts w:ascii="Book Antiqua" w:hAnsi="Book Antiqua"/>
                <w:b/>
                <w:bCs/>
                <w:sz w:val="22"/>
                <w:szCs w:val="22"/>
              </w:rPr>
              <w:t>All the activities pertaining to finalization of F&amp;I charges shall be finished preferably three months prior to the scheduled dispatch of the Equipment.</w:t>
            </w:r>
          </w:p>
          <w:p w14:paraId="61F2BE01" w14:textId="77777777" w:rsidR="0032211B" w:rsidRPr="00DB5B58" w:rsidRDefault="0032211B" w:rsidP="0032211B">
            <w:pPr>
              <w:jc w:val="both"/>
              <w:rPr>
                <w:rFonts w:ascii="Book Antiqua" w:hAnsi="Book Antiqua"/>
                <w:sz w:val="22"/>
                <w:szCs w:val="22"/>
              </w:rPr>
            </w:pPr>
          </w:p>
          <w:p w14:paraId="38701CE8" w14:textId="77777777" w:rsidR="0032211B" w:rsidRPr="00DB5B58" w:rsidRDefault="0032211B" w:rsidP="0032211B">
            <w:pPr>
              <w:spacing w:line="276" w:lineRule="auto"/>
              <w:jc w:val="both"/>
              <w:rPr>
                <w:rFonts w:ascii="Book Antiqua" w:hAnsi="Book Antiqua"/>
                <w:b/>
                <w:sz w:val="22"/>
                <w:szCs w:val="22"/>
              </w:rPr>
            </w:pPr>
            <w:r w:rsidRPr="00DB5B58">
              <w:rPr>
                <w:rFonts w:ascii="Book Antiqua" w:hAnsi="Book Antiqua"/>
                <w:b/>
                <w:sz w:val="22"/>
                <w:szCs w:val="22"/>
              </w:rPr>
              <w:t>The provisions specified at other clauses of the Bidding Documents shall be read in conjunction with the provisions specified hereinabove.</w:t>
            </w:r>
          </w:p>
          <w:p w14:paraId="4CC14242" w14:textId="2F7E9D12" w:rsidR="0032211B" w:rsidRPr="00DB5B58" w:rsidRDefault="0032211B" w:rsidP="0032211B">
            <w:pPr>
              <w:ind w:left="-18" w:firstLine="18"/>
              <w:jc w:val="both"/>
              <w:rPr>
                <w:rFonts w:ascii="Book Antiqua" w:hAnsi="Book Antiqua" w:cs="Arial"/>
                <w:b/>
                <w:bCs/>
                <w:sz w:val="22"/>
                <w:szCs w:val="22"/>
                <w:u w:val="single"/>
                <w:lang w:val="en-GB"/>
              </w:rPr>
            </w:pPr>
          </w:p>
        </w:tc>
      </w:tr>
      <w:tr w:rsidR="00A00D03" w:rsidRPr="00A00D03" w14:paraId="0FFC1387" w14:textId="77777777" w:rsidTr="003C1283">
        <w:trPr>
          <w:trHeight w:val="260"/>
        </w:trPr>
        <w:tc>
          <w:tcPr>
            <w:tcW w:w="606" w:type="dxa"/>
            <w:tcBorders>
              <w:right w:val="single" w:sz="4" w:space="0" w:color="auto"/>
            </w:tcBorders>
          </w:tcPr>
          <w:p w14:paraId="66DDB018" w14:textId="77777777" w:rsidR="0032211B" w:rsidRPr="00A00D0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32211B" w:rsidRPr="00A00D03" w:rsidRDefault="0032211B" w:rsidP="0032211B">
            <w:pPr>
              <w:rPr>
                <w:rFonts w:ascii="Book Antiqua" w:hAnsi="Book Antiqua" w:cs="Arial"/>
                <w:sz w:val="22"/>
                <w:szCs w:val="22"/>
              </w:rPr>
            </w:pPr>
            <w:r w:rsidRPr="00A00D03">
              <w:rPr>
                <w:rFonts w:ascii="Book Antiqua" w:hAnsi="Book Antiqua" w:cs="Arial"/>
                <w:bCs/>
                <w:sz w:val="22"/>
                <w:szCs w:val="22"/>
              </w:rPr>
              <w:t>ITB 11.4(e) to 11.4(m)</w:t>
            </w:r>
          </w:p>
        </w:tc>
        <w:tc>
          <w:tcPr>
            <w:tcW w:w="7697" w:type="dxa"/>
            <w:tcBorders>
              <w:left w:val="single" w:sz="4" w:space="0" w:color="auto"/>
            </w:tcBorders>
          </w:tcPr>
          <w:p w14:paraId="053C1BE7" w14:textId="77777777" w:rsidR="0032211B" w:rsidRPr="00A00D03" w:rsidRDefault="0032211B" w:rsidP="0032211B">
            <w:pPr>
              <w:ind w:left="-18" w:firstLine="18"/>
              <w:jc w:val="both"/>
              <w:rPr>
                <w:rFonts w:ascii="Book Antiqua" w:hAnsi="Book Antiqua" w:cs="Arial"/>
                <w:bCs/>
                <w:sz w:val="22"/>
                <w:szCs w:val="22"/>
              </w:rPr>
            </w:pPr>
            <w:r w:rsidRPr="00A00D03">
              <w:rPr>
                <w:rFonts w:ascii="Book Antiqua" w:hAnsi="Book Antiqua" w:cs="Arial"/>
                <w:bCs/>
                <w:sz w:val="22"/>
                <w:szCs w:val="22"/>
              </w:rPr>
              <w:t>Renumber sub-Clauses 11.4(e) to 11.4(m) as 11.4(d) to 11.4(l).</w:t>
            </w:r>
          </w:p>
          <w:p w14:paraId="29AD7E2C" w14:textId="77777777" w:rsidR="0032211B" w:rsidRPr="00A00D03" w:rsidRDefault="0032211B" w:rsidP="0032211B">
            <w:pPr>
              <w:tabs>
                <w:tab w:val="left" w:pos="1773"/>
                <w:tab w:val="left" w:pos="1987"/>
              </w:tabs>
              <w:jc w:val="both"/>
              <w:rPr>
                <w:rFonts w:ascii="Book Antiqua" w:hAnsi="Book Antiqua" w:cs="Arial"/>
                <w:b/>
                <w:bCs/>
                <w:sz w:val="22"/>
                <w:szCs w:val="22"/>
              </w:rPr>
            </w:pPr>
          </w:p>
          <w:p w14:paraId="23C9CE4D" w14:textId="1E3821A1" w:rsidR="0032211B" w:rsidRPr="00A00D03" w:rsidRDefault="0032211B" w:rsidP="0032211B">
            <w:pPr>
              <w:tabs>
                <w:tab w:val="left" w:pos="1773"/>
                <w:tab w:val="left" w:pos="1987"/>
              </w:tabs>
              <w:jc w:val="both"/>
              <w:rPr>
                <w:rFonts w:ascii="Book Antiqua" w:hAnsi="Book Antiqua" w:cs="Arial"/>
                <w:b/>
                <w:bCs/>
                <w:sz w:val="22"/>
                <w:szCs w:val="22"/>
              </w:rPr>
            </w:pPr>
          </w:p>
        </w:tc>
      </w:tr>
      <w:tr w:rsidR="00A00D03" w:rsidRPr="00A00D03" w14:paraId="5623F36A" w14:textId="77777777" w:rsidTr="003C1283">
        <w:trPr>
          <w:trHeight w:val="755"/>
        </w:trPr>
        <w:tc>
          <w:tcPr>
            <w:tcW w:w="606" w:type="dxa"/>
            <w:tcBorders>
              <w:right w:val="single" w:sz="4" w:space="0" w:color="auto"/>
            </w:tcBorders>
          </w:tcPr>
          <w:p w14:paraId="1173A0BF" w14:textId="77777777" w:rsidR="0032211B" w:rsidRPr="00A00D0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32211B" w:rsidRPr="00A00D03" w:rsidRDefault="0032211B" w:rsidP="0032211B">
            <w:pPr>
              <w:rPr>
                <w:rFonts w:ascii="Book Antiqua" w:hAnsi="Book Antiqua" w:cs="Arial"/>
                <w:sz w:val="22"/>
                <w:szCs w:val="22"/>
              </w:rPr>
            </w:pPr>
            <w:r w:rsidRPr="00A00D03">
              <w:rPr>
                <w:rFonts w:ascii="Book Antiqua" w:hAnsi="Book Antiqua" w:cs="Arial"/>
                <w:sz w:val="22"/>
                <w:szCs w:val="22"/>
              </w:rPr>
              <w:t>ITB 13.1</w:t>
            </w:r>
          </w:p>
        </w:tc>
        <w:tc>
          <w:tcPr>
            <w:tcW w:w="7697" w:type="dxa"/>
            <w:tcBorders>
              <w:left w:val="single" w:sz="4" w:space="0" w:color="auto"/>
            </w:tcBorders>
          </w:tcPr>
          <w:p w14:paraId="596EF8EB" w14:textId="77777777" w:rsidR="0032211B" w:rsidRPr="00A00D03"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A00D03">
              <w:rPr>
                <w:rFonts w:ascii="Book Antiqua" w:hAnsi="Book Antiqua" w:cs="Arial"/>
                <w:b/>
                <w:bCs/>
                <w:sz w:val="22"/>
                <w:szCs w:val="22"/>
                <w:u w:val="single"/>
                <w:lang w:val="en-GB"/>
              </w:rPr>
              <w:t>Replace Clause ITB 13.1 with the following</w:t>
            </w:r>
            <w:r w:rsidRPr="00A00D03">
              <w:rPr>
                <w:rFonts w:ascii="Book Antiqua" w:hAnsi="Book Antiqua" w:cs="Arial"/>
                <w:sz w:val="22"/>
                <w:szCs w:val="22"/>
                <w:lang w:val="en-GB"/>
              </w:rPr>
              <w:t>:</w:t>
            </w:r>
          </w:p>
          <w:p w14:paraId="11504071" w14:textId="77777777" w:rsidR="0032211B" w:rsidRPr="00A00D03"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32211B" w:rsidRPr="00A00D03" w:rsidRDefault="0032211B" w:rsidP="0032211B">
            <w:pPr>
              <w:jc w:val="both"/>
              <w:rPr>
                <w:rFonts w:ascii="Book Antiqua" w:hAnsi="Book Antiqua"/>
                <w:sz w:val="22"/>
                <w:szCs w:val="22"/>
              </w:rPr>
            </w:pPr>
            <w:r w:rsidRPr="00A00D03">
              <w:rPr>
                <w:rFonts w:ascii="Book Antiqua" w:hAnsi="Book Antiqua"/>
                <w:sz w:val="22"/>
                <w:szCs w:val="22"/>
              </w:rPr>
              <w:t xml:space="preserve">Bid Security shall not be applicable in this Package. All the Bidders shall </w:t>
            </w:r>
            <w:proofErr w:type="gramStart"/>
            <w:r w:rsidRPr="00A00D03">
              <w:rPr>
                <w:rFonts w:ascii="Book Antiqua" w:hAnsi="Book Antiqua"/>
                <w:sz w:val="22"/>
                <w:szCs w:val="22"/>
              </w:rPr>
              <w:t>submit</w:t>
            </w:r>
            <w:proofErr w:type="gramEnd"/>
            <w:r w:rsidRPr="00A00D03">
              <w:rPr>
                <w:rFonts w:ascii="Book Antiqua" w:hAnsi="Book Antiqua"/>
                <w:sz w:val="22"/>
                <w:szCs w:val="22"/>
              </w:rPr>
              <w:t xml:space="preserve"> as part of their bid, a Bid Securing Declaration in </w:t>
            </w:r>
            <w:r w:rsidRPr="00A00D03">
              <w:rPr>
                <w:rFonts w:ascii="Book Antiqua" w:hAnsi="Book Antiqua"/>
                <w:b/>
                <w:bCs/>
                <w:sz w:val="22"/>
                <w:szCs w:val="22"/>
              </w:rPr>
              <w:t>Attachment-27</w:t>
            </w:r>
            <w:r w:rsidRPr="00A00D03">
              <w:rPr>
                <w:rFonts w:ascii="Book Antiqua" w:hAnsi="Book Antiqua"/>
                <w:sz w:val="22"/>
                <w:szCs w:val="22"/>
              </w:rPr>
              <w:t xml:space="preserve"> of the Bid Forms.</w:t>
            </w:r>
          </w:p>
          <w:p w14:paraId="604BC726" w14:textId="4084A1B0" w:rsidR="0032211B" w:rsidRPr="00A00D03" w:rsidRDefault="0032211B" w:rsidP="0032211B">
            <w:pPr>
              <w:jc w:val="both"/>
              <w:rPr>
                <w:rFonts w:ascii="Book Antiqua" w:hAnsi="Book Antiqua" w:cs="Arial"/>
                <w:b/>
                <w:bCs/>
                <w:sz w:val="22"/>
                <w:szCs w:val="22"/>
              </w:rPr>
            </w:pPr>
          </w:p>
        </w:tc>
      </w:tr>
      <w:tr w:rsidR="00A00D03" w:rsidRPr="00A00D03" w14:paraId="505B9D07" w14:textId="77777777" w:rsidTr="003C1283">
        <w:trPr>
          <w:trHeight w:val="269"/>
        </w:trPr>
        <w:tc>
          <w:tcPr>
            <w:tcW w:w="606" w:type="dxa"/>
            <w:tcBorders>
              <w:right w:val="single" w:sz="4" w:space="0" w:color="auto"/>
            </w:tcBorders>
          </w:tcPr>
          <w:p w14:paraId="5126D627" w14:textId="77777777" w:rsidR="0032211B" w:rsidRPr="00A00D0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32211B" w:rsidRPr="00A00D03" w:rsidRDefault="0032211B" w:rsidP="0032211B">
            <w:pPr>
              <w:rPr>
                <w:rFonts w:ascii="Book Antiqua" w:hAnsi="Book Antiqua" w:cs="Arial"/>
                <w:bCs/>
                <w:sz w:val="22"/>
                <w:szCs w:val="22"/>
              </w:rPr>
            </w:pPr>
            <w:r w:rsidRPr="00A00D03">
              <w:rPr>
                <w:rFonts w:ascii="Book Antiqua" w:hAnsi="Book Antiqua" w:cs="Arial"/>
                <w:bCs/>
                <w:sz w:val="22"/>
                <w:szCs w:val="22"/>
              </w:rPr>
              <w:t>ITB 13.2</w:t>
            </w:r>
          </w:p>
        </w:tc>
        <w:tc>
          <w:tcPr>
            <w:tcW w:w="7697" w:type="dxa"/>
            <w:tcBorders>
              <w:left w:val="single" w:sz="4" w:space="0" w:color="auto"/>
            </w:tcBorders>
          </w:tcPr>
          <w:p w14:paraId="3BE717D3" w14:textId="77777777" w:rsidR="0032211B" w:rsidRPr="00A00D03" w:rsidRDefault="0032211B" w:rsidP="0032211B">
            <w:pPr>
              <w:jc w:val="both"/>
              <w:rPr>
                <w:rFonts w:ascii="Book Antiqua" w:hAnsi="Book Antiqua" w:cs="Arial"/>
                <w:b/>
                <w:bCs/>
                <w:sz w:val="22"/>
                <w:szCs w:val="22"/>
              </w:rPr>
            </w:pPr>
            <w:r w:rsidRPr="00A00D03">
              <w:rPr>
                <w:rFonts w:ascii="Book Antiqua" w:hAnsi="Book Antiqua" w:cs="Arial"/>
                <w:b/>
                <w:bCs/>
                <w:sz w:val="22"/>
                <w:szCs w:val="22"/>
              </w:rPr>
              <w:t>Deleted</w:t>
            </w:r>
          </w:p>
          <w:p w14:paraId="64C40E0B" w14:textId="4A1C549E" w:rsidR="0032211B" w:rsidRPr="00A00D03" w:rsidRDefault="0032211B" w:rsidP="0032211B">
            <w:pPr>
              <w:jc w:val="both"/>
              <w:rPr>
                <w:rFonts w:ascii="Book Antiqua" w:hAnsi="Book Antiqua" w:cs="Arial"/>
                <w:b/>
                <w:bCs/>
                <w:strike/>
                <w:sz w:val="22"/>
                <w:szCs w:val="22"/>
              </w:rPr>
            </w:pPr>
          </w:p>
        </w:tc>
      </w:tr>
      <w:tr w:rsidR="00A00D03" w:rsidRPr="00A00D03" w14:paraId="4F141E2B" w14:textId="77777777" w:rsidTr="003C1283">
        <w:trPr>
          <w:trHeight w:val="530"/>
        </w:trPr>
        <w:tc>
          <w:tcPr>
            <w:tcW w:w="606" w:type="dxa"/>
            <w:tcBorders>
              <w:right w:val="single" w:sz="4" w:space="0" w:color="auto"/>
            </w:tcBorders>
          </w:tcPr>
          <w:p w14:paraId="027DFB0F" w14:textId="77777777" w:rsidR="0032211B" w:rsidRPr="00A00D0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32211B" w:rsidRPr="00A00D03" w:rsidRDefault="0032211B" w:rsidP="0032211B">
            <w:pPr>
              <w:rPr>
                <w:rFonts w:ascii="Book Antiqua" w:hAnsi="Book Antiqua" w:cs="Arial"/>
                <w:sz w:val="22"/>
                <w:szCs w:val="22"/>
              </w:rPr>
            </w:pPr>
            <w:r w:rsidRPr="00A00D03">
              <w:rPr>
                <w:rFonts w:ascii="Book Antiqua" w:hAnsi="Book Antiqua" w:cs="Arial"/>
                <w:sz w:val="22"/>
                <w:szCs w:val="22"/>
              </w:rPr>
              <w:t>ITB 13.3</w:t>
            </w:r>
          </w:p>
        </w:tc>
        <w:tc>
          <w:tcPr>
            <w:tcW w:w="7697" w:type="dxa"/>
            <w:tcBorders>
              <w:left w:val="single" w:sz="4" w:space="0" w:color="auto"/>
            </w:tcBorders>
          </w:tcPr>
          <w:p w14:paraId="360EE53E" w14:textId="77777777" w:rsidR="0032211B" w:rsidRPr="00A00D03"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00D03">
              <w:rPr>
                <w:rFonts w:ascii="Book Antiqua" w:hAnsi="Book Antiqua" w:cs="Arial"/>
                <w:b/>
                <w:bCs/>
                <w:sz w:val="22"/>
                <w:szCs w:val="22"/>
                <w:u w:val="single"/>
                <w:lang w:val="en-GB"/>
              </w:rPr>
              <w:t>Replace Clause ITB 13.3 with the following</w:t>
            </w:r>
            <w:r w:rsidRPr="00A00D03">
              <w:rPr>
                <w:rFonts w:ascii="Book Antiqua" w:hAnsi="Book Antiqua" w:cs="Arial"/>
                <w:b/>
                <w:bCs/>
                <w:sz w:val="22"/>
                <w:szCs w:val="22"/>
                <w:lang w:val="en-GB"/>
              </w:rPr>
              <w:t>:</w:t>
            </w:r>
          </w:p>
          <w:p w14:paraId="747D3F7B" w14:textId="77777777" w:rsidR="0032211B" w:rsidRPr="00A00D03" w:rsidRDefault="0032211B" w:rsidP="0032211B">
            <w:pPr>
              <w:jc w:val="both"/>
              <w:rPr>
                <w:rFonts w:ascii="Book Antiqua" w:hAnsi="Book Antiqua" w:cs="Arial"/>
                <w:b/>
                <w:bCs/>
                <w:sz w:val="22"/>
                <w:szCs w:val="22"/>
                <w:lang w:val="en-GB"/>
              </w:rPr>
            </w:pPr>
          </w:p>
          <w:p w14:paraId="1A6C75FE" w14:textId="77777777" w:rsidR="0032211B" w:rsidRPr="00A00D03" w:rsidRDefault="0032211B" w:rsidP="0032211B">
            <w:pPr>
              <w:jc w:val="both"/>
              <w:rPr>
                <w:rFonts w:ascii="Book Antiqua" w:hAnsi="Book Antiqua" w:cs="Book Antiqua"/>
                <w:sz w:val="22"/>
                <w:szCs w:val="22"/>
                <w:lang w:bidi="hi-IN"/>
              </w:rPr>
            </w:pPr>
            <w:r w:rsidRPr="00A00D03">
              <w:rPr>
                <w:rFonts w:ascii="Book Antiqua" w:eastAsia="Calibri" w:hAnsi="Book Antiqua"/>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A00D03">
              <w:rPr>
                <w:rFonts w:ascii="Book Antiqua" w:hAnsi="Book Antiqua" w:cs="Book Antiqua"/>
                <w:sz w:val="22"/>
                <w:szCs w:val="22"/>
                <w:lang w:bidi="hi-IN"/>
              </w:rPr>
              <w:t xml:space="preserve"> of a joint venture must be in the name of all the partners in the joint venture submitting the bid.</w:t>
            </w:r>
          </w:p>
          <w:p w14:paraId="65CB9B5D" w14:textId="3395F1DD" w:rsidR="0032211B" w:rsidRPr="00A00D03" w:rsidRDefault="0032211B" w:rsidP="0032211B">
            <w:pPr>
              <w:jc w:val="both"/>
              <w:rPr>
                <w:rFonts w:ascii="Book Antiqua" w:hAnsi="Book Antiqua" w:cs="Arial"/>
                <w:b/>
                <w:bCs/>
                <w:sz w:val="22"/>
                <w:szCs w:val="22"/>
                <w:lang w:val="en-GB"/>
              </w:rPr>
            </w:pPr>
          </w:p>
        </w:tc>
      </w:tr>
      <w:tr w:rsidR="00A00D03" w:rsidRPr="00A00D03" w14:paraId="794D2774" w14:textId="77777777" w:rsidTr="003C1283">
        <w:trPr>
          <w:trHeight w:val="530"/>
        </w:trPr>
        <w:tc>
          <w:tcPr>
            <w:tcW w:w="606" w:type="dxa"/>
            <w:tcBorders>
              <w:right w:val="single" w:sz="4" w:space="0" w:color="auto"/>
            </w:tcBorders>
          </w:tcPr>
          <w:p w14:paraId="67407C9D" w14:textId="77777777" w:rsidR="0032211B" w:rsidRPr="00A00D0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32211B" w:rsidRPr="00A00D03" w:rsidRDefault="0032211B" w:rsidP="0032211B">
            <w:pPr>
              <w:rPr>
                <w:rFonts w:ascii="Book Antiqua" w:hAnsi="Book Antiqua" w:cs="Arial"/>
                <w:sz w:val="22"/>
                <w:szCs w:val="22"/>
              </w:rPr>
            </w:pPr>
            <w:r w:rsidRPr="00A00D03">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32211B" w:rsidRPr="00A00D03" w:rsidRDefault="0032211B" w:rsidP="0032211B">
            <w:pPr>
              <w:jc w:val="both"/>
              <w:rPr>
                <w:rFonts w:ascii="Book Antiqua" w:hAnsi="Book Antiqua" w:cs="Arial"/>
                <w:b/>
                <w:bCs/>
                <w:sz w:val="22"/>
                <w:szCs w:val="22"/>
                <w:lang w:val="en-GB"/>
              </w:rPr>
            </w:pPr>
            <w:r w:rsidRPr="00A00D03">
              <w:rPr>
                <w:rFonts w:ascii="Book Antiqua" w:hAnsi="Book Antiqua" w:cs="Arial"/>
                <w:b/>
                <w:bCs/>
                <w:sz w:val="22"/>
                <w:szCs w:val="22"/>
                <w:lang w:eastAsia="en-IN"/>
              </w:rPr>
              <w:t>Deleted.</w:t>
            </w:r>
          </w:p>
        </w:tc>
      </w:tr>
      <w:tr w:rsidR="00A00D03" w:rsidRPr="00A00D03" w14:paraId="01FE46EF" w14:textId="77777777" w:rsidTr="003C1283">
        <w:trPr>
          <w:trHeight w:val="530"/>
        </w:trPr>
        <w:tc>
          <w:tcPr>
            <w:tcW w:w="606" w:type="dxa"/>
            <w:tcBorders>
              <w:right w:val="single" w:sz="4" w:space="0" w:color="auto"/>
            </w:tcBorders>
          </w:tcPr>
          <w:p w14:paraId="63016DEC" w14:textId="77777777" w:rsidR="0032211B" w:rsidRPr="00A00D0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32211B" w:rsidRPr="00A00D03" w:rsidRDefault="0032211B" w:rsidP="0032211B">
            <w:pPr>
              <w:rPr>
                <w:rFonts w:ascii="Book Antiqua" w:hAnsi="Book Antiqua" w:cs="Arial"/>
                <w:sz w:val="22"/>
                <w:szCs w:val="22"/>
              </w:rPr>
            </w:pPr>
            <w:r w:rsidRPr="00A00D03">
              <w:rPr>
                <w:rFonts w:ascii="Book Antiqua" w:hAnsi="Book Antiqua" w:cs="Arial"/>
                <w:sz w:val="22"/>
                <w:szCs w:val="22"/>
              </w:rPr>
              <w:t>ITB 13.6</w:t>
            </w:r>
          </w:p>
        </w:tc>
        <w:tc>
          <w:tcPr>
            <w:tcW w:w="7697" w:type="dxa"/>
            <w:tcBorders>
              <w:left w:val="single" w:sz="4" w:space="0" w:color="auto"/>
            </w:tcBorders>
          </w:tcPr>
          <w:p w14:paraId="543E97E7" w14:textId="77777777" w:rsidR="0032211B" w:rsidRPr="00A00D03"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00D03">
              <w:rPr>
                <w:rFonts w:ascii="Book Antiqua" w:hAnsi="Book Antiqua" w:cs="Arial"/>
                <w:b/>
                <w:bCs/>
                <w:sz w:val="22"/>
                <w:szCs w:val="22"/>
                <w:u w:val="single"/>
                <w:lang w:val="en-GB"/>
              </w:rPr>
              <w:t>Replace Clause ITB 13.6 with the following</w:t>
            </w:r>
            <w:r w:rsidRPr="00A00D03">
              <w:rPr>
                <w:rFonts w:ascii="Book Antiqua" w:hAnsi="Book Antiqua" w:cs="Arial"/>
                <w:b/>
                <w:bCs/>
                <w:sz w:val="22"/>
                <w:szCs w:val="22"/>
                <w:lang w:val="en-GB"/>
              </w:rPr>
              <w:t>:</w:t>
            </w:r>
          </w:p>
          <w:p w14:paraId="00564FD7" w14:textId="77777777" w:rsidR="0032211B" w:rsidRPr="00A00D03" w:rsidRDefault="0032211B" w:rsidP="0032211B">
            <w:pPr>
              <w:jc w:val="both"/>
              <w:rPr>
                <w:rFonts w:ascii="Book Antiqua" w:hAnsi="Book Antiqua" w:cs="Arial"/>
                <w:b/>
                <w:bCs/>
                <w:sz w:val="22"/>
                <w:szCs w:val="22"/>
                <w:lang w:val="en-GB"/>
              </w:rPr>
            </w:pPr>
          </w:p>
          <w:p w14:paraId="0A419332" w14:textId="77777777" w:rsidR="0032211B" w:rsidRPr="00A00D03" w:rsidRDefault="0032211B" w:rsidP="0032211B">
            <w:pPr>
              <w:jc w:val="both"/>
              <w:rPr>
                <w:rFonts w:ascii="Book Antiqua" w:hAnsi="Book Antiqua"/>
                <w:sz w:val="22"/>
                <w:szCs w:val="22"/>
              </w:rPr>
            </w:pPr>
            <w:r w:rsidRPr="00A00D03">
              <w:rPr>
                <w:rFonts w:ascii="Book Antiqua" w:hAnsi="Book Antiqua" w:cs="Arial"/>
                <w:sz w:val="22"/>
                <w:szCs w:val="22"/>
                <w:shd w:val="clear" w:color="auto" w:fill="FFFFFF"/>
                <w:lang w:val="en-IN"/>
              </w:rPr>
              <w:t xml:space="preserve">In case of </w:t>
            </w:r>
            <w:proofErr w:type="spellStart"/>
            <w:r w:rsidRPr="00A00D03">
              <w:rPr>
                <w:rFonts w:ascii="Book Antiqua" w:hAnsi="Book Antiqua"/>
                <w:sz w:val="22"/>
                <w:szCs w:val="22"/>
              </w:rPr>
              <w:t>dishonouring</w:t>
            </w:r>
            <w:proofErr w:type="spellEnd"/>
            <w:r w:rsidRPr="00A00D03">
              <w:rPr>
                <w:rFonts w:ascii="Book Antiqua" w:hAnsi="Book Antiqua"/>
                <w:sz w:val="22"/>
                <w:szCs w:val="22"/>
              </w:rPr>
              <w:t xml:space="preserve"> </w:t>
            </w:r>
            <w:r w:rsidRPr="00A00D03">
              <w:rPr>
                <w:rFonts w:ascii="Book Antiqua" w:hAnsi="Book Antiqua" w:cs="Arial"/>
                <w:sz w:val="22"/>
                <w:szCs w:val="22"/>
                <w:shd w:val="clear" w:color="auto" w:fill="FFFFFF"/>
                <w:lang w:val="en-IN"/>
              </w:rPr>
              <w:t xml:space="preserve">the conditions </w:t>
            </w:r>
            <w:r w:rsidRPr="00A00D03">
              <w:rPr>
                <w:rFonts w:ascii="Book Antiqua" w:hAnsi="Book Antiqua"/>
                <w:sz w:val="22"/>
                <w:szCs w:val="22"/>
              </w:rPr>
              <w:t>of Bid Securing Declaration</w:t>
            </w:r>
            <w:r w:rsidRPr="00A00D03">
              <w:rPr>
                <w:rFonts w:ascii="Book Antiqua" w:hAnsi="Book Antiqua" w:cs="Arial"/>
                <w:sz w:val="22"/>
                <w:szCs w:val="22"/>
                <w:shd w:val="clear" w:color="auto" w:fill="FFFFFF"/>
                <w:lang w:val="en-IN"/>
              </w:rPr>
              <w:t xml:space="preserve"> as given below,</w:t>
            </w:r>
            <w:r w:rsidRPr="00A00D03">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A00D03">
              <w:rPr>
                <w:rFonts w:ascii="Book Antiqua" w:hAnsi="Book Antiqua"/>
                <w:sz w:val="22"/>
                <w:szCs w:val="22"/>
              </w:rPr>
              <w:t>ineligibility</w:t>
            </w:r>
            <w:proofErr w:type="gramEnd"/>
            <w:r w:rsidRPr="00A00D03">
              <w:rPr>
                <w:rFonts w:ascii="Book Antiqua" w:hAnsi="Book Antiqua"/>
                <w:sz w:val="22"/>
                <w:szCs w:val="22"/>
              </w:rPr>
              <w:t xml:space="preserve"> shall be 1 year reckoned from the date of issuance of communication from the Employer to this effect. </w:t>
            </w:r>
          </w:p>
          <w:p w14:paraId="10B89F77" w14:textId="77777777" w:rsidR="0032211B" w:rsidRPr="00A00D03" w:rsidRDefault="0032211B" w:rsidP="0032211B">
            <w:pPr>
              <w:jc w:val="both"/>
              <w:rPr>
                <w:rFonts w:ascii="Book Antiqua" w:hAnsi="Book Antiqua"/>
                <w:sz w:val="22"/>
                <w:szCs w:val="22"/>
              </w:rPr>
            </w:pPr>
          </w:p>
          <w:p w14:paraId="15CA3FDC" w14:textId="77777777" w:rsidR="0032211B" w:rsidRPr="00A00D03" w:rsidRDefault="0032211B" w:rsidP="0032211B">
            <w:pPr>
              <w:pStyle w:val="ListParagraph"/>
              <w:numPr>
                <w:ilvl w:val="1"/>
                <w:numId w:val="12"/>
              </w:numPr>
              <w:ind w:left="340" w:hanging="372"/>
              <w:jc w:val="both"/>
              <w:rPr>
                <w:rFonts w:ascii="Book Antiqua" w:eastAsia="Calibri" w:hAnsi="Book Antiqua"/>
                <w:sz w:val="22"/>
                <w:szCs w:val="22"/>
              </w:rPr>
            </w:pPr>
            <w:r w:rsidRPr="00A00D03">
              <w:rPr>
                <w:rFonts w:ascii="Book Antiqua" w:eastAsia="Calibri" w:hAnsi="Book Antiqua"/>
                <w:sz w:val="22"/>
                <w:szCs w:val="22"/>
              </w:rPr>
              <w:t>if the Bidder withdraws its bid during the period of bid validity specified by the Bidder in the Bid Form; or</w:t>
            </w:r>
          </w:p>
          <w:p w14:paraId="0B00A8E3" w14:textId="77777777" w:rsidR="0032211B" w:rsidRPr="00A00D03" w:rsidRDefault="0032211B" w:rsidP="0032211B">
            <w:pPr>
              <w:pStyle w:val="ListParagraph"/>
              <w:numPr>
                <w:ilvl w:val="1"/>
                <w:numId w:val="12"/>
              </w:numPr>
              <w:ind w:left="340" w:hanging="372"/>
              <w:jc w:val="both"/>
              <w:rPr>
                <w:rFonts w:ascii="Book Antiqua" w:eastAsia="Calibri" w:hAnsi="Book Antiqua"/>
                <w:sz w:val="22"/>
                <w:szCs w:val="22"/>
              </w:rPr>
            </w:pPr>
            <w:r w:rsidRPr="00A00D03">
              <w:rPr>
                <w:rFonts w:ascii="Book Antiqua" w:eastAsia="Calibri" w:hAnsi="Book Antiqua"/>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32211B" w:rsidRPr="00A00D03" w:rsidRDefault="0032211B" w:rsidP="0032211B">
            <w:pPr>
              <w:pStyle w:val="ListParagraph"/>
              <w:numPr>
                <w:ilvl w:val="1"/>
                <w:numId w:val="12"/>
              </w:numPr>
              <w:ind w:left="340" w:hanging="372"/>
              <w:jc w:val="both"/>
              <w:rPr>
                <w:rFonts w:ascii="Book Antiqua" w:eastAsia="Calibri" w:hAnsi="Book Antiqua"/>
                <w:sz w:val="22"/>
                <w:szCs w:val="22"/>
              </w:rPr>
            </w:pPr>
            <w:r w:rsidRPr="00A00D03">
              <w:rPr>
                <w:rFonts w:ascii="Book Antiqua" w:eastAsia="Calibri" w:hAnsi="Book Antiqua"/>
                <w:sz w:val="22"/>
                <w:szCs w:val="22"/>
              </w:rPr>
              <w:t>If a Bidder does not accept the corrections to arithmetical errors identified during preliminary evaluation of his bid pursuant to ITB Sub-Clause 27.2; or</w:t>
            </w:r>
          </w:p>
          <w:p w14:paraId="64BAE14F" w14:textId="77777777" w:rsidR="0032211B" w:rsidRPr="00A00D03" w:rsidRDefault="0032211B" w:rsidP="0032211B">
            <w:pPr>
              <w:pStyle w:val="ListParagraph"/>
              <w:numPr>
                <w:ilvl w:val="1"/>
                <w:numId w:val="12"/>
              </w:numPr>
              <w:ind w:left="340" w:hanging="372"/>
              <w:jc w:val="both"/>
              <w:rPr>
                <w:rFonts w:ascii="Book Antiqua" w:eastAsia="Calibri" w:hAnsi="Book Antiqua"/>
                <w:sz w:val="22"/>
                <w:szCs w:val="22"/>
              </w:rPr>
            </w:pPr>
            <w:r w:rsidRPr="00A00D03">
              <w:rPr>
                <w:rFonts w:ascii="Book Antiqua" w:eastAsia="Calibri" w:hAnsi="Book Antiqua"/>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32211B" w:rsidRPr="00A00D03" w:rsidRDefault="0032211B" w:rsidP="0032211B">
            <w:pPr>
              <w:pStyle w:val="ListParagraph"/>
              <w:numPr>
                <w:ilvl w:val="1"/>
                <w:numId w:val="12"/>
              </w:numPr>
              <w:ind w:left="340" w:hanging="372"/>
              <w:jc w:val="both"/>
              <w:rPr>
                <w:rFonts w:ascii="Book Antiqua" w:hAnsi="Book Antiqua"/>
                <w:sz w:val="22"/>
                <w:szCs w:val="22"/>
              </w:rPr>
            </w:pPr>
            <w:r w:rsidRPr="00A00D03">
              <w:rPr>
                <w:rFonts w:ascii="Book Antiqua" w:eastAsia="Calibri" w:hAnsi="Book Antiqua"/>
                <w:sz w:val="22"/>
                <w:szCs w:val="22"/>
              </w:rPr>
              <w:t>in the case of a successful Bidder, if the Bidder fails within the specified time limit</w:t>
            </w:r>
            <w:r w:rsidRPr="00A00D03">
              <w:rPr>
                <w:rFonts w:ascii="Book Antiqua" w:hAnsi="Book Antiqua"/>
                <w:sz w:val="22"/>
                <w:szCs w:val="22"/>
              </w:rPr>
              <w:t xml:space="preserve"> </w:t>
            </w:r>
          </w:p>
          <w:p w14:paraId="0BECFEE1" w14:textId="77777777" w:rsidR="0032211B" w:rsidRPr="00A00D03" w:rsidRDefault="0032211B" w:rsidP="00253B3C">
            <w:pPr>
              <w:pStyle w:val="ListParagraph"/>
              <w:numPr>
                <w:ilvl w:val="0"/>
                <w:numId w:val="25"/>
              </w:numPr>
              <w:ind w:hanging="401"/>
              <w:jc w:val="both"/>
              <w:rPr>
                <w:rFonts w:ascii="Book Antiqua" w:eastAsia="Calibri" w:hAnsi="Book Antiqua"/>
                <w:sz w:val="22"/>
                <w:szCs w:val="22"/>
              </w:rPr>
            </w:pPr>
            <w:r w:rsidRPr="00A00D03">
              <w:rPr>
                <w:rFonts w:ascii="Book Antiqua" w:eastAsia="Calibri" w:hAnsi="Book Antiqua"/>
                <w:sz w:val="22"/>
                <w:szCs w:val="22"/>
              </w:rPr>
              <w:t>to sign the Contract Agreement, in accordance with ITB Clause 34, or</w:t>
            </w:r>
          </w:p>
          <w:p w14:paraId="22A22516" w14:textId="77777777" w:rsidR="0032211B" w:rsidRPr="00A00D03" w:rsidRDefault="0032211B" w:rsidP="00253B3C">
            <w:pPr>
              <w:ind w:left="745"/>
              <w:jc w:val="both"/>
              <w:rPr>
                <w:rFonts w:ascii="Book Antiqua" w:eastAsia="Calibri" w:hAnsi="Book Antiqua"/>
                <w:sz w:val="22"/>
                <w:szCs w:val="22"/>
              </w:rPr>
            </w:pPr>
            <w:r w:rsidRPr="00A00D03">
              <w:rPr>
                <w:rFonts w:ascii="Book Antiqua" w:eastAsia="Calibri" w:hAnsi="Book Antiqua"/>
                <w:sz w:val="22"/>
                <w:szCs w:val="22"/>
              </w:rPr>
              <w:t>to furnish the required performance security(</w:t>
            </w:r>
            <w:proofErr w:type="spellStart"/>
            <w:r w:rsidRPr="00A00D03">
              <w:rPr>
                <w:rFonts w:ascii="Book Antiqua" w:eastAsia="Calibri" w:hAnsi="Book Antiqua"/>
                <w:sz w:val="22"/>
                <w:szCs w:val="22"/>
              </w:rPr>
              <w:t>ies</w:t>
            </w:r>
            <w:proofErr w:type="spellEnd"/>
            <w:r w:rsidRPr="00A00D03">
              <w:rPr>
                <w:rFonts w:ascii="Book Antiqua" w:eastAsia="Calibri" w:hAnsi="Book Antiqua"/>
                <w:sz w:val="22"/>
                <w:szCs w:val="22"/>
              </w:rPr>
              <w:t xml:space="preserve">), in accordance with </w:t>
            </w:r>
            <w:r w:rsidRPr="00A00D03">
              <w:rPr>
                <w:rFonts w:ascii="Book Antiqua" w:eastAsia="Calibri" w:hAnsi="Book Antiqua"/>
                <w:sz w:val="22"/>
                <w:szCs w:val="22"/>
              </w:rPr>
              <w:lastRenderedPageBreak/>
              <w:t>ITB Clause 35 and/or to keep the bid security valid as per the requirement of ITB Sub-Clause 13.5.</w:t>
            </w:r>
          </w:p>
          <w:p w14:paraId="7499954F" w14:textId="0008BCD7" w:rsidR="00C0788B" w:rsidRPr="00A00D03" w:rsidRDefault="00203CC5" w:rsidP="00C0788B">
            <w:pPr>
              <w:ind w:left="360"/>
              <w:jc w:val="both"/>
              <w:rPr>
                <w:rFonts w:ascii="Book Antiqua" w:eastAsia="Calibri" w:hAnsi="Book Antiqua"/>
                <w:sz w:val="22"/>
                <w:szCs w:val="22"/>
              </w:rPr>
            </w:pPr>
            <w:r w:rsidRPr="00A00D03">
              <w:rPr>
                <w:rFonts w:ascii="Book Antiqua" w:eastAsia="Calibri" w:hAnsi="Book Antiqua"/>
                <w:sz w:val="22"/>
                <w:szCs w:val="22"/>
              </w:rPr>
              <w:t xml:space="preserve">        </w:t>
            </w:r>
            <w:r w:rsidR="00C0788B" w:rsidRPr="00A00D03">
              <w:rPr>
                <w:rFonts w:ascii="Book Antiqua" w:eastAsia="Calibri" w:hAnsi="Book Antiqua"/>
                <w:sz w:val="22"/>
                <w:szCs w:val="22"/>
              </w:rPr>
              <w:t>or</w:t>
            </w:r>
          </w:p>
          <w:p w14:paraId="4301F4AE" w14:textId="77777777" w:rsidR="00C0788B" w:rsidRPr="00A00D03" w:rsidRDefault="00C0788B" w:rsidP="00C0788B">
            <w:pPr>
              <w:ind w:left="319" w:hanging="319"/>
              <w:jc w:val="both"/>
              <w:rPr>
                <w:rFonts w:ascii="Book Antiqua" w:eastAsia="Calibri" w:hAnsi="Book Antiqua"/>
                <w:sz w:val="22"/>
                <w:szCs w:val="22"/>
              </w:rPr>
            </w:pPr>
            <w:r w:rsidRPr="00A00D03">
              <w:rPr>
                <w:rFonts w:ascii="Book Antiqua" w:eastAsia="Calibri" w:hAnsi="Book Antiqua"/>
                <w:sz w:val="22"/>
                <w:szCs w:val="22"/>
              </w:rPr>
              <w:t>f.</w:t>
            </w:r>
            <w:r w:rsidRPr="00A00D03">
              <w:rPr>
                <w:rFonts w:ascii="Book Antiqua" w:eastAsia="Calibri" w:hAnsi="Book Antiqua"/>
                <w:sz w:val="22"/>
                <w:szCs w:val="22"/>
              </w:rPr>
              <w:tab/>
              <w:t xml:space="preserve">In case of violation/transgression of ‘Code of Integrity for Public Procurement’ by the bidder/contractor in competing for the Contract, in accordance with ITB Clause </w:t>
            </w:r>
            <w:proofErr w:type="gramStart"/>
            <w:r w:rsidRPr="00A00D03">
              <w:rPr>
                <w:rFonts w:ascii="Book Antiqua" w:eastAsia="Calibri" w:hAnsi="Book Antiqua"/>
                <w:sz w:val="22"/>
                <w:szCs w:val="22"/>
              </w:rPr>
              <w:t>36;</w:t>
            </w:r>
            <w:proofErr w:type="gramEnd"/>
          </w:p>
          <w:p w14:paraId="43BB42CB" w14:textId="4DF7486C" w:rsidR="0032211B" w:rsidRPr="00A00D03" w:rsidRDefault="0032211B" w:rsidP="0032211B">
            <w:pPr>
              <w:jc w:val="both"/>
              <w:rPr>
                <w:rFonts w:ascii="Book Antiqua" w:hAnsi="Book Antiqua" w:cs="Arial"/>
                <w:b/>
                <w:bCs/>
                <w:sz w:val="22"/>
                <w:szCs w:val="22"/>
                <w:lang w:val="en-GB"/>
              </w:rPr>
            </w:pPr>
          </w:p>
        </w:tc>
      </w:tr>
      <w:tr w:rsidR="00A00D03" w:rsidRPr="00A00D03" w14:paraId="528D5E24" w14:textId="77777777" w:rsidTr="003C1283">
        <w:trPr>
          <w:trHeight w:val="530"/>
        </w:trPr>
        <w:tc>
          <w:tcPr>
            <w:tcW w:w="606" w:type="dxa"/>
            <w:tcBorders>
              <w:right w:val="single" w:sz="4" w:space="0" w:color="auto"/>
            </w:tcBorders>
          </w:tcPr>
          <w:p w14:paraId="7EEC3C13" w14:textId="77777777" w:rsidR="0032211B" w:rsidRPr="00A00D0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32211B" w:rsidRPr="00A00D03" w:rsidRDefault="0032211B" w:rsidP="0032211B">
            <w:pPr>
              <w:rPr>
                <w:rFonts w:ascii="Book Antiqua" w:hAnsi="Book Antiqua" w:cs="Arial"/>
                <w:sz w:val="22"/>
                <w:szCs w:val="22"/>
              </w:rPr>
            </w:pPr>
            <w:r w:rsidRPr="00A00D03">
              <w:rPr>
                <w:rFonts w:ascii="Book Antiqua" w:hAnsi="Book Antiqua" w:cs="Arial"/>
                <w:sz w:val="22"/>
                <w:szCs w:val="22"/>
                <w:lang w:eastAsia="en-IN"/>
              </w:rPr>
              <w:t>ITB 13.7</w:t>
            </w:r>
          </w:p>
        </w:tc>
        <w:tc>
          <w:tcPr>
            <w:tcW w:w="7697" w:type="dxa"/>
            <w:tcBorders>
              <w:left w:val="single" w:sz="4" w:space="0" w:color="auto"/>
            </w:tcBorders>
          </w:tcPr>
          <w:p w14:paraId="1AB9520C" w14:textId="65170717" w:rsidR="0032211B" w:rsidRPr="00A00D03" w:rsidRDefault="0032211B" w:rsidP="0032211B">
            <w:pPr>
              <w:jc w:val="both"/>
              <w:rPr>
                <w:rFonts w:ascii="Book Antiqua" w:hAnsi="Book Antiqua" w:cs="Arial"/>
                <w:b/>
                <w:bCs/>
                <w:sz w:val="22"/>
                <w:szCs w:val="22"/>
                <w:lang w:val="en-GB"/>
              </w:rPr>
            </w:pPr>
            <w:r w:rsidRPr="00A00D03">
              <w:rPr>
                <w:rFonts w:ascii="Book Antiqua" w:hAnsi="Book Antiqua" w:cs="Arial"/>
                <w:b/>
                <w:bCs/>
                <w:sz w:val="22"/>
                <w:szCs w:val="22"/>
                <w:lang w:eastAsia="en-IN"/>
              </w:rPr>
              <w:t>Deleted.</w:t>
            </w:r>
          </w:p>
        </w:tc>
      </w:tr>
      <w:tr w:rsidR="00A00D03" w:rsidRPr="00A00D03" w14:paraId="50E054D6" w14:textId="77777777" w:rsidTr="003C1283">
        <w:trPr>
          <w:trHeight w:val="530"/>
        </w:trPr>
        <w:tc>
          <w:tcPr>
            <w:tcW w:w="606" w:type="dxa"/>
            <w:tcBorders>
              <w:right w:val="single" w:sz="4" w:space="0" w:color="auto"/>
            </w:tcBorders>
          </w:tcPr>
          <w:p w14:paraId="0D79A962" w14:textId="77777777" w:rsidR="00706656" w:rsidRPr="00A00D03" w:rsidRDefault="00706656"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F63BB91" w14:textId="35438F62" w:rsidR="00706656" w:rsidRPr="00A00D03" w:rsidRDefault="00980A9A" w:rsidP="0032211B">
            <w:pPr>
              <w:rPr>
                <w:rFonts w:ascii="Book Antiqua" w:hAnsi="Book Antiqua" w:cs="Arial"/>
                <w:sz w:val="22"/>
                <w:szCs w:val="22"/>
                <w:lang w:eastAsia="en-IN"/>
              </w:rPr>
            </w:pPr>
            <w:r w:rsidRPr="00A00D03">
              <w:rPr>
                <w:rFonts w:ascii="Book Antiqua" w:hAnsi="Book Antiqua" w:cs="Arial"/>
                <w:sz w:val="22"/>
                <w:szCs w:val="22"/>
              </w:rPr>
              <w:t>ITB 14.1</w:t>
            </w:r>
          </w:p>
        </w:tc>
        <w:tc>
          <w:tcPr>
            <w:tcW w:w="7697" w:type="dxa"/>
            <w:tcBorders>
              <w:left w:val="single" w:sz="4" w:space="0" w:color="auto"/>
            </w:tcBorders>
          </w:tcPr>
          <w:p w14:paraId="2205F515" w14:textId="5567D9CF" w:rsidR="006A0D5F" w:rsidRPr="00A00D03" w:rsidRDefault="006A0D5F" w:rsidP="006A0D5F">
            <w:pPr>
              <w:jc w:val="both"/>
              <w:rPr>
                <w:rFonts w:ascii="Book Antiqua" w:hAnsi="Book Antiqua"/>
                <w:sz w:val="22"/>
                <w:szCs w:val="22"/>
              </w:rPr>
            </w:pPr>
            <w:r w:rsidRPr="00A00D03">
              <w:rPr>
                <w:rFonts w:ascii="Book Antiqua" w:hAnsi="Book Antiqua"/>
                <w:b/>
                <w:bCs/>
                <w:sz w:val="22"/>
                <w:szCs w:val="22"/>
              </w:rPr>
              <w:t>Replacing ITB 14.1 with the following</w:t>
            </w:r>
            <w:r w:rsidRPr="00A00D03">
              <w:rPr>
                <w:rFonts w:ascii="Book Antiqua" w:hAnsi="Book Antiqua"/>
                <w:sz w:val="22"/>
                <w:szCs w:val="22"/>
              </w:rPr>
              <w:t>: -</w:t>
            </w:r>
          </w:p>
          <w:p w14:paraId="5997EFAF" w14:textId="77777777" w:rsidR="006A0D5F" w:rsidRPr="00A00D03" w:rsidRDefault="006A0D5F" w:rsidP="006A0D5F">
            <w:pPr>
              <w:jc w:val="both"/>
              <w:rPr>
                <w:rFonts w:ascii="Book Antiqua" w:hAnsi="Book Antiqua"/>
                <w:sz w:val="22"/>
                <w:szCs w:val="22"/>
              </w:rPr>
            </w:pPr>
          </w:p>
          <w:p w14:paraId="34D2EA3C" w14:textId="3E380D27" w:rsidR="006A0D5F" w:rsidRPr="00A00D03" w:rsidRDefault="006A0D5F" w:rsidP="006A0D5F">
            <w:pPr>
              <w:jc w:val="both"/>
              <w:rPr>
                <w:rFonts w:ascii="Book Antiqua" w:hAnsi="Book Antiqua"/>
                <w:sz w:val="22"/>
                <w:szCs w:val="22"/>
              </w:rPr>
            </w:pPr>
            <w:proofErr w:type="gramStart"/>
            <w:r w:rsidRPr="00A00D03">
              <w:rPr>
                <w:rFonts w:ascii="Book Antiqua" w:hAnsi="Book Antiqua"/>
                <w:sz w:val="22"/>
                <w:szCs w:val="22"/>
              </w:rPr>
              <w:t>Bids shall</w:t>
            </w:r>
            <w:proofErr w:type="gramEnd"/>
            <w:r w:rsidRPr="00A00D03">
              <w:rPr>
                <w:rFonts w:ascii="Book Antiqua" w:hAnsi="Book Antiqua"/>
                <w:sz w:val="22"/>
                <w:szCs w:val="22"/>
              </w:rPr>
              <w:t xml:space="preserve"> remain valid for the period of </w:t>
            </w:r>
            <w:r w:rsidRPr="00A00D03">
              <w:rPr>
                <w:rFonts w:ascii="Book Antiqua" w:hAnsi="Book Antiqua"/>
                <w:b/>
                <w:bCs/>
                <w:sz w:val="22"/>
                <w:szCs w:val="22"/>
              </w:rPr>
              <w:t>three months</w:t>
            </w:r>
            <w:r w:rsidRPr="00A00D03">
              <w:rPr>
                <w:rFonts w:ascii="Book Antiqua" w:hAnsi="Book Antiqua"/>
                <w:sz w:val="22"/>
                <w:szCs w:val="22"/>
              </w:rPr>
              <w:t xml:space="preserve"> after the date of opening of Techno - Commercial Part i.e. </w:t>
            </w:r>
            <w:r w:rsidRPr="00A00D03">
              <w:rPr>
                <w:rFonts w:ascii="Book Antiqua" w:hAnsi="Book Antiqua"/>
                <w:sz w:val="22"/>
                <w:szCs w:val="22"/>
                <w:u w:val="single"/>
              </w:rPr>
              <w:t>First Envelope</w:t>
            </w:r>
            <w:r w:rsidRPr="00A00D03">
              <w:rPr>
                <w:rFonts w:ascii="Book Antiqua" w:hAnsi="Book Antiqua"/>
                <w:sz w:val="22"/>
                <w:szCs w:val="22"/>
              </w:rPr>
              <w:t>, prescribed by the Employer, pursuant to ITB Sub-Clause 20.1. A bid valid for a shorter period shall be rejected by the Employer as being non-responsive.</w:t>
            </w:r>
          </w:p>
          <w:p w14:paraId="001F6E8A" w14:textId="77777777" w:rsidR="00706656" w:rsidRPr="00A00D03" w:rsidRDefault="00706656" w:rsidP="0032211B">
            <w:pPr>
              <w:jc w:val="both"/>
              <w:rPr>
                <w:rFonts w:ascii="Book Antiqua" w:hAnsi="Book Antiqua" w:cs="Arial"/>
                <w:b/>
                <w:bCs/>
                <w:sz w:val="22"/>
                <w:szCs w:val="22"/>
                <w:lang w:eastAsia="en-IN"/>
              </w:rPr>
            </w:pPr>
          </w:p>
        </w:tc>
      </w:tr>
      <w:tr w:rsidR="00A00D03" w:rsidRPr="00A00D03" w14:paraId="6AD1A96D" w14:textId="77777777" w:rsidTr="003C1283">
        <w:trPr>
          <w:trHeight w:val="530"/>
        </w:trPr>
        <w:tc>
          <w:tcPr>
            <w:tcW w:w="606" w:type="dxa"/>
            <w:tcBorders>
              <w:right w:val="single" w:sz="4" w:space="0" w:color="auto"/>
            </w:tcBorders>
          </w:tcPr>
          <w:p w14:paraId="77D6692B" w14:textId="77777777" w:rsidR="0032211B" w:rsidRPr="00A00D0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32211B" w:rsidRPr="00A00D03" w:rsidRDefault="0032211B" w:rsidP="0032211B">
            <w:pPr>
              <w:rPr>
                <w:rFonts w:ascii="Book Antiqua" w:hAnsi="Book Antiqua" w:cs="Arial"/>
                <w:sz w:val="22"/>
                <w:szCs w:val="22"/>
              </w:rPr>
            </w:pPr>
            <w:r w:rsidRPr="00A00D03">
              <w:rPr>
                <w:rFonts w:ascii="Book Antiqua" w:hAnsi="Book Antiqua" w:cs="Arial"/>
                <w:sz w:val="22"/>
                <w:szCs w:val="22"/>
              </w:rPr>
              <w:t>ITB 14.2</w:t>
            </w:r>
          </w:p>
        </w:tc>
        <w:tc>
          <w:tcPr>
            <w:tcW w:w="7697" w:type="dxa"/>
            <w:tcBorders>
              <w:left w:val="single" w:sz="4" w:space="0" w:color="auto"/>
            </w:tcBorders>
          </w:tcPr>
          <w:p w14:paraId="73DDA6F4" w14:textId="77777777" w:rsidR="0032211B" w:rsidRPr="00A00D03"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00D03">
              <w:rPr>
                <w:rFonts w:ascii="Book Antiqua" w:hAnsi="Book Antiqua" w:cs="Arial"/>
                <w:b/>
                <w:bCs/>
                <w:sz w:val="22"/>
                <w:szCs w:val="22"/>
                <w:lang w:val="en-GB"/>
              </w:rPr>
              <w:t>Replace Clause ITB 14.2 with the following:</w:t>
            </w:r>
          </w:p>
          <w:p w14:paraId="195AD5DB" w14:textId="77777777" w:rsidR="0032211B" w:rsidRPr="00A00D03" w:rsidRDefault="0032211B" w:rsidP="0032211B">
            <w:pPr>
              <w:jc w:val="both"/>
              <w:rPr>
                <w:rFonts w:ascii="Book Antiqua" w:hAnsi="Book Antiqua" w:cs="Arial"/>
                <w:b/>
                <w:bCs/>
                <w:sz w:val="22"/>
                <w:szCs w:val="22"/>
                <w:lang w:val="en-GB"/>
              </w:rPr>
            </w:pPr>
          </w:p>
          <w:p w14:paraId="4CCAE5BC" w14:textId="08558A1E" w:rsidR="0032211B" w:rsidRPr="00A00D03" w:rsidRDefault="0032211B" w:rsidP="0032211B">
            <w:pPr>
              <w:jc w:val="both"/>
              <w:rPr>
                <w:rFonts w:ascii="Book Antiqua" w:hAnsi="Book Antiqua" w:cs="Book Antiqua"/>
                <w:sz w:val="22"/>
                <w:szCs w:val="22"/>
                <w:lang w:bidi="hi-IN"/>
              </w:rPr>
            </w:pPr>
            <w:r w:rsidRPr="00A00D03">
              <w:rPr>
                <w:rFonts w:ascii="Book Antiqua" w:hAnsi="Book Antiqua" w:cs="Book Antiqua"/>
                <w:sz w:val="22"/>
                <w:szCs w:val="22"/>
                <w:lang w:bidi="hi-IN"/>
              </w:rPr>
              <w:t xml:space="preserve">In exceptional </w:t>
            </w:r>
            <w:proofErr w:type="gramStart"/>
            <w:r w:rsidRPr="00A00D03">
              <w:rPr>
                <w:rFonts w:ascii="Book Antiqua" w:hAnsi="Book Antiqua" w:cs="Book Antiqua"/>
                <w:sz w:val="22"/>
                <w:szCs w:val="22"/>
                <w:lang w:bidi="hi-IN"/>
              </w:rPr>
              <w:t>circumstance</w:t>
            </w:r>
            <w:proofErr w:type="gramEnd"/>
            <w:r w:rsidRPr="00A00D03">
              <w:rPr>
                <w:rFonts w:ascii="Book Antiqua" w:hAnsi="Book Antiqua" w:cs="Book Antiqua"/>
                <w:sz w:val="22"/>
                <w:szCs w:val="22"/>
                <w:lang w:bidi="hi-IN"/>
              </w:rPr>
              <w:t>, the Employer may solicit the Bidder</w:t>
            </w:r>
            <w:r w:rsidRPr="00A00D03">
              <w:rPr>
                <w:rFonts w:ascii="Book Antiqua" w:hAnsi="Book Antiqua"/>
                <w:sz w:val="22"/>
                <w:szCs w:val="22"/>
                <w:lang w:bidi="hi-IN"/>
              </w:rPr>
              <w:t>’</w:t>
            </w:r>
            <w:r w:rsidRPr="00A00D03">
              <w:rPr>
                <w:rFonts w:ascii="Book Antiqua" w:hAnsi="Book Antiqua" w:cs="Book Antiqua"/>
                <w:sz w:val="22"/>
                <w:szCs w:val="22"/>
                <w:lang w:bidi="hi-IN"/>
              </w:rPr>
              <w:t>s consent to an extension of the bid validity period. The request and responses thereto shall be made in writing or by cable. A</w:t>
            </w:r>
            <w:r w:rsidRPr="00A00D03">
              <w:rPr>
                <w:rFonts w:ascii="Book Antiqua" w:hAnsi="Book Antiqua" w:cs="Book Antiqua"/>
                <w:b/>
                <w:bCs/>
                <w:sz w:val="22"/>
                <w:szCs w:val="22"/>
                <w:lang w:bidi="hi-IN"/>
              </w:rPr>
              <w:t xml:space="preserve"> </w:t>
            </w:r>
            <w:r w:rsidRPr="00A00D03">
              <w:rPr>
                <w:rFonts w:ascii="Book Antiqua" w:hAnsi="Book Antiqua" w:cs="Book Antiqua"/>
                <w:sz w:val="22"/>
                <w:szCs w:val="22"/>
                <w:lang w:bidi="hi-IN"/>
              </w:rPr>
              <w:t>Bidder may refuse the request, in which case provision of non-responsiveness in future packages as per ITB 13.6 shall not be applicable. A Bidder granting the request will not be required or permitted to modify its bid.</w:t>
            </w:r>
          </w:p>
          <w:p w14:paraId="0B7035EE" w14:textId="77777777" w:rsidR="0032211B" w:rsidRPr="00A00D03" w:rsidRDefault="0032211B" w:rsidP="0032211B">
            <w:pPr>
              <w:jc w:val="both"/>
              <w:rPr>
                <w:rFonts w:ascii="Book Antiqua" w:hAnsi="Book Antiqua" w:cs="Arial"/>
                <w:b/>
                <w:bCs/>
                <w:sz w:val="22"/>
                <w:szCs w:val="22"/>
                <w:lang w:val="en-GB"/>
              </w:rPr>
            </w:pPr>
          </w:p>
        </w:tc>
      </w:tr>
      <w:tr w:rsidR="00A00D03" w:rsidRPr="00A00D03" w14:paraId="34EC3BCF" w14:textId="77777777" w:rsidTr="003C1283">
        <w:trPr>
          <w:trHeight w:val="530"/>
        </w:trPr>
        <w:tc>
          <w:tcPr>
            <w:tcW w:w="606" w:type="dxa"/>
            <w:tcBorders>
              <w:right w:val="single" w:sz="4" w:space="0" w:color="auto"/>
            </w:tcBorders>
          </w:tcPr>
          <w:p w14:paraId="65A3F7FF" w14:textId="77777777" w:rsidR="0032211B" w:rsidRPr="00A00D0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32211B" w:rsidRPr="00A00D03" w:rsidRDefault="0032211B" w:rsidP="0032211B">
            <w:pPr>
              <w:rPr>
                <w:rFonts w:ascii="Book Antiqua" w:hAnsi="Book Antiqua" w:cs="Arial"/>
                <w:sz w:val="22"/>
                <w:szCs w:val="22"/>
              </w:rPr>
            </w:pPr>
            <w:r w:rsidRPr="00A00D03">
              <w:rPr>
                <w:rFonts w:ascii="Book Antiqua" w:hAnsi="Book Antiqua" w:cs="Arial"/>
                <w:sz w:val="22"/>
                <w:szCs w:val="22"/>
              </w:rPr>
              <w:t>ITB 15.1(ii) (g)</w:t>
            </w:r>
          </w:p>
        </w:tc>
        <w:tc>
          <w:tcPr>
            <w:tcW w:w="7697" w:type="dxa"/>
            <w:tcBorders>
              <w:left w:val="single" w:sz="4" w:space="0" w:color="auto"/>
            </w:tcBorders>
          </w:tcPr>
          <w:p w14:paraId="23209DC8" w14:textId="3016F336" w:rsidR="0032211B" w:rsidRPr="00A00D03" w:rsidRDefault="0032211B" w:rsidP="0032211B">
            <w:pPr>
              <w:jc w:val="both"/>
              <w:rPr>
                <w:rFonts w:ascii="Book Antiqua" w:hAnsi="Book Antiqua" w:cs="Arial"/>
                <w:b/>
                <w:bCs/>
                <w:sz w:val="22"/>
                <w:szCs w:val="22"/>
                <w:lang w:val="en-GB"/>
              </w:rPr>
            </w:pPr>
            <w:r w:rsidRPr="00A00D03">
              <w:rPr>
                <w:rFonts w:ascii="Book Antiqua" w:hAnsi="Book Antiqua" w:cs="Arial"/>
                <w:b/>
                <w:bCs/>
                <w:sz w:val="22"/>
                <w:szCs w:val="22"/>
                <w:lang w:val="en-GB"/>
              </w:rPr>
              <w:t>Supplementing ITB clause 15.1 (ii)(g) with the following:</w:t>
            </w:r>
          </w:p>
          <w:p w14:paraId="3551CC10" w14:textId="77777777" w:rsidR="0032211B" w:rsidRPr="00A00D03" w:rsidRDefault="0032211B" w:rsidP="0032211B">
            <w:pPr>
              <w:jc w:val="both"/>
              <w:rPr>
                <w:rFonts w:ascii="Book Antiqua" w:hAnsi="Book Antiqua" w:cs="Arial"/>
                <w:sz w:val="22"/>
                <w:szCs w:val="22"/>
                <w:lang w:val="en-GB"/>
              </w:rPr>
            </w:pPr>
          </w:p>
          <w:p w14:paraId="1E0E4374" w14:textId="6624E2A0" w:rsidR="0032211B" w:rsidRPr="00A00D03" w:rsidRDefault="0032211B" w:rsidP="0032211B">
            <w:pPr>
              <w:pStyle w:val="ListParagraph"/>
              <w:numPr>
                <w:ilvl w:val="0"/>
                <w:numId w:val="22"/>
              </w:numPr>
              <w:ind w:left="526" w:hanging="450"/>
              <w:jc w:val="both"/>
              <w:rPr>
                <w:rFonts w:ascii="Book Antiqua" w:hAnsi="Book Antiqua" w:cs="Arial"/>
                <w:sz w:val="22"/>
                <w:szCs w:val="22"/>
              </w:rPr>
            </w:pPr>
            <w:r w:rsidRPr="00A00D03">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243E711D" w14:textId="77777777" w:rsidR="0032211B" w:rsidRPr="00A00D03" w:rsidRDefault="0032211B" w:rsidP="0032211B">
            <w:pPr>
              <w:pStyle w:val="ListParagraph"/>
              <w:ind w:left="526" w:hanging="450"/>
              <w:jc w:val="both"/>
              <w:rPr>
                <w:rFonts w:ascii="Book Antiqua" w:hAnsi="Book Antiqua" w:cs="Arial"/>
                <w:sz w:val="22"/>
                <w:szCs w:val="22"/>
              </w:rPr>
            </w:pPr>
          </w:p>
          <w:p w14:paraId="0A863350" w14:textId="77777777" w:rsidR="0032211B" w:rsidRPr="00A00D03" w:rsidRDefault="0032211B" w:rsidP="0032211B">
            <w:pPr>
              <w:pStyle w:val="ListParagraph"/>
              <w:numPr>
                <w:ilvl w:val="0"/>
                <w:numId w:val="22"/>
              </w:numPr>
              <w:ind w:left="526" w:hanging="450"/>
              <w:jc w:val="both"/>
              <w:rPr>
                <w:rFonts w:ascii="Book Antiqua" w:hAnsi="Book Antiqua" w:cs="Arial"/>
                <w:sz w:val="22"/>
                <w:szCs w:val="22"/>
              </w:rPr>
            </w:pPr>
            <w:r w:rsidRPr="00A00D03">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A00D03">
              <w:rPr>
                <w:rFonts w:ascii="Book Antiqua" w:hAnsi="Book Antiqua" w:cs="Arial"/>
                <w:sz w:val="22"/>
                <w:szCs w:val="22"/>
              </w:rPr>
              <w:t>MoP</w:t>
            </w:r>
            <w:proofErr w:type="spellEnd"/>
            <w:r w:rsidRPr="00A00D03">
              <w:rPr>
                <w:rFonts w:ascii="Book Antiqua" w:hAnsi="Book Antiqua" w:cs="Arial"/>
                <w:sz w:val="22"/>
                <w:szCs w:val="22"/>
              </w:rPr>
              <w:t xml:space="preserve"> Order.</w:t>
            </w:r>
          </w:p>
          <w:p w14:paraId="624CBC9A" w14:textId="1D1F0CF2" w:rsidR="0032211B" w:rsidRPr="00A00D03" w:rsidRDefault="0032211B" w:rsidP="0032211B">
            <w:pPr>
              <w:jc w:val="both"/>
              <w:rPr>
                <w:rFonts w:ascii="Book Antiqua" w:hAnsi="Book Antiqua" w:cs="Arial"/>
                <w:b/>
                <w:bCs/>
                <w:sz w:val="22"/>
                <w:szCs w:val="22"/>
              </w:rPr>
            </w:pPr>
          </w:p>
        </w:tc>
      </w:tr>
      <w:tr w:rsidR="00A00D03" w:rsidRPr="00A00D03" w14:paraId="6BBDB78F" w14:textId="77777777" w:rsidTr="003C1283">
        <w:trPr>
          <w:trHeight w:val="1115"/>
        </w:trPr>
        <w:tc>
          <w:tcPr>
            <w:tcW w:w="606" w:type="dxa"/>
            <w:tcBorders>
              <w:right w:val="single" w:sz="4" w:space="0" w:color="auto"/>
            </w:tcBorders>
          </w:tcPr>
          <w:p w14:paraId="65BF4233" w14:textId="77777777" w:rsidR="0032211B" w:rsidRPr="00A00D0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32211B" w:rsidRPr="00A00D03" w:rsidRDefault="0032211B" w:rsidP="0032211B">
            <w:pPr>
              <w:jc w:val="both"/>
              <w:rPr>
                <w:rFonts w:ascii="Book Antiqua" w:hAnsi="Book Antiqua" w:cs="Arial"/>
                <w:sz w:val="22"/>
                <w:szCs w:val="22"/>
              </w:rPr>
            </w:pPr>
            <w:r w:rsidRPr="00A00D03">
              <w:rPr>
                <w:rFonts w:ascii="Book Antiqua" w:hAnsi="Book Antiqua" w:cs="Arial"/>
                <w:sz w:val="22"/>
                <w:szCs w:val="22"/>
              </w:rPr>
              <w:t>ITB 16.1</w:t>
            </w:r>
          </w:p>
        </w:tc>
        <w:tc>
          <w:tcPr>
            <w:tcW w:w="7697" w:type="dxa"/>
            <w:tcBorders>
              <w:left w:val="single" w:sz="4" w:space="0" w:color="auto"/>
            </w:tcBorders>
          </w:tcPr>
          <w:p w14:paraId="6C12EE30" w14:textId="77777777" w:rsidR="0032211B" w:rsidRPr="00A00D03" w:rsidRDefault="0032211B" w:rsidP="0032211B">
            <w:pPr>
              <w:tabs>
                <w:tab w:val="right" w:pos="7254"/>
              </w:tabs>
              <w:jc w:val="both"/>
              <w:rPr>
                <w:rFonts w:ascii="Book Antiqua" w:eastAsia="Calibri" w:hAnsi="Book Antiqua" w:cs="Arial"/>
                <w:b/>
                <w:sz w:val="22"/>
                <w:szCs w:val="22"/>
              </w:rPr>
            </w:pPr>
            <w:r w:rsidRPr="00A00D03">
              <w:rPr>
                <w:rFonts w:ascii="Book Antiqua" w:eastAsia="Calibri" w:hAnsi="Book Antiqua" w:cs="Arial"/>
                <w:b/>
                <w:sz w:val="22"/>
                <w:szCs w:val="22"/>
              </w:rPr>
              <w:t>Replace ITB Clause 16.1 with the following:</w:t>
            </w:r>
          </w:p>
          <w:p w14:paraId="2D48944F" w14:textId="77777777" w:rsidR="0032211B" w:rsidRPr="00A00D03" w:rsidRDefault="0032211B" w:rsidP="0032211B">
            <w:pPr>
              <w:tabs>
                <w:tab w:val="right" w:pos="7254"/>
              </w:tabs>
              <w:jc w:val="both"/>
              <w:rPr>
                <w:rFonts w:ascii="Book Antiqua" w:hAnsi="Book Antiqua" w:cs="Arial"/>
                <w:b/>
                <w:bCs/>
                <w:sz w:val="22"/>
                <w:szCs w:val="22"/>
              </w:rPr>
            </w:pPr>
          </w:p>
          <w:p w14:paraId="01952762" w14:textId="77777777" w:rsidR="0032211B" w:rsidRPr="00A00D03" w:rsidRDefault="0032211B" w:rsidP="0032211B">
            <w:pPr>
              <w:pStyle w:val="Default"/>
              <w:jc w:val="both"/>
              <w:rPr>
                <w:rFonts w:cs="Arial"/>
                <w:color w:val="auto"/>
                <w:sz w:val="22"/>
                <w:szCs w:val="22"/>
              </w:rPr>
            </w:pPr>
            <w:r w:rsidRPr="00A00D03">
              <w:rPr>
                <w:rFonts w:cs="Arial"/>
                <w:color w:val="auto"/>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w:t>
            </w:r>
            <w:r w:rsidRPr="00A00D03">
              <w:rPr>
                <w:rFonts w:cs="Arial"/>
                <w:color w:val="auto"/>
                <w:sz w:val="22"/>
                <w:szCs w:val="22"/>
              </w:rPr>
              <w:lastRenderedPageBreak/>
              <w:t xml:space="preserve">applicable), Integrity Pact, Safety Pact,  Power of Attorney, Joint Venture Agreement (as applicable) and Power of Attorney of Joint Venture Agreement (as applicable) and Joint Deed of Undertaking (as applicable) (refer para 15.1 above), duly marked </w:t>
            </w:r>
            <w:r w:rsidRPr="00A00D03">
              <w:rPr>
                <w:rFonts w:cs="Arial"/>
                <w:color w:val="auto"/>
                <w:sz w:val="22"/>
                <w:szCs w:val="22"/>
                <w:u w:val="single"/>
              </w:rPr>
              <w:t>First Envelope (Techno – Commercial Part) in the following manner.</w:t>
            </w:r>
          </w:p>
          <w:p w14:paraId="2C0C68B8" w14:textId="77777777" w:rsidR="0032211B" w:rsidRPr="00A00D03" w:rsidRDefault="0032211B" w:rsidP="0032211B">
            <w:pPr>
              <w:pStyle w:val="Default"/>
              <w:jc w:val="both"/>
              <w:rPr>
                <w:rFonts w:cs="Arial"/>
                <w:color w:val="auto"/>
                <w:sz w:val="22"/>
                <w:szCs w:val="22"/>
              </w:rPr>
            </w:pPr>
          </w:p>
          <w:p w14:paraId="731A3761" w14:textId="62856643" w:rsidR="0032211B" w:rsidRPr="00A00D03" w:rsidRDefault="0032211B" w:rsidP="0032211B">
            <w:pPr>
              <w:pStyle w:val="Default"/>
              <w:jc w:val="both"/>
              <w:rPr>
                <w:rFonts w:cs="Arial"/>
                <w:color w:val="auto"/>
                <w:sz w:val="22"/>
                <w:szCs w:val="22"/>
              </w:rPr>
            </w:pPr>
            <w:r w:rsidRPr="00A00D03">
              <w:rPr>
                <w:rFonts w:cs="Arial"/>
                <w:b/>
                <w:bCs/>
                <w:color w:val="auto"/>
                <w:sz w:val="22"/>
                <w:szCs w:val="22"/>
                <w:u w:val="single"/>
              </w:rPr>
              <w:t>Envelope-1</w:t>
            </w:r>
            <w:r w:rsidRPr="00A00D03">
              <w:rPr>
                <w:rFonts w:cs="Arial"/>
                <w:color w:val="auto"/>
                <w:sz w:val="22"/>
                <w:szCs w:val="22"/>
              </w:rPr>
              <w:t xml:space="preserve">: Bidding Document fee / Online Payment Acknowledgement towards Bidding Document fee/ documentary evidence in support of exemption of Bidding Document fee </w:t>
            </w:r>
          </w:p>
          <w:p w14:paraId="4FCB6A97" w14:textId="77777777" w:rsidR="0032211B" w:rsidRPr="00A00D03" w:rsidRDefault="0032211B" w:rsidP="0032211B">
            <w:pPr>
              <w:pStyle w:val="Default"/>
              <w:jc w:val="both"/>
              <w:rPr>
                <w:rFonts w:cs="Arial"/>
                <w:color w:val="auto"/>
                <w:sz w:val="22"/>
                <w:szCs w:val="22"/>
              </w:rPr>
            </w:pPr>
          </w:p>
          <w:p w14:paraId="4476D7A2" w14:textId="77A45D91" w:rsidR="0032211B" w:rsidRPr="00A00D03" w:rsidRDefault="0032211B" w:rsidP="0032211B">
            <w:pPr>
              <w:pStyle w:val="Default"/>
              <w:jc w:val="both"/>
              <w:rPr>
                <w:rFonts w:cs="Arial"/>
                <w:color w:val="auto"/>
                <w:sz w:val="22"/>
                <w:szCs w:val="22"/>
              </w:rPr>
            </w:pPr>
            <w:r w:rsidRPr="00A00D03">
              <w:rPr>
                <w:rFonts w:cs="Arial"/>
                <w:b/>
                <w:bCs/>
                <w:color w:val="auto"/>
                <w:sz w:val="22"/>
                <w:szCs w:val="22"/>
                <w:u w:val="single"/>
              </w:rPr>
              <w:t>Envelope-2</w:t>
            </w:r>
            <w:r w:rsidRPr="00A00D03">
              <w:rPr>
                <w:rFonts w:cs="Arial"/>
                <w:color w:val="auto"/>
                <w:sz w:val="22"/>
                <w:szCs w:val="22"/>
                <w:u w:val="single"/>
              </w:rPr>
              <w:t>:</w:t>
            </w:r>
            <w:r w:rsidRPr="00A00D03">
              <w:rPr>
                <w:rFonts w:cs="Arial"/>
                <w:color w:val="auto"/>
                <w:sz w:val="22"/>
                <w:szCs w:val="22"/>
              </w:rPr>
              <w:t xml:space="preserve"> Integrity Pact</w:t>
            </w:r>
          </w:p>
          <w:p w14:paraId="1E3B480E" w14:textId="77777777" w:rsidR="0032211B" w:rsidRPr="00A00D03" w:rsidRDefault="0032211B" w:rsidP="0032211B">
            <w:pPr>
              <w:pStyle w:val="Default"/>
              <w:jc w:val="both"/>
              <w:rPr>
                <w:rFonts w:cs="Arial"/>
                <w:color w:val="auto"/>
                <w:sz w:val="22"/>
                <w:szCs w:val="22"/>
              </w:rPr>
            </w:pPr>
          </w:p>
          <w:p w14:paraId="634811A2" w14:textId="4A9C9ACB" w:rsidR="0032211B" w:rsidRPr="00A00D03" w:rsidRDefault="0032211B" w:rsidP="0032211B">
            <w:pPr>
              <w:pStyle w:val="Default"/>
              <w:jc w:val="both"/>
              <w:rPr>
                <w:rFonts w:cs="Arial"/>
                <w:color w:val="auto"/>
                <w:sz w:val="22"/>
                <w:szCs w:val="22"/>
              </w:rPr>
            </w:pPr>
            <w:r w:rsidRPr="00A00D03">
              <w:rPr>
                <w:rFonts w:cs="Arial"/>
                <w:b/>
                <w:bCs/>
                <w:color w:val="auto"/>
                <w:sz w:val="22"/>
                <w:szCs w:val="22"/>
                <w:u w:val="single"/>
              </w:rPr>
              <w:t>Envelope – 3</w:t>
            </w:r>
            <w:r w:rsidRPr="00A00D03">
              <w:rPr>
                <w:rFonts w:cs="Arial"/>
                <w:color w:val="auto"/>
                <w:sz w:val="22"/>
                <w:szCs w:val="22"/>
              </w:rPr>
              <w:t>:</w:t>
            </w:r>
            <w:r w:rsidRPr="00A00D03">
              <w:rPr>
                <w:rFonts w:cs="Arial"/>
                <w:color w:val="auto"/>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32211B" w:rsidRPr="00A00D03" w:rsidRDefault="0032211B" w:rsidP="0032211B">
            <w:pPr>
              <w:pStyle w:val="Default"/>
              <w:jc w:val="both"/>
              <w:rPr>
                <w:rFonts w:cs="Arial"/>
                <w:color w:val="auto"/>
                <w:sz w:val="22"/>
                <w:szCs w:val="22"/>
              </w:rPr>
            </w:pPr>
          </w:p>
          <w:p w14:paraId="530A5F83" w14:textId="4C369575" w:rsidR="0032211B" w:rsidRPr="00A00D03" w:rsidRDefault="0032211B" w:rsidP="0032211B">
            <w:pPr>
              <w:tabs>
                <w:tab w:val="right" w:pos="7254"/>
              </w:tabs>
              <w:jc w:val="both"/>
              <w:rPr>
                <w:rFonts w:ascii="Book Antiqua" w:hAnsi="Book Antiqua" w:cs="Arial"/>
                <w:sz w:val="22"/>
                <w:szCs w:val="22"/>
              </w:rPr>
            </w:pPr>
            <w:r w:rsidRPr="00A00D03">
              <w:rPr>
                <w:rFonts w:ascii="Book Antiqua" w:hAnsi="Book Antiqua" w:cs="Arial"/>
                <w:b/>
                <w:bCs/>
                <w:sz w:val="22"/>
                <w:szCs w:val="22"/>
                <w:u w:val="single"/>
              </w:rPr>
              <w:t>Envelope –4</w:t>
            </w:r>
            <w:r w:rsidRPr="00A00D03">
              <w:rPr>
                <w:rFonts w:ascii="Book Antiqua" w:hAnsi="Book Antiqua" w:cs="Arial"/>
                <w:sz w:val="22"/>
                <w:szCs w:val="22"/>
              </w:rPr>
              <w:t>:  Safety Pact</w:t>
            </w:r>
          </w:p>
          <w:p w14:paraId="23708605" w14:textId="77777777" w:rsidR="0032211B" w:rsidRPr="00A00D03" w:rsidRDefault="0032211B" w:rsidP="0032211B">
            <w:pPr>
              <w:pStyle w:val="Default"/>
              <w:jc w:val="both"/>
              <w:rPr>
                <w:rFonts w:cs="Arial"/>
                <w:color w:val="auto"/>
                <w:sz w:val="22"/>
                <w:szCs w:val="22"/>
              </w:rPr>
            </w:pPr>
          </w:p>
          <w:p w14:paraId="2ED2263D" w14:textId="1C6DEA38" w:rsidR="0032211B" w:rsidRPr="00A00D03" w:rsidRDefault="0032211B" w:rsidP="0032211B">
            <w:pPr>
              <w:tabs>
                <w:tab w:val="right" w:pos="7254"/>
              </w:tabs>
              <w:jc w:val="both"/>
              <w:rPr>
                <w:rFonts w:ascii="Book Antiqua" w:hAnsi="Book Antiqua" w:cs="Arial"/>
                <w:b/>
                <w:sz w:val="22"/>
                <w:szCs w:val="22"/>
              </w:rPr>
            </w:pPr>
            <w:r w:rsidRPr="00A00D03">
              <w:rPr>
                <w:rFonts w:ascii="Book Antiqua" w:hAnsi="Book Antiqua" w:cs="Arial"/>
                <w:b/>
                <w:sz w:val="22"/>
                <w:szCs w:val="22"/>
                <w:u w:val="single"/>
              </w:rPr>
              <w:t>Envelope –5</w:t>
            </w:r>
            <w:r w:rsidRPr="00A00D03">
              <w:rPr>
                <w:rFonts w:ascii="Book Antiqua" w:hAnsi="Book Antiqua" w:cs="Arial"/>
                <w:bCs/>
                <w:sz w:val="22"/>
                <w:szCs w:val="22"/>
                <w:u w:val="single"/>
              </w:rPr>
              <w:t>:</w:t>
            </w:r>
            <w:r w:rsidRPr="00A00D03">
              <w:rPr>
                <w:rFonts w:ascii="Book Antiqua" w:hAnsi="Book Antiqua" w:cs="Arial"/>
                <w:b/>
                <w:bCs/>
                <w:sz w:val="22"/>
                <w:szCs w:val="22"/>
              </w:rPr>
              <w:t xml:space="preserve"> Affidavit of Self certification regarding Minimum Local Content under PPP-MII order</w:t>
            </w:r>
            <w:r w:rsidRPr="00A00D03">
              <w:rPr>
                <w:rFonts w:ascii="Book Antiqua" w:hAnsi="Book Antiqua" w:cs="Arial"/>
                <w:b/>
                <w:sz w:val="22"/>
                <w:szCs w:val="22"/>
              </w:rPr>
              <w:t xml:space="preserve"> </w:t>
            </w:r>
            <w:r w:rsidRPr="00A00D03">
              <w:rPr>
                <w:rFonts w:ascii="Book Antiqua" w:hAnsi="Book Antiqua" w:cs="Arial"/>
                <w:b/>
                <w:bCs/>
                <w:sz w:val="22"/>
                <w:szCs w:val="22"/>
              </w:rPr>
              <w:t xml:space="preserve">and </w:t>
            </w:r>
            <w:proofErr w:type="spellStart"/>
            <w:r w:rsidRPr="00A00D03">
              <w:rPr>
                <w:rFonts w:ascii="Book Antiqua" w:hAnsi="Book Antiqua" w:cs="Arial"/>
                <w:b/>
                <w:bCs/>
                <w:sz w:val="22"/>
                <w:szCs w:val="22"/>
              </w:rPr>
              <w:t>MoP</w:t>
            </w:r>
            <w:proofErr w:type="spellEnd"/>
            <w:r w:rsidRPr="00A00D03">
              <w:rPr>
                <w:rFonts w:ascii="Book Antiqua" w:hAnsi="Book Antiqua" w:cs="Arial"/>
                <w:b/>
                <w:bCs/>
                <w:sz w:val="22"/>
                <w:szCs w:val="22"/>
              </w:rPr>
              <w:t xml:space="preserve"> Order, if applicable,</w:t>
            </w:r>
            <w:r w:rsidRPr="00A00D03">
              <w:rPr>
                <w:rFonts w:ascii="Book Antiqua" w:hAnsi="Book Antiqua" w:cs="Arial"/>
                <w:b/>
                <w:sz w:val="22"/>
                <w:szCs w:val="22"/>
              </w:rPr>
              <w:t xml:space="preserve"> </w:t>
            </w:r>
            <w:r w:rsidRPr="00A00D03">
              <w:rPr>
                <w:rFonts w:ascii="Book Antiqua" w:hAnsi="Book Antiqua" w:cs="Arial"/>
                <w:b/>
                <w:bCs/>
                <w:sz w:val="22"/>
                <w:szCs w:val="22"/>
              </w:rPr>
              <w:t>Certificate from statutory auditor/cost auditor/cost accountant/chartered accountant, giving the percentage of Local Content, under PPP-MII order</w:t>
            </w:r>
            <w:r w:rsidRPr="00A00D03">
              <w:rPr>
                <w:rFonts w:ascii="Book Antiqua" w:hAnsi="Book Antiqua" w:cs="Arial"/>
                <w:b/>
                <w:sz w:val="22"/>
                <w:szCs w:val="22"/>
              </w:rPr>
              <w:t xml:space="preserve"> </w:t>
            </w:r>
            <w:r w:rsidRPr="00A00D03">
              <w:rPr>
                <w:rFonts w:ascii="Book Antiqua" w:hAnsi="Book Antiqua" w:cs="Arial"/>
                <w:b/>
                <w:bCs/>
                <w:sz w:val="22"/>
                <w:szCs w:val="22"/>
              </w:rPr>
              <w:t xml:space="preserve">and </w:t>
            </w:r>
            <w:proofErr w:type="spellStart"/>
            <w:r w:rsidRPr="00A00D03">
              <w:rPr>
                <w:rFonts w:ascii="Book Antiqua" w:hAnsi="Book Antiqua" w:cs="Arial"/>
                <w:b/>
                <w:bCs/>
                <w:sz w:val="22"/>
                <w:szCs w:val="22"/>
              </w:rPr>
              <w:t>MoP</w:t>
            </w:r>
            <w:proofErr w:type="spellEnd"/>
            <w:r w:rsidRPr="00A00D03">
              <w:rPr>
                <w:rFonts w:ascii="Book Antiqua" w:hAnsi="Book Antiqua" w:cs="Arial"/>
                <w:b/>
                <w:bCs/>
                <w:sz w:val="22"/>
                <w:szCs w:val="22"/>
              </w:rPr>
              <w:t xml:space="preserve"> Order,</w:t>
            </w:r>
            <w:r w:rsidRPr="00A00D03">
              <w:rPr>
                <w:rFonts w:ascii="Book Antiqua" w:hAnsi="Book Antiqua" w:cs="Arial"/>
                <w:b/>
                <w:sz w:val="22"/>
                <w:szCs w:val="22"/>
              </w:rPr>
              <w:t xml:space="preserve"> </w:t>
            </w:r>
            <w:r w:rsidRPr="00A00D03">
              <w:rPr>
                <w:rFonts w:ascii="Book Antiqua" w:hAnsi="Book Antiqua" w:cs="Arial"/>
                <w:b/>
                <w:bCs/>
                <w:sz w:val="22"/>
                <w:szCs w:val="22"/>
              </w:rPr>
              <w:t>if applicable</w:t>
            </w:r>
            <w:r w:rsidRPr="00A00D03">
              <w:rPr>
                <w:rFonts w:ascii="Book Antiqua" w:hAnsi="Book Antiqua" w:cs="Arial"/>
                <w:b/>
                <w:sz w:val="22"/>
                <w:szCs w:val="22"/>
              </w:rPr>
              <w:t>.</w:t>
            </w:r>
          </w:p>
          <w:p w14:paraId="4F11C362" w14:textId="77777777" w:rsidR="0032211B" w:rsidRPr="00A00D03" w:rsidRDefault="0032211B" w:rsidP="0032211B">
            <w:pPr>
              <w:pStyle w:val="Default"/>
              <w:jc w:val="both"/>
              <w:rPr>
                <w:rFonts w:cs="Arial"/>
                <w:color w:val="auto"/>
                <w:sz w:val="22"/>
                <w:szCs w:val="22"/>
              </w:rPr>
            </w:pPr>
          </w:p>
          <w:p w14:paraId="77815C8B" w14:textId="77777777" w:rsidR="0032211B" w:rsidRPr="00A00D03" w:rsidRDefault="0032211B" w:rsidP="0032211B">
            <w:pPr>
              <w:tabs>
                <w:tab w:val="right" w:pos="7254"/>
              </w:tabs>
              <w:jc w:val="both"/>
              <w:rPr>
                <w:rFonts w:ascii="Book Antiqua" w:hAnsi="Book Antiqua" w:cs="Arial"/>
                <w:sz w:val="22"/>
                <w:szCs w:val="22"/>
              </w:rPr>
            </w:pPr>
            <w:r w:rsidRPr="00A00D03">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756142C3" w:rsidR="0032211B" w:rsidRPr="00A00D03" w:rsidRDefault="0032211B" w:rsidP="0032211B">
            <w:pPr>
              <w:tabs>
                <w:tab w:val="right" w:pos="7254"/>
              </w:tabs>
              <w:jc w:val="both"/>
              <w:rPr>
                <w:rFonts w:ascii="Book Antiqua" w:eastAsia="Calibri" w:hAnsi="Book Antiqua" w:cs="Arial"/>
                <w:sz w:val="22"/>
                <w:szCs w:val="22"/>
              </w:rPr>
            </w:pPr>
          </w:p>
        </w:tc>
      </w:tr>
      <w:tr w:rsidR="00A00D03" w:rsidRPr="00A00D03" w14:paraId="3AC06599" w14:textId="77777777" w:rsidTr="003C1283">
        <w:trPr>
          <w:trHeight w:val="557"/>
        </w:trPr>
        <w:tc>
          <w:tcPr>
            <w:tcW w:w="606" w:type="dxa"/>
            <w:tcBorders>
              <w:right w:val="single" w:sz="4" w:space="0" w:color="auto"/>
            </w:tcBorders>
          </w:tcPr>
          <w:p w14:paraId="6837EC99" w14:textId="77777777" w:rsidR="0032211B" w:rsidRPr="00A00D0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32211B" w:rsidRPr="00A00D03" w:rsidRDefault="0032211B" w:rsidP="0032211B">
            <w:pPr>
              <w:jc w:val="both"/>
              <w:rPr>
                <w:rFonts w:ascii="Book Antiqua" w:hAnsi="Book Antiqua" w:cs="Arial"/>
                <w:sz w:val="22"/>
                <w:szCs w:val="22"/>
              </w:rPr>
            </w:pPr>
            <w:r w:rsidRPr="00A00D03">
              <w:rPr>
                <w:rFonts w:ascii="Book Antiqua" w:hAnsi="Book Antiqua" w:cs="Arial"/>
                <w:sz w:val="22"/>
                <w:szCs w:val="22"/>
              </w:rPr>
              <w:t xml:space="preserve">ITB 16.2(a), ITB 16.2(b), ITB 17.1, 18.1, and ITB 20.1 </w:t>
            </w:r>
          </w:p>
        </w:tc>
        <w:tc>
          <w:tcPr>
            <w:tcW w:w="7697" w:type="dxa"/>
            <w:tcBorders>
              <w:left w:val="single" w:sz="4" w:space="0" w:color="auto"/>
            </w:tcBorders>
          </w:tcPr>
          <w:p w14:paraId="14B3316D" w14:textId="77777777" w:rsidR="0032211B" w:rsidRPr="00A00D03" w:rsidRDefault="0032211B" w:rsidP="0032211B">
            <w:pPr>
              <w:tabs>
                <w:tab w:val="right" w:pos="7254"/>
              </w:tabs>
              <w:jc w:val="both"/>
              <w:rPr>
                <w:rFonts w:ascii="Book Antiqua" w:eastAsia="Calibri" w:hAnsi="Book Antiqua" w:cstheme="minorHAnsi"/>
                <w:b/>
                <w:sz w:val="22"/>
                <w:szCs w:val="22"/>
              </w:rPr>
            </w:pPr>
            <w:r w:rsidRPr="00A00D03">
              <w:rPr>
                <w:rFonts w:ascii="Book Antiqua" w:eastAsia="Calibri" w:hAnsi="Book Antiqua" w:cstheme="minorHAnsi"/>
                <w:b/>
                <w:sz w:val="22"/>
                <w:szCs w:val="22"/>
              </w:rPr>
              <w:t>Supplementing ITB Clauses 16.2 (a), 16.2 (b), 17.1, 18.1 and 20.1 as follows:</w:t>
            </w:r>
          </w:p>
          <w:p w14:paraId="397BD7DF" w14:textId="77777777" w:rsidR="0032211B" w:rsidRPr="00A00D03" w:rsidRDefault="0032211B" w:rsidP="0032211B">
            <w:pPr>
              <w:tabs>
                <w:tab w:val="right" w:pos="7254"/>
              </w:tabs>
              <w:jc w:val="both"/>
              <w:rPr>
                <w:rFonts w:ascii="Book Antiqua" w:eastAsia="Calibri" w:hAnsi="Book Antiqua" w:cstheme="minorHAnsi"/>
                <w:b/>
                <w:sz w:val="22"/>
                <w:szCs w:val="22"/>
              </w:rPr>
            </w:pPr>
          </w:p>
          <w:p w14:paraId="5F156578" w14:textId="77777777" w:rsidR="0032211B" w:rsidRPr="00A00D03" w:rsidRDefault="0032211B" w:rsidP="0032211B">
            <w:pPr>
              <w:tabs>
                <w:tab w:val="right" w:pos="7254"/>
              </w:tabs>
              <w:jc w:val="both"/>
              <w:rPr>
                <w:rFonts w:ascii="Book Antiqua" w:eastAsia="Calibri" w:hAnsi="Book Antiqua" w:cstheme="minorHAnsi"/>
                <w:b/>
                <w:sz w:val="22"/>
                <w:szCs w:val="22"/>
              </w:rPr>
            </w:pPr>
            <w:r w:rsidRPr="00A00D03">
              <w:rPr>
                <w:rFonts w:ascii="Book Antiqua" w:eastAsia="Calibri" w:hAnsi="Book Antiqua" w:cstheme="minorHAnsi"/>
                <w:b/>
                <w:sz w:val="22"/>
                <w:szCs w:val="22"/>
              </w:rPr>
              <w:t xml:space="preserve">The deadline for </w:t>
            </w:r>
            <w:r w:rsidRPr="00A00D03">
              <w:rPr>
                <w:rFonts w:ascii="Book Antiqua" w:eastAsia="Calibri" w:hAnsi="Book Antiqua" w:cstheme="minorHAnsi"/>
                <w:b/>
                <w:sz w:val="22"/>
                <w:szCs w:val="22"/>
                <w:u w:val="single"/>
              </w:rPr>
              <w:t>Soft Copy Part of the</w:t>
            </w:r>
            <w:r w:rsidRPr="00A00D03">
              <w:rPr>
                <w:rFonts w:ascii="Book Antiqua" w:eastAsia="Calibri" w:hAnsi="Book Antiqua" w:cstheme="minorHAnsi"/>
                <w:sz w:val="22"/>
                <w:szCs w:val="22"/>
                <w:u w:val="single"/>
              </w:rPr>
              <w:t xml:space="preserve"> </w:t>
            </w:r>
            <w:r w:rsidRPr="00A00D03">
              <w:rPr>
                <w:rFonts w:ascii="Book Antiqua" w:eastAsia="Calibri" w:hAnsi="Book Antiqua" w:cstheme="minorHAnsi"/>
                <w:b/>
                <w:sz w:val="22"/>
                <w:szCs w:val="22"/>
                <w:u w:val="single"/>
              </w:rPr>
              <w:t>bid</w:t>
            </w:r>
            <w:r w:rsidRPr="00A00D03">
              <w:rPr>
                <w:rFonts w:ascii="Book Antiqua" w:eastAsia="Calibri" w:hAnsi="Book Antiqua" w:cstheme="minorHAnsi"/>
                <w:b/>
                <w:sz w:val="22"/>
                <w:szCs w:val="22"/>
              </w:rPr>
              <w:t xml:space="preserve"> submission is:</w:t>
            </w:r>
          </w:p>
          <w:p w14:paraId="52E2962B" w14:textId="77777777" w:rsidR="0032211B" w:rsidRPr="00A00D03" w:rsidRDefault="0032211B" w:rsidP="0032211B">
            <w:pPr>
              <w:tabs>
                <w:tab w:val="right" w:pos="7254"/>
              </w:tabs>
              <w:jc w:val="both"/>
              <w:rPr>
                <w:rFonts w:ascii="Book Antiqua" w:eastAsia="Calibri" w:hAnsi="Book Antiqua" w:cstheme="minorHAnsi"/>
                <w:b/>
                <w:bCs/>
                <w:sz w:val="22"/>
                <w:szCs w:val="22"/>
              </w:rPr>
            </w:pPr>
          </w:p>
          <w:p w14:paraId="59A7C6D6" w14:textId="148F756A" w:rsidR="0032211B" w:rsidRPr="00A00D03" w:rsidRDefault="0032211B" w:rsidP="0032211B">
            <w:pPr>
              <w:tabs>
                <w:tab w:val="right" w:pos="7254"/>
              </w:tabs>
              <w:jc w:val="both"/>
              <w:rPr>
                <w:rFonts w:ascii="Book Antiqua" w:eastAsia="Calibri" w:hAnsi="Book Antiqua" w:cstheme="minorHAnsi"/>
                <w:b/>
                <w:bCs/>
                <w:sz w:val="22"/>
                <w:szCs w:val="22"/>
              </w:rPr>
            </w:pPr>
            <w:r w:rsidRPr="00A00D03">
              <w:rPr>
                <w:rFonts w:ascii="Book Antiqua" w:eastAsia="Calibri" w:hAnsi="Book Antiqua" w:cstheme="minorHAnsi"/>
                <w:b/>
                <w:bCs/>
                <w:sz w:val="22"/>
                <w:szCs w:val="22"/>
              </w:rPr>
              <w:t xml:space="preserve">Date: </w:t>
            </w:r>
            <w:r w:rsidR="004A4A54" w:rsidRPr="00A00D03">
              <w:rPr>
                <w:rFonts w:ascii="Book Antiqua" w:eastAsia="Calibri" w:hAnsi="Book Antiqua" w:cstheme="minorHAnsi"/>
                <w:b/>
                <w:bCs/>
                <w:sz w:val="22"/>
                <w:szCs w:val="22"/>
              </w:rPr>
              <w:t>27/0</w:t>
            </w:r>
            <w:r w:rsidR="00A00D03" w:rsidRPr="00A00D03">
              <w:rPr>
                <w:rFonts w:ascii="Book Antiqua" w:eastAsia="Calibri" w:hAnsi="Book Antiqua" w:cstheme="minorHAnsi"/>
                <w:b/>
                <w:bCs/>
                <w:sz w:val="22"/>
                <w:szCs w:val="22"/>
              </w:rPr>
              <w:t>4</w:t>
            </w:r>
            <w:r w:rsidR="004A4A54" w:rsidRPr="00A00D03">
              <w:rPr>
                <w:rFonts w:ascii="Book Antiqua" w:eastAsia="Calibri" w:hAnsi="Book Antiqua" w:cstheme="minorHAnsi"/>
                <w:b/>
                <w:bCs/>
                <w:sz w:val="22"/>
                <w:szCs w:val="22"/>
              </w:rPr>
              <w:t>/2026</w:t>
            </w:r>
            <w:r w:rsidRPr="00A00D03">
              <w:rPr>
                <w:rFonts w:ascii="Book Antiqua" w:eastAsia="Calibri" w:hAnsi="Book Antiqua" w:cstheme="minorHAnsi"/>
                <w:b/>
                <w:bCs/>
                <w:sz w:val="22"/>
                <w:szCs w:val="22"/>
              </w:rPr>
              <w:t xml:space="preserve"> Time: 1100 Hrs. [Indian Standard Time].</w:t>
            </w:r>
          </w:p>
          <w:p w14:paraId="1483EA12" w14:textId="77777777" w:rsidR="0032211B" w:rsidRPr="00A00D03" w:rsidRDefault="0032211B" w:rsidP="0032211B">
            <w:pPr>
              <w:pStyle w:val="ListParagraph"/>
              <w:ind w:left="0"/>
              <w:jc w:val="both"/>
              <w:rPr>
                <w:rFonts w:ascii="Book Antiqua" w:hAnsi="Book Antiqua" w:cstheme="minorHAnsi"/>
                <w:b/>
                <w:bCs/>
                <w:sz w:val="22"/>
                <w:szCs w:val="22"/>
              </w:rPr>
            </w:pPr>
          </w:p>
          <w:p w14:paraId="23B75E5A" w14:textId="77777777" w:rsidR="0032211B" w:rsidRPr="00A00D03" w:rsidRDefault="0032211B" w:rsidP="0032211B">
            <w:pPr>
              <w:pStyle w:val="ListParagraph"/>
              <w:ind w:left="0"/>
              <w:jc w:val="both"/>
              <w:rPr>
                <w:rFonts w:ascii="Book Antiqua" w:eastAsia="Calibri" w:hAnsi="Book Antiqua" w:cstheme="minorHAnsi"/>
                <w:b/>
                <w:bCs/>
                <w:sz w:val="22"/>
                <w:szCs w:val="22"/>
              </w:rPr>
            </w:pPr>
            <w:r w:rsidRPr="00A00D03">
              <w:rPr>
                <w:rFonts w:ascii="Book Antiqua" w:hAnsi="Book Antiqua" w:cstheme="minorHAnsi"/>
                <w:b/>
                <w:bCs/>
                <w:sz w:val="22"/>
                <w:szCs w:val="22"/>
              </w:rPr>
              <w:t>Bid</w:t>
            </w:r>
            <w:r w:rsidRPr="00A00D03">
              <w:rPr>
                <w:rFonts w:ascii="Book Antiqua" w:eastAsia="Calibri" w:hAnsi="Book Antiqua" w:cstheme="minorHAnsi"/>
                <w:b/>
                <w:bCs/>
                <w:sz w:val="22"/>
                <w:szCs w:val="22"/>
              </w:rPr>
              <w:t xml:space="preserve"> submission timelines will be defined as per the e-Procurement server clock only. </w:t>
            </w:r>
          </w:p>
          <w:p w14:paraId="4CAB63CF" w14:textId="77777777" w:rsidR="0032211B" w:rsidRPr="00A00D03" w:rsidRDefault="0032211B" w:rsidP="0032211B">
            <w:pPr>
              <w:jc w:val="both"/>
              <w:rPr>
                <w:rFonts w:ascii="Book Antiqua" w:eastAsia="Calibri" w:hAnsi="Book Antiqua" w:cstheme="minorHAnsi"/>
                <w:sz w:val="22"/>
                <w:szCs w:val="22"/>
              </w:rPr>
            </w:pPr>
          </w:p>
          <w:p w14:paraId="6620D01E" w14:textId="77777777" w:rsidR="0032211B" w:rsidRPr="00A00D03" w:rsidRDefault="0032211B" w:rsidP="0032211B">
            <w:pPr>
              <w:jc w:val="both"/>
              <w:rPr>
                <w:rFonts w:ascii="Book Antiqua" w:eastAsia="Calibri" w:hAnsi="Book Antiqua" w:cstheme="minorHAnsi"/>
                <w:b/>
                <w:bCs/>
                <w:sz w:val="22"/>
                <w:szCs w:val="22"/>
              </w:rPr>
            </w:pPr>
            <w:r w:rsidRPr="00A00D03">
              <w:rPr>
                <w:rFonts w:ascii="Book Antiqua" w:eastAsia="Calibri" w:hAnsi="Book Antiqua" w:cstheme="minorHAnsi"/>
                <w:b/>
                <w:bCs/>
                <w:sz w:val="22"/>
                <w:szCs w:val="22"/>
                <w:u w:val="single"/>
              </w:rPr>
              <w:t>Address for Bid Opening</w:t>
            </w:r>
            <w:r w:rsidRPr="00A00D03">
              <w:rPr>
                <w:rFonts w:ascii="Book Antiqua" w:eastAsia="Calibri" w:hAnsi="Book Antiqua" w:cstheme="minorHAnsi"/>
                <w:b/>
                <w:bCs/>
                <w:sz w:val="22"/>
                <w:szCs w:val="22"/>
              </w:rPr>
              <w:t>:</w:t>
            </w:r>
          </w:p>
          <w:p w14:paraId="13DCF986" w14:textId="77777777" w:rsidR="0032211B" w:rsidRPr="00A00D03" w:rsidRDefault="0032211B" w:rsidP="0032211B">
            <w:pPr>
              <w:jc w:val="both"/>
              <w:rPr>
                <w:rFonts w:ascii="Book Antiqua" w:eastAsia="Calibri" w:hAnsi="Book Antiqua" w:cstheme="minorHAnsi"/>
                <w:sz w:val="22"/>
                <w:szCs w:val="22"/>
              </w:rPr>
            </w:pPr>
            <w:r w:rsidRPr="00A00D03">
              <w:rPr>
                <w:rFonts w:ascii="Book Antiqua" w:eastAsia="Calibri" w:hAnsi="Book Antiqua" w:cstheme="minorHAnsi"/>
                <w:sz w:val="22"/>
                <w:szCs w:val="22"/>
              </w:rPr>
              <w:t>POWER GRID CORPORATION OF INDIA LTD.</w:t>
            </w:r>
          </w:p>
          <w:p w14:paraId="1F5D4F5E" w14:textId="77777777" w:rsidR="0032211B" w:rsidRPr="00A00D03" w:rsidRDefault="0032211B" w:rsidP="0032211B">
            <w:pPr>
              <w:jc w:val="both"/>
              <w:rPr>
                <w:rFonts w:ascii="Book Antiqua" w:eastAsia="Calibri" w:hAnsi="Book Antiqua" w:cstheme="minorHAnsi"/>
                <w:sz w:val="22"/>
                <w:szCs w:val="22"/>
              </w:rPr>
            </w:pPr>
            <w:r w:rsidRPr="00A00D03">
              <w:rPr>
                <w:rFonts w:ascii="Book Antiqua" w:eastAsia="Calibri" w:hAnsi="Book Antiqua" w:cstheme="minorHAnsi"/>
                <w:sz w:val="22"/>
                <w:szCs w:val="22"/>
              </w:rPr>
              <w:t xml:space="preserve">“SAUDAMINI”, Third Floor, Plot No.2, Sector-29, </w:t>
            </w:r>
          </w:p>
          <w:p w14:paraId="59BA79C7" w14:textId="77777777" w:rsidR="0032211B" w:rsidRPr="00A00D03" w:rsidRDefault="0032211B" w:rsidP="0032211B">
            <w:pPr>
              <w:jc w:val="both"/>
              <w:rPr>
                <w:rFonts w:ascii="Book Antiqua" w:eastAsia="Calibri" w:hAnsi="Book Antiqua" w:cstheme="minorHAnsi"/>
                <w:sz w:val="22"/>
                <w:szCs w:val="22"/>
              </w:rPr>
            </w:pPr>
            <w:r w:rsidRPr="00A00D03">
              <w:rPr>
                <w:rFonts w:ascii="Book Antiqua" w:eastAsia="Calibri" w:hAnsi="Book Antiqua" w:cstheme="minorHAnsi"/>
                <w:sz w:val="22"/>
                <w:szCs w:val="22"/>
              </w:rPr>
              <w:t>Gurgaon, Haryana – 122 001.</w:t>
            </w:r>
          </w:p>
          <w:p w14:paraId="61DE9CB6" w14:textId="77777777" w:rsidR="0032211B" w:rsidRPr="00A00D03" w:rsidRDefault="0032211B" w:rsidP="0032211B">
            <w:pPr>
              <w:jc w:val="both"/>
              <w:rPr>
                <w:rFonts w:ascii="Book Antiqua" w:eastAsia="Calibri" w:hAnsi="Book Antiqua" w:cstheme="minorHAnsi"/>
                <w:b/>
                <w:bCs/>
                <w:sz w:val="22"/>
                <w:szCs w:val="22"/>
              </w:rPr>
            </w:pPr>
          </w:p>
          <w:p w14:paraId="342ECEA8" w14:textId="77777777" w:rsidR="0032211B" w:rsidRPr="00A00D03" w:rsidRDefault="0032211B" w:rsidP="0032211B">
            <w:pPr>
              <w:jc w:val="both"/>
              <w:rPr>
                <w:rFonts w:ascii="Book Antiqua" w:eastAsia="Calibri" w:hAnsi="Book Antiqua" w:cstheme="minorHAnsi"/>
                <w:b/>
                <w:bCs/>
                <w:sz w:val="22"/>
                <w:szCs w:val="22"/>
              </w:rPr>
            </w:pPr>
            <w:r w:rsidRPr="00A00D03">
              <w:rPr>
                <w:rFonts w:ascii="Book Antiqua" w:eastAsia="Calibri" w:hAnsi="Book Antiqua" w:cstheme="minorHAnsi"/>
                <w:b/>
                <w:bCs/>
                <w:sz w:val="22"/>
                <w:szCs w:val="22"/>
              </w:rPr>
              <w:t>Time and date for Bid Opening – First Envelope:</w:t>
            </w:r>
          </w:p>
          <w:p w14:paraId="02BAC306" w14:textId="77777777" w:rsidR="0032211B" w:rsidRPr="00A00D03" w:rsidRDefault="0032211B" w:rsidP="0032211B">
            <w:pPr>
              <w:tabs>
                <w:tab w:val="right" w:pos="7254"/>
              </w:tabs>
              <w:jc w:val="both"/>
              <w:rPr>
                <w:rFonts w:ascii="Book Antiqua" w:eastAsia="Calibri" w:hAnsi="Book Antiqua" w:cstheme="minorHAnsi"/>
                <w:b/>
                <w:bCs/>
                <w:sz w:val="22"/>
                <w:szCs w:val="22"/>
              </w:rPr>
            </w:pPr>
          </w:p>
          <w:p w14:paraId="51D8754D" w14:textId="0C8B49A7" w:rsidR="0032211B" w:rsidRPr="00A00D03" w:rsidRDefault="0032211B" w:rsidP="0032211B">
            <w:pPr>
              <w:tabs>
                <w:tab w:val="right" w:pos="7254"/>
              </w:tabs>
              <w:jc w:val="both"/>
              <w:rPr>
                <w:rFonts w:ascii="Book Antiqua" w:eastAsia="Calibri" w:hAnsi="Book Antiqua" w:cstheme="minorHAnsi"/>
                <w:b/>
                <w:bCs/>
                <w:sz w:val="22"/>
                <w:szCs w:val="22"/>
              </w:rPr>
            </w:pPr>
            <w:r w:rsidRPr="00A00D03">
              <w:rPr>
                <w:rFonts w:ascii="Book Antiqua" w:eastAsia="Calibri" w:hAnsi="Book Antiqua" w:cstheme="minorHAnsi"/>
                <w:b/>
                <w:bCs/>
                <w:sz w:val="22"/>
                <w:szCs w:val="22"/>
              </w:rPr>
              <w:t xml:space="preserve">Date: </w:t>
            </w:r>
            <w:r w:rsidR="004A4A54" w:rsidRPr="00A00D03">
              <w:rPr>
                <w:rFonts w:ascii="Book Antiqua" w:eastAsia="Calibri" w:hAnsi="Book Antiqua" w:cstheme="minorHAnsi"/>
                <w:b/>
                <w:bCs/>
                <w:sz w:val="22"/>
                <w:szCs w:val="22"/>
              </w:rPr>
              <w:t>27/0</w:t>
            </w:r>
            <w:r w:rsidR="00A00D03" w:rsidRPr="00A00D03">
              <w:rPr>
                <w:rFonts w:ascii="Book Antiqua" w:eastAsia="Calibri" w:hAnsi="Book Antiqua" w:cstheme="minorHAnsi"/>
                <w:b/>
                <w:bCs/>
                <w:sz w:val="22"/>
                <w:szCs w:val="22"/>
              </w:rPr>
              <w:t>4</w:t>
            </w:r>
            <w:r w:rsidR="004A4A54" w:rsidRPr="00A00D03">
              <w:rPr>
                <w:rFonts w:ascii="Book Antiqua" w:eastAsia="Calibri" w:hAnsi="Book Antiqua" w:cstheme="minorHAnsi"/>
                <w:b/>
                <w:bCs/>
                <w:sz w:val="22"/>
                <w:szCs w:val="22"/>
              </w:rPr>
              <w:t xml:space="preserve">/2026 </w:t>
            </w:r>
            <w:r w:rsidRPr="00A00D03">
              <w:rPr>
                <w:rFonts w:ascii="Book Antiqua" w:eastAsia="Calibri" w:hAnsi="Book Antiqua" w:cstheme="minorHAnsi"/>
                <w:b/>
                <w:bCs/>
                <w:sz w:val="22"/>
                <w:szCs w:val="22"/>
              </w:rPr>
              <w:t>Time: 1130 Hrs. onwards [Indian Standard Time].</w:t>
            </w:r>
          </w:p>
          <w:p w14:paraId="7818E6AF" w14:textId="77777777" w:rsidR="0032211B" w:rsidRPr="00A00D03" w:rsidRDefault="0032211B" w:rsidP="0032211B">
            <w:pPr>
              <w:jc w:val="both"/>
              <w:rPr>
                <w:rFonts w:ascii="Book Antiqua" w:eastAsia="Calibri" w:hAnsi="Book Antiqua" w:cstheme="minorHAnsi"/>
                <w:b/>
                <w:bCs/>
                <w:sz w:val="22"/>
                <w:szCs w:val="22"/>
              </w:rPr>
            </w:pPr>
          </w:p>
          <w:p w14:paraId="6E56C500" w14:textId="77777777" w:rsidR="0032211B" w:rsidRPr="00A00D03" w:rsidRDefault="0032211B" w:rsidP="0032211B">
            <w:pPr>
              <w:jc w:val="both"/>
              <w:rPr>
                <w:rFonts w:ascii="Book Antiqua" w:eastAsia="Calibri" w:hAnsi="Book Antiqua" w:cstheme="minorHAnsi"/>
                <w:b/>
                <w:bCs/>
                <w:sz w:val="22"/>
                <w:szCs w:val="22"/>
              </w:rPr>
            </w:pPr>
            <w:r w:rsidRPr="00A00D03">
              <w:rPr>
                <w:rFonts w:ascii="Book Antiqua" w:eastAsia="Calibri" w:hAnsi="Book Antiqua" w:cstheme="minorHAnsi"/>
                <w:b/>
                <w:bCs/>
                <w:sz w:val="22"/>
                <w:szCs w:val="22"/>
              </w:rPr>
              <w:t>(a)</w:t>
            </w:r>
            <w:r w:rsidRPr="00A00D03">
              <w:rPr>
                <w:rFonts w:ascii="Book Antiqua" w:eastAsia="Calibri" w:hAnsi="Book Antiqua" w:cstheme="minorHAnsi"/>
                <w:b/>
                <w:bCs/>
                <w:sz w:val="22"/>
                <w:szCs w:val="22"/>
              </w:rPr>
              <w:tab/>
              <w:t>Bid Title:</w:t>
            </w:r>
          </w:p>
          <w:p w14:paraId="11D093E7" w14:textId="77777777" w:rsidR="0032211B" w:rsidRPr="00A00D03" w:rsidRDefault="0032211B" w:rsidP="0032211B">
            <w:pPr>
              <w:jc w:val="both"/>
              <w:rPr>
                <w:rFonts w:ascii="Book Antiqua" w:eastAsia="Calibri" w:hAnsi="Book Antiqua" w:cstheme="minorHAnsi"/>
                <w:sz w:val="22"/>
                <w:szCs w:val="22"/>
              </w:rPr>
            </w:pPr>
          </w:p>
          <w:p w14:paraId="09C6C4FC" w14:textId="77777777" w:rsidR="0032211B" w:rsidRPr="00A00D03" w:rsidRDefault="0032211B" w:rsidP="0032211B">
            <w:pPr>
              <w:jc w:val="both"/>
              <w:rPr>
                <w:rFonts w:ascii="Book Antiqua" w:eastAsia="Calibri" w:hAnsi="Book Antiqua" w:cstheme="minorHAnsi"/>
                <w:sz w:val="22"/>
                <w:szCs w:val="22"/>
              </w:rPr>
            </w:pPr>
            <w:r w:rsidRPr="00A00D03">
              <w:rPr>
                <w:rFonts w:ascii="Book Antiqua" w:eastAsia="Calibri" w:hAnsi="Book Antiqua" w:cstheme="minorHAnsi"/>
                <w:sz w:val="22"/>
                <w:szCs w:val="22"/>
              </w:rPr>
              <w:t xml:space="preserve">………… </w:t>
            </w:r>
            <w:r w:rsidRPr="00A00D03">
              <w:rPr>
                <w:rFonts w:ascii="Book Antiqua" w:eastAsia="Calibri" w:hAnsi="Book Antiqua" w:cstheme="minorHAnsi"/>
                <w:i/>
                <w:iCs/>
                <w:sz w:val="22"/>
                <w:szCs w:val="22"/>
              </w:rPr>
              <w:t>(insert Name of the Package &amp; Specification No.)</w:t>
            </w:r>
            <w:r w:rsidRPr="00A00D03">
              <w:rPr>
                <w:rFonts w:ascii="Book Antiqua" w:eastAsia="Calibri" w:hAnsi="Book Antiqua" w:cstheme="minorHAnsi"/>
                <w:sz w:val="22"/>
                <w:szCs w:val="22"/>
              </w:rPr>
              <w:t xml:space="preserve"> …………</w:t>
            </w:r>
          </w:p>
          <w:p w14:paraId="297FB6A3" w14:textId="77777777" w:rsidR="0032211B" w:rsidRPr="00A00D03" w:rsidRDefault="0032211B" w:rsidP="0032211B">
            <w:pPr>
              <w:jc w:val="both"/>
              <w:rPr>
                <w:rFonts w:ascii="Book Antiqua" w:eastAsia="Calibri" w:hAnsi="Book Antiqua" w:cstheme="minorHAnsi"/>
                <w:sz w:val="22"/>
                <w:szCs w:val="22"/>
              </w:rPr>
            </w:pPr>
          </w:p>
          <w:p w14:paraId="238E62CF" w14:textId="77777777" w:rsidR="0032211B" w:rsidRPr="00A00D03" w:rsidRDefault="0032211B" w:rsidP="0032211B">
            <w:pPr>
              <w:jc w:val="both"/>
              <w:rPr>
                <w:rFonts w:ascii="Book Antiqua" w:eastAsia="Calibri" w:hAnsi="Book Antiqua" w:cstheme="minorHAnsi"/>
                <w:b/>
                <w:bCs/>
                <w:sz w:val="22"/>
                <w:szCs w:val="22"/>
                <w:u w:val="single"/>
              </w:rPr>
            </w:pPr>
            <w:r w:rsidRPr="00A00D03">
              <w:rPr>
                <w:rFonts w:ascii="Book Antiqua" w:eastAsia="Calibri" w:hAnsi="Book Antiqua" w:cstheme="minorHAnsi"/>
                <w:sz w:val="22"/>
                <w:szCs w:val="22"/>
              </w:rPr>
              <w:t xml:space="preserve"> </w:t>
            </w:r>
            <w:r w:rsidRPr="00A00D03">
              <w:rPr>
                <w:rFonts w:ascii="Book Antiqua" w:eastAsia="Calibri" w:hAnsi="Book Antiqua" w:cstheme="minorHAnsi"/>
                <w:b/>
                <w:bCs/>
                <w:sz w:val="22"/>
                <w:szCs w:val="22"/>
                <w:u w:val="single"/>
              </w:rPr>
              <w:t xml:space="preserve">FIRST ENVELOPE </w:t>
            </w:r>
          </w:p>
          <w:p w14:paraId="28715FA4" w14:textId="77777777" w:rsidR="0032211B" w:rsidRPr="00A00D03" w:rsidRDefault="0032211B" w:rsidP="0032211B">
            <w:pPr>
              <w:jc w:val="both"/>
              <w:rPr>
                <w:rFonts w:ascii="Book Antiqua" w:eastAsia="Calibri" w:hAnsi="Book Antiqua" w:cstheme="minorHAnsi"/>
                <w:sz w:val="12"/>
                <w:szCs w:val="12"/>
              </w:rPr>
            </w:pPr>
          </w:p>
          <w:p w14:paraId="206ED226" w14:textId="77777777" w:rsidR="0032211B" w:rsidRPr="00A00D03" w:rsidRDefault="0032211B" w:rsidP="0032211B">
            <w:pPr>
              <w:pStyle w:val="ListParagraph"/>
              <w:ind w:left="0"/>
              <w:jc w:val="both"/>
              <w:rPr>
                <w:rFonts w:ascii="Book Antiqua" w:eastAsia="Calibri" w:hAnsi="Book Antiqua" w:cstheme="minorHAnsi"/>
                <w:sz w:val="22"/>
                <w:szCs w:val="22"/>
              </w:rPr>
            </w:pPr>
            <w:r w:rsidRPr="00A00D03">
              <w:rPr>
                <w:rFonts w:ascii="Book Antiqua" w:eastAsia="Calibri" w:hAnsi="Book Antiqua" w:cstheme="minorHAnsi"/>
                <w:sz w:val="22"/>
                <w:szCs w:val="22"/>
              </w:rPr>
              <w:t>(a)</w:t>
            </w:r>
            <w:r w:rsidRPr="00A00D03">
              <w:rPr>
                <w:rFonts w:ascii="Book Antiqua" w:eastAsia="Calibri" w:hAnsi="Book Antiqua" w:cstheme="minorHAnsi"/>
                <w:sz w:val="22"/>
                <w:szCs w:val="22"/>
              </w:rPr>
              <w:tab/>
              <w:t>Do not open before 11:30 hours (Indian Standard Time) on ___/___/20xx.</w:t>
            </w:r>
          </w:p>
          <w:p w14:paraId="03E31C46" w14:textId="77777777" w:rsidR="0032211B" w:rsidRPr="00A00D03" w:rsidRDefault="0032211B" w:rsidP="0032211B">
            <w:pPr>
              <w:jc w:val="both"/>
              <w:rPr>
                <w:rFonts w:ascii="Book Antiqua" w:hAnsi="Book Antiqua" w:cs="Arial"/>
                <w:sz w:val="22"/>
                <w:szCs w:val="22"/>
              </w:rPr>
            </w:pPr>
          </w:p>
        </w:tc>
      </w:tr>
      <w:tr w:rsidR="00A7523B" w:rsidRPr="00A7523B" w14:paraId="22607F7F" w14:textId="77777777" w:rsidTr="003C1283">
        <w:trPr>
          <w:trHeight w:val="1115"/>
        </w:trPr>
        <w:tc>
          <w:tcPr>
            <w:tcW w:w="606" w:type="dxa"/>
            <w:tcBorders>
              <w:right w:val="single" w:sz="4" w:space="0" w:color="auto"/>
            </w:tcBorders>
          </w:tcPr>
          <w:p w14:paraId="6BCFF855" w14:textId="77777777" w:rsidR="0032211B" w:rsidRPr="00A7523B"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32211B" w:rsidRPr="00A7523B" w:rsidRDefault="0032211B" w:rsidP="0032211B">
            <w:pPr>
              <w:pStyle w:val="Default"/>
              <w:jc w:val="both"/>
              <w:rPr>
                <w:rFonts w:cs="Arial"/>
                <w:b/>
                <w:bCs/>
                <w:color w:val="auto"/>
                <w:sz w:val="22"/>
                <w:szCs w:val="22"/>
              </w:rPr>
            </w:pPr>
            <w:r w:rsidRPr="00A7523B">
              <w:rPr>
                <w:rFonts w:cs="Arial"/>
                <w:color w:val="auto"/>
                <w:sz w:val="22"/>
                <w:szCs w:val="22"/>
              </w:rPr>
              <w:t>ITB 17.1</w:t>
            </w:r>
          </w:p>
        </w:tc>
        <w:tc>
          <w:tcPr>
            <w:tcW w:w="7697" w:type="dxa"/>
            <w:tcBorders>
              <w:left w:val="single" w:sz="4" w:space="0" w:color="auto"/>
            </w:tcBorders>
          </w:tcPr>
          <w:p w14:paraId="4CADC351" w14:textId="77777777" w:rsidR="0032211B" w:rsidRPr="00A7523B" w:rsidRDefault="0032211B" w:rsidP="0032211B">
            <w:pPr>
              <w:jc w:val="both"/>
              <w:rPr>
                <w:rFonts w:ascii="Book Antiqua" w:hAnsi="Book Antiqua" w:cs="Arial"/>
                <w:b/>
                <w:bCs/>
                <w:sz w:val="22"/>
                <w:szCs w:val="22"/>
                <w:lang w:val="en-GB"/>
              </w:rPr>
            </w:pPr>
            <w:r w:rsidRPr="00A7523B">
              <w:rPr>
                <w:rFonts w:ascii="Book Antiqua" w:hAnsi="Book Antiqua" w:cs="Arial"/>
                <w:b/>
                <w:bCs/>
                <w:sz w:val="22"/>
                <w:szCs w:val="22"/>
                <w:lang w:val="en-GB"/>
              </w:rPr>
              <w:t>Supplementing ITB clause 17.1 with the following:</w:t>
            </w:r>
          </w:p>
          <w:p w14:paraId="412AE499" w14:textId="77777777" w:rsidR="0032211B" w:rsidRPr="00A7523B" w:rsidRDefault="0032211B" w:rsidP="0032211B">
            <w:pPr>
              <w:jc w:val="both"/>
              <w:rPr>
                <w:rFonts w:ascii="Book Antiqua" w:hAnsi="Book Antiqua" w:cs="Arial"/>
                <w:sz w:val="22"/>
                <w:szCs w:val="22"/>
              </w:rPr>
            </w:pPr>
          </w:p>
          <w:p w14:paraId="2590AA2F" w14:textId="4CB60967" w:rsidR="0032211B" w:rsidRPr="00A7523B" w:rsidRDefault="0032211B" w:rsidP="0032211B">
            <w:pPr>
              <w:jc w:val="both"/>
              <w:rPr>
                <w:rFonts w:ascii="Book Antiqua" w:hAnsi="Book Antiqua" w:cs="Arial"/>
                <w:sz w:val="22"/>
                <w:szCs w:val="22"/>
              </w:rPr>
            </w:pPr>
            <w:r w:rsidRPr="00A7523B">
              <w:rPr>
                <w:rFonts w:ascii="Book Antiqua" w:hAnsi="Book Antiqua" w:cs="Arial"/>
                <w:sz w:val="22"/>
                <w:szCs w:val="22"/>
              </w:rPr>
              <w:t>Hard copy</w:t>
            </w:r>
            <w:r w:rsidRPr="00A7523B">
              <w:rPr>
                <w:rFonts w:ascii="Book Antiqua" w:hAnsi="Book Antiqua" w:cs="Arial"/>
                <w:i/>
                <w:iCs/>
                <w:sz w:val="22"/>
                <w:szCs w:val="22"/>
              </w:rPr>
              <w:t xml:space="preserve"> </w:t>
            </w:r>
            <w:r w:rsidRPr="00A7523B">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A7523B">
              <w:rPr>
                <w:rFonts w:ascii="Book Antiqua" w:hAnsi="Book Antiqua" w:cs="Arial"/>
                <w:b/>
                <w:bCs/>
                <w:sz w:val="22"/>
                <w:szCs w:val="22"/>
              </w:rPr>
              <w:t>Annexure-A (BDS)</w:t>
            </w:r>
            <w:r w:rsidRPr="00A7523B">
              <w:rPr>
                <w:rFonts w:ascii="Book Antiqua" w:hAnsi="Book Antiqua" w:cs="Arial"/>
                <w:sz w:val="22"/>
                <w:szCs w:val="22"/>
              </w:rPr>
              <w:t xml:space="preserve"> of the Bidding Documents in the Formats given at </w:t>
            </w:r>
            <w:proofErr w:type="spellStart"/>
            <w:r w:rsidRPr="00A7523B">
              <w:rPr>
                <w:rFonts w:ascii="Book Antiqua" w:hAnsi="Book Antiqua" w:cs="Arial"/>
                <w:sz w:val="22"/>
                <w:szCs w:val="22"/>
              </w:rPr>
              <w:t>Sl</w:t>
            </w:r>
            <w:proofErr w:type="spellEnd"/>
            <w:r w:rsidRPr="00A7523B">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A7523B">
              <w:rPr>
                <w:rFonts w:ascii="Book Antiqua" w:hAnsi="Book Antiqua" w:cs="Arial"/>
                <w:sz w:val="22"/>
                <w:szCs w:val="22"/>
              </w:rPr>
              <w:t>MoP</w:t>
            </w:r>
            <w:proofErr w:type="spellEnd"/>
            <w:r w:rsidRPr="00A7523B">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A7523B">
              <w:rPr>
                <w:rFonts w:ascii="Book Antiqua" w:hAnsi="Book Antiqua" w:cs="Arial"/>
                <w:sz w:val="22"/>
                <w:szCs w:val="22"/>
              </w:rPr>
              <w:t>MoP</w:t>
            </w:r>
            <w:proofErr w:type="spellEnd"/>
            <w:r w:rsidRPr="00A7523B">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32211B" w:rsidRPr="00A7523B" w:rsidRDefault="0032211B" w:rsidP="0032211B">
            <w:pPr>
              <w:pStyle w:val="Default"/>
              <w:ind w:left="720" w:hanging="711"/>
              <w:jc w:val="both"/>
              <w:rPr>
                <w:rFonts w:cs="Arial"/>
                <w:b/>
                <w:bCs/>
                <w:color w:val="auto"/>
                <w:sz w:val="22"/>
                <w:szCs w:val="22"/>
                <w:lang w:val="en-GB"/>
              </w:rPr>
            </w:pPr>
          </w:p>
        </w:tc>
      </w:tr>
      <w:tr w:rsidR="006B2855" w:rsidRPr="006B2855" w14:paraId="6CA0621F" w14:textId="77777777" w:rsidTr="003C1283">
        <w:trPr>
          <w:trHeight w:val="1115"/>
        </w:trPr>
        <w:tc>
          <w:tcPr>
            <w:tcW w:w="606" w:type="dxa"/>
            <w:tcBorders>
              <w:right w:val="single" w:sz="4" w:space="0" w:color="auto"/>
            </w:tcBorders>
          </w:tcPr>
          <w:p w14:paraId="020672F5" w14:textId="77777777" w:rsidR="00363D9D" w:rsidRPr="006B2855" w:rsidRDefault="00363D9D" w:rsidP="00363D9D">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363D9D" w:rsidRPr="006B2855" w:rsidRDefault="00363D9D" w:rsidP="00363D9D">
            <w:pPr>
              <w:pStyle w:val="Default"/>
              <w:jc w:val="both"/>
              <w:rPr>
                <w:rFonts w:cs="Arial"/>
                <w:b/>
                <w:bCs/>
                <w:color w:val="auto"/>
                <w:sz w:val="22"/>
                <w:szCs w:val="22"/>
              </w:rPr>
            </w:pPr>
            <w:r w:rsidRPr="006B2855">
              <w:rPr>
                <w:rFonts w:cs="Arial"/>
                <w:b/>
                <w:bCs/>
                <w:color w:val="auto"/>
                <w:sz w:val="22"/>
                <w:szCs w:val="22"/>
              </w:rPr>
              <w:t>ITB 17.2.1</w:t>
            </w:r>
          </w:p>
        </w:tc>
        <w:tc>
          <w:tcPr>
            <w:tcW w:w="7697" w:type="dxa"/>
            <w:tcBorders>
              <w:left w:val="single" w:sz="4" w:space="0" w:color="auto"/>
            </w:tcBorders>
          </w:tcPr>
          <w:p w14:paraId="382B0606" w14:textId="77777777" w:rsidR="00363D9D" w:rsidRPr="006B2855" w:rsidRDefault="00363D9D" w:rsidP="00363D9D">
            <w:pPr>
              <w:pStyle w:val="Default"/>
              <w:jc w:val="both"/>
              <w:rPr>
                <w:rFonts w:cs="Times New Roman"/>
                <w:b/>
                <w:bCs/>
                <w:color w:val="auto"/>
                <w:sz w:val="22"/>
                <w:szCs w:val="22"/>
                <w:lang w:val="en-GB"/>
              </w:rPr>
            </w:pPr>
            <w:r w:rsidRPr="006B2855">
              <w:rPr>
                <w:rFonts w:cs="Times New Roman"/>
                <w:b/>
                <w:bCs/>
                <w:color w:val="auto"/>
                <w:sz w:val="22"/>
                <w:szCs w:val="22"/>
                <w:lang w:val="en-GB"/>
              </w:rPr>
              <w:t xml:space="preserve">Supplementing ITB clause </w:t>
            </w:r>
            <w:r w:rsidRPr="006B2855">
              <w:rPr>
                <w:rFonts w:cs="Times New Roman"/>
                <w:b/>
                <w:bCs/>
                <w:color w:val="auto"/>
                <w:sz w:val="22"/>
                <w:szCs w:val="22"/>
              </w:rPr>
              <w:t xml:space="preserve">17.2.1 </w:t>
            </w:r>
            <w:r w:rsidRPr="006B2855">
              <w:rPr>
                <w:rFonts w:cs="Times New Roman"/>
                <w:b/>
                <w:bCs/>
                <w:color w:val="auto"/>
                <w:sz w:val="22"/>
                <w:szCs w:val="22"/>
                <w:lang w:val="en-GB"/>
              </w:rPr>
              <w:t>with the following:</w:t>
            </w:r>
          </w:p>
          <w:p w14:paraId="6592EA7F" w14:textId="77777777" w:rsidR="00363D9D" w:rsidRPr="006B2855" w:rsidRDefault="00363D9D" w:rsidP="00363D9D">
            <w:pPr>
              <w:pStyle w:val="Default"/>
              <w:ind w:left="498" w:hanging="585"/>
              <w:jc w:val="both"/>
              <w:rPr>
                <w:rFonts w:cs="Times New Roman"/>
                <w:b/>
                <w:bCs/>
                <w:color w:val="auto"/>
                <w:sz w:val="22"/>
                <w:szCs w:val="22"/>
              </w:rPr>
            </w:pPr>
          </w:p>
          <w:p w14:paraId="503AF908" w14:textId="77777777" w:rsidR="00363D9D" w:rsidRPr="006B2855" w:rsidRDefault="00363D9D" w:rsidP="00363D9D">
            <w:pPr>
              <w:pStyle w:val="Default"/>
              <w:ind w:left="498" w:hanging="585"/>
              <w:jc w:val="both"/>
              <w:rPr>
                <w:rFonts w:cs="Times New Roman"/>
                <w:b/>
                <w:bCs/>
                <w:color w:val="auto"/>
                <w:sz w:val="22"/>
                <w:szCs w:val="22"/>
              </w:rPr>
            </w:pPr>
            <w:r w:rsidRPr="006B2855">
              <w:rPr>
                <w:rFonts w:cs="Times New Roman"/>
                <w:b/>
                <w:bCs/>
                <w:color w:val="auto"/>
                <w:sz w:val="22"/>
                <w:szCs w:val="22"/>
              </w:rPr>
              <w:t>The e-mail IDs are as follows:</w:t>
            </w:r>
          </w:p>
          <w:p w14:paraId="01984235" w14:textId="77777777" w:rsidR="00C9262E" w:rsidRPr="006B2855" w:rsidRDefault="00C9262E" w:rsidP="00C9262E">
            <w:pPr>
              <w:pStyle w:val="Default"/>
              <w:ind w:left="498" w:hanging="585"/>
              <w:jc w:val="both"/>
              <w:rPr>
                <w:rFonts w:ascii="Times New Roman" w:hAnsi="Times New Roman" w:cs="Times New Roman"/>
                <w:color w:val="auto"/>
                <w:lang w:bidi="ar-SA"/>
              </w:rPr>
            </w:pPr>
            <w:proofErr w:type="gramStart"/>
            <w:r w:rsidRPr="006B2855">
              <w:rPr>
                <w:rFonts w:ascii="Times New Roman" w:hAnsi="Times New Roman" w:cs="Times New Roman"/>
                <w:color w:val="auto"/>
                <w:lang w:bidi="ar-SA"/>
              </w:rPr>
              <w:t>dilpreet@powergrid.in;</w:t>
            </w:r>
            <w:proofErr w:type="gramEnd"/>
          </w:p>
          <w:p w14:paraId="073B8429" w14:textId="77777777" w:rsidR="00C9262E" w:rsidRPr="006B2855" w:rsidRDefault="00C9262E" w:rsidP="00C9262E">
            <w:pPr>
              <w:pStyle w:val="Default"/>
              <w:ind w:left="498" w:hanging="585"/>
              <w:jc w:val="both"/>
              <w:rPr>
                <w:rFonts w:ascii="Times New Roman" w:hAnsi="Times New Roman" w:cs="Times New Roman"/>
                <w:color w:val="auto"/>
                <w:lang w:bidi="ar-SA"/>
              </w:rPr>
            </w:pPr>
            <w:proofErr w:type="gramStart"/>
            <w:r w:rsidRPr="006B2855">
              <w:rPr>
                <w:rFonts w:ascii="Times New Roman" w:hAnsi="Times New Roman" w:cs="Times New Roman"/>
                <w:color w:val="auto"/>
                <w:lang w:bidi="ar-SA"/>
              </w:rPr>
              <w:t>ramit@powergrid.in;</w:t>
            </w:r>
            <w:proofErr w:type="gramEnd"/>
            <w:r w:rsidRPr="006B2855">
              <w:rPr>
                <w:rFonts w:ascii="Times New Roman" w:hAnsi="Times New Roman" w:cs="Times New Roman"/>
                <w:color w:val="auto"/>
                <w:lang w:bidi="ar-SA"/>
              </w:rPr>
              <w:t xml:space="preserve"> </w:t>
            </w:r>
          </w:p>
          <w:p w14:paraId="7B685561" w14:textId="1149C2A2" w:rsidR="00363D9D" w:rsidRPr="006B2855" w:rsidRDefault="00C9262E" w:rsidP="00C9262E">
            <w:pPr>
              <w:pStyle w:val="Default"/>
              <w:ind w:left="498" w:hanging="585"/>
              <w:jc w:val="both"/>
              <w:rPr>
                <w:rFonts w:cs="Arial"/>
                <w:b/>
                <w:bCs/>
                <w:color w:val="auto"/>
                <w:sz w:val="22"/>
                <w:szCs w:val="22"/>
              </w:rPr>
            </w:pPr>
            <w:r w:rsidRPr="006B2855">
              <w:rPr>
                <w:rFonts w:ascii="Times New Roman" w:hAnsi="Times New Roman" w:cs="Times New Roman"/>
                <w:color w:val="auto"/>
                <w:lang w:bidi="ar-SA"/>
              </w:rPr>
              <w:t>ak.singh@powergrid.in;</w:t>
            </w:r>
          </w:p>
        </w:tc>
      </w:tr>
      <w:tr w:rsidR="006B2855" w:rsidRPr="006B2855" w14:paraId="412680DD" w14:textId="77777777" w:rsidTr="003C1283">
        <w:trPr>
          <w:trHeight w:val="1115"/>
        </w:trPr>
        <w:tc>
          <w:tcPr>
            <w:tcW w:w="606" w:type="dxa"/>
            <w:tcBorders>
              <w:right w:val="single" w:sz="4" w:space="0" w:color="auto"/>
            </w:tcBorders>
          </w:tcPr>
          <w:p w14:paraId="13283AEE" w14:textId="77777777" w:rsidR="0032211B" w:rsidRPr="006B2855"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9697928" w14:textId="5979F8DE" w:rsidR="0032211B" w:rsidRPr="006B2855" w:rsidRDefault="0032211B" w:rsidP="0032211B">
            <w:pPr>
              <w:pStyle w:val="Default"/>
              <w:jc w:val="both"/>
              <w:rPr>
                <w:rFonts w:cs="Arial"/>
                <w:b/>
                <w:bCs/>
                <w:color w:val="auto"/>
                <w:sz w:val="22"/>
                <w:szCs w:val="22"/>
              </w:rPr>
            </w:pPr>
            <w:r w:rsidRPr="006B2855">
              <w:rPr>
                <w:rFonts w:cs="Arial"/>
                <w:color w:val="auto"/>
                <w:sz w:val="22"/>
                <w:szCs w:val="22"/>
              </w:rPr>
              <w:t>ITB 19.2</w:t>
            </w:r>
          </w:p>
        </w:tc>
        <w:tc>
          <w:tcPr>
            <w:tcW w:w="7697" w:type="dxa"/>
            <w:tcBorders>
              <w:left w:val="single" w:sz="4" w:space="0" w:color="auto"/>
            </w:tcBorders>
          </w:tcPr>
          <w:p w14:paraId="374D4506" w14:textId="77777777" w:rsidR="0032211B" w:rsidRPr="006B2855" w:rsidRDefault="0032211B" w:rsidP="0032211B">
            <w:pPr>
              <w:keepNext/>
              <w:jc w:val="both"/>
              <w:rPr>
                <w:rFonts w:ascii="Book Antiqua" w:hAnsi="Book Antiqua" w:cs="Arial"/>
                <w:b/>
                <w:bCs/>
                <w:sz w:val="22"/>
                <w:szCs w:val="22"/>
              </w:rPr>
            </w:pPr>
            <w:r w:rsidRPr="006B2855">
              <w:rPr>
                <w:rFonts w:ascii="Book Antiqua" w:hAnsi="Book Antiqua" w:cs="Arial"/>
                <w:b/>
                <w:bCs/>
                <w:sz w:val="22"/>
                <w:szCs w:val="22"/>
                <w:u w:val="single"/>
              </w:rPr>
              <w:t>Replace the clause ITB 19.2 with the following</w:t>
            </w:r>
            <w:r w:rsidRPr="006B2855">
              <w:rPr>
                <w:rFonts w:ascii="Book Antiqua" w:hAnsi="Book Antiqua" w:cs="Arial"/>
                <w:b/>
                <w:bCs/>
                <w:sz w:val="22"/>
                <w:szCs w:val="22"/>
              </w:rPr>
              <w:t>:</w:t>
            </w:r>
          </w:p>
          <w:p w14:paraId="2A5DD1FF" w14:textId="77777777" w:rsidR="0032211B" w:rsidRPr="006B2855" w:rsidRDefault="0032211B" w:rsidP="0032211B">
            <w:pPr>
              <w:keepNext/>
              <w:jc w:val="both"/>
              <w:rPr>
                <w:rFonts w:ascii="Book Antiqua" w:hAnsi="Book Antiqua" w:cs="Arial"/>
                <w:b/>
                <w:bCs/>
                <w:sz w:val="22"/>
                <w:szCs w:val="22"/>
              </w:rPr>
            </w:pPr>
          </w:p>
          <w:p w14:paraId="6C4DDCCE" w14:textId="77777777" w:rsidR="0032211B" w:rsidRPr="006B2855" w:rsidRDefault="0032211B" w:rsidP="0032211B">
            <w:pPr>
              <w:keepNext/>
              <w:jc w:val="both"/>
              <w:rPr>
                <w:rFonts w:ascii="Book Antiqua" w:hAnsi="Book Antiqua" w:cs="Arial"/>
                <w:sz w:val="22"/>
                <w:szCs w:val="22"/>
              </w:rPr>
            </w:pPr>
            <w:r w:rsidRPr="006B2855">
              <w:rPr>
                <w:rFonts w:ascii="Book Antiqua" w:hAnsi="Book Antiqua" w:cs="Arial"/>
                <w:sz w:val="22"/>
                <w:szCs w:val="22"/>
              </w:rPr>
              <w:t xml:space="preserve">The Bidder’s modifications shall be </w:t>
            </w:r>
            <w:proofErr w:type="gramStart"/>
            <w:r w:rsidRPr="006B2855">
              <w:rPr>
                <w:rFonts w:ascii="Book Antiqua" w:hAnsi="Book Antiqua" w:cs="Arial"/>
                <w:sz w:val="22"/>
                <w:szCs w:val="22"/>
              </w:rPr>
              <w:t>done</w:t>
            </w:r>
            <w:proofErr w:type="gramEnd"/>
            <w:r w:rsidRPr="006B2855">
              <w:rPr>
                <w:rFonts w:ascii="Book Antiqua" w:hAnsi="Book Antiqua" w:cs="Arial"/>
                <w:sz w:val="22"/>
                <w:szCs w:val="22"/>
              </w:rPr>
              <w:t xml:space="preserve"> and submitted as follows:</w:t>
            </w:r>
          </w:p>
          <w:p w14:paraId="021CBB62" w14:textId="77777777" w:rsidR="0032211B" w:rsidRPr="006B2855" w:rsidRDefault="0032211B" w:rsidP="0032211B">
            <w:pPr>
              <w:keepNext/>
              <w:jc w:val="both"/>
              <w:rPr>
                <w:rFonts w:ascii="Book Antiqua" w:hAnsi="Book Antiqua" w:cs="Arial"/>
                <w:b/>
                <w:bCs/>
                <w:sz w:val="22"/>
                <w:szCs w:val="22"/>
              </w:rPr>
            </w:pPr>
            <w:r w:rsidRPr="006B2855">
              <w:rPr>
                <w:rFonts w:ascii="Book Antiqua" w:hAnsi="Book Antiqua" w:cs="Arial"/>
                <w:sz w:val="22"/>
                <w:szCs w:val="22"/>
              </w:rPr>
              <w:t>(i) VOID</w:t>
            </w:r>
          </w:p>
          <w:p w14:paraId="2E59ABF4" w14:textId="17C5E5D4" w:rsidR="0032211B" w:rsidRPr="006B2855" w:rsidRDefault="0032211B" w:rsidP="009D65F6">
            <w:pPr>
              <w:keepNext/>
              <w:jc w:val="both"/>
              <w:rPr>
                <w:rFonts w:cs="Arial"/>
                <w:b/>
                <w:bCs/>
                <w:sz w:val="22"/>
                <w:szCs w:val="22"/>
                <w:lang w:val="en-GB"/>
              </w:rPr>
            </w:pPr>
            <w:r w:rsidRPr="006B2855">
              <w:rPr>
                <w:rFonts w:ascii="Book Antiqua" w:hAnsi="Book Antiqua" w:cs="Arial"/>
                <w:sz w:val="22"/>
                <w:szCs w:val="22"/>
              </w:rPr>
              <w:t>(ii) Soft copy of the entire bid if any modification is there.</w:t>
            </w:r>
          </w:p>
        </w:tc>
      </w:tr>
      <w:tr w:rsidR="00A61ED1" w:rsidRPr="00A61ED1" w14:paraId="4D298CC4" w14:textId="77777777" w:rsidTr="003C1283">
        <w:trPr>
          <w:trHeight w:val="440"/>
        </w:trPr>
        <w:tc>
          <w:tcPr>
            <w:tcW w:w="606" w:type="dxa"/>
            <w:tcBorders>
              <w:right w:val="single" w:sz="4" w:space="0" w:color="auto"/>
            </w:tcBorders>
          </w:tcPr>
          <w:p w14:paraId="08BD34C9" w14:textId="77777777" w:rsidR="0032211B" w:rsidRPr="00A61ED1"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32211B" w:rsidRPr="00A61ED1" w:rsidRDefault="0032211B" w:rsidP="0032211B">
            <w:pPr>
              <w:rPr>
                <w:rFonts w:ascii="Book Antiqua" w:hAnsi="Book Antiqua" w:cs="Arial"/>
                <w:sz w:val="22"/>
                <w:szCs w:val="22"/>
              </w:rPr>
            </w:pPr>
            <w:r w:rsidRPr="00A61ED1">
              <w:rPr>
                <w:rFonts w:ascii="Book Antiqua" w:hAnsi="Book Antiqua"/>
                <w:sz w:val="22"/>
                <w:szCs w:val="22"/>
              </w:rPr>
              <w:t>ITB 19.4</w:t>
            </w:r>
          </w:p>
        </w:tc>
        <w:tc>
          <w:tcPr>
            <w:tcW w:w="7697" w:type="dxa"/>
            <w:tcBorders>
              <w:left w:val="single" w:sz="4" w:space="0" w:color="auto"/>
            </w:tcBorders>
          </w:tcPr>
          <w:p w14:paraId="47DE30B2" w14:textId="77777777" w:rsidR="0032211B" w:rsidRPr="00A61ED1" w:rsidRDefault="0032211B" w:rsidP="0032211B">
            <w:pPr>
              <w:pStyle w:val="Default"/>
              <w:jc w:val="both"/>
              <w:rPr>
                <w:rFonts w:cs="Arial"/>
                <w:b/>
                <w:bCs/>
                <w:color w:val="auto"/>
                <w:sz w:val="22"/>
                <w:szCs w:val="22"/>
              </w:rPr>
            </w:pPr>
            <w:r w:rsidRPr="00A61ED1">
              <w:rPr>
                <w:rFonts w:cs="Arial"/>
                <w:b/>
                <w:bCs/>
                <w:color w:val="auto"/>
                <w:sz w:val="22"/>
                <w:szCs w:val="22"/>
              </w:rPr>
              <w:t>Replace Clause ITB 19.4 with the following:</w:t>
            </w:r>
          </w:p>
          <w:p w14:paraId="31FEF382" w14:textId="77777777" w:rsidR="0032211B" w:rsidRPr="00A61ED1" w:rsidRDefault="0032211B" w:rsidP="0032211B">
            <w:pPr>
              <w:pStyle w:val="Default"/>
              <w:jc w:val="both"/>
              <w:rPr>
                <w:rFonts w:cs="Arial"/>
                <w:b/>
                <w:bCs/>
                <w:color w:val="auto"/>
                <w:sz w:val="22"/>
                <w:szCs w:val="22"/>
              </w:rPr>
            </w:pPr>
          </w:p>
          <w:p w14:paraId="1CD089B6" w14:textId="77777777" w:rsidR="0032211B" w:rsidRPr="00A61ED1" w:rsidRDefault="0032211B" w:rsidP="0032211B">
            <w:pPr>
              <w:pStyle w:val="Default"/>
              <w:jc w:val="both"/>
              <w:rPr>
                <w:color w:val="auto"/>
                <w:sz w:val="22"/>
                <w:szCs w:val="22"/>
              </w:rPr>
            </w:pPr>
            <w:r w:rsidRPr="00A61ED1">
              <w:rPr>
                <w:color w:val="auto"/>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A61ED1">
              <w:rPr>
                <w:b/>
                <w:bCs/>
                <w:color w:val="auto"/>
                <w:sz w:val="22"/>
                <w:szCs w:val="22"/>
              </w:rPr>
              <w:t>bids in future packages being considered non-responsive</w:t>
            </w:r>
            <w:r w:rsidRPr="00A61ED1">
              <w:rPr>
                <w:color w:val="auto"/>
                <w:sz w:val="22"/>
                <w:szCs w:val="22"/>
              </w:rPr>
              <w:t>, pursuant to ITB Sub-Clause 13.6.</w:t>
            </w:r>
          </w:p>
          <w:p w14:paraId="2DE88B02" w14:textId="77777777" w:rsidR="0032211B" w:rsidRPr="00A61ED1" w:rsidRDefault="0032211B" w:rsidP="0032211B">
            <w:pPr>
              <w:pStyle w:val="Default"/>
              <w:jc w:val="both"/>
              <w:rPr>
                <w:rFonts w:cs="Arial"/>
                <w:b/>
                <w:bCs/>
                <w:color w:val="auto"/>
                <w:sz w:val="22"/>
                <w:szCs w:val="22"/>
              </w:rPr>
            </w:pPr>
          </w:p>
        </w:tc>
      </w:tr>
      <w:tr w:rsidR="00851AB6" w:rsidRPr="00851AB6" w14:paraId="33D32A16" w14:textId="77777777" w:rsidTr="003C1283">
        <w:trPr>
          <w:trHeight w:val="440"/>
        </w:trPr>
        <w:tc>
          <w:tcPr>
            <w:tcW w:w="606" w:type="dxa"/>
            <w:tcBorders>
              <w:right w:val="single" w:sz="4" w:space="0" w:color="auto"/>
            </w:tcBorders>
          </w:tcPr>
          <w:p w14:paraId="5FE13114" w14:textId="77777777" w:rsidR="0032211B" w:rsidRPr="00851AB6"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32211B" w:rsidRPr="00851AB6" w:rsidRDefault="0032211B" w:rsidP="0032211B">
            <w:pPr>
              <w:rPr>
                <w:rFonts w:ascii="Book Antiqua" w:hAnsi="Book Antiqua" w:cs="Arial"/>
                <w:sz w:val="22"/>
                <w:szCs w:val="22"/>
              </w:rPr>
            </w:pPr>
            <w:r w:rsidRPr="00851AB6">
              <w:rPr>
                <w:rFonts w:ascii="Book Antiqua" w:hAnsi="Book Antiqua" w:cs="Arial"/>
                <w:sz w:val="22"/>
                <w:szCs w:val="22"/>
              </w:rPr>
              <w:t>ITB 21.1</w:t>
            </w:r>
          </w:p>
        </w:tc>
        <w:tc>
          <w:tcPr>
            <w:tcW w:w="7697" w:type="dxa"/>
            <w:tcBorders>
              <w:left w:val="single" w:sz="4" w:space="0" w:color="auto"/>
            </w:tcBorders>
          </w:tcPr>
          <w:p w14:paraId="5FDE752F" w14:textId="77777777" w:rsidR="0032211B" w:rsidRPr="00851AB6" w:rsidRDefault="0032211B" w:rsidP="0032211B">
            <w:pPr>
              <w:pStyle w:val="Default"/>
              <w:jc w:val="both"/>
              <w:rPr>
                <w:rFonts w:cs="Arial"/>
                <w:b/>
                <w:bCs/>
                <w:color w:val="auto"/>
                <w:sz w:val="22"/>
                <w:szCs w:val="22"/>
              </w:rPr>
            </w:pPr>
            <w:r w:rsidRPr="00851AB6">
              <w:rPr>
                <w:rFonts w:cs="Arial"/>
                <w:b/>
                <w:bCs/>
                <w:color w:val="auto"/>
                <w:sz w:val="22"/>
                <w:szCs w:val="22"/>
              </w:rPr>
              <w:t>Replacing first Para of ITB clause 21.1 with the following:</w:t>
            </w:r>
          </w:p>
          <w:p w14:paraId="74427BF0" w14:textId="77777777" w:rsidR="0032211B" w:rsidRPr="00851AB6" w:rsidRDefault="0032211B" w:rsidP="0032211B">
            <w:pPr>
              <w:jc w:val="both"/>
              <w:rPr>
                <w:rFonts w:ascii="Book Antiqua" w:hAnsi="Book Antiqua" w:cs="Arial"/>
                <w:sz w:val="22"/>
                <w:szCs w:val="22"/>
              </w:rPr>
            </w:pPr>
          </w:p>
          <w:p w14:paraId="0545AACC" w14:textId="3042F895" w:rsidR="0032211B" w:rsidRPr="00851AB6" w:rsidRDefault="0032211B" w:rsidP="009E1970">
            <w:pPr>
              <w:jc w:val="both"/>
              <w:rPr>
                <w:rFonts w:ascii="Book Antiqua" w:hAnsi="Book Antiqua" w:cs="Arial"/>
                <w:sz w:val="22"/>
                <w:szCs w:val="22"/>
              </w:rPr>
            </w:pPr>
            <w:r w:rsidRPr="00851AB6">
              <w:rPr>
                <w:rFonts w:ascii="Book Antiqua" w:hAnsi="Book Antiqua" w:cs="Arial"/>
                <w:sz w:val="22"/>
                <w:szCs w:val="22"/>
              </w:rPr>
              <w:t xml:space="preserve">During bid evaluation, the Employer may, at its discretion, ask the Bidder for a clarification of </w:t>
            </w:r>
            <w:proofErr w:type="gramStart"/>
            <w:r w:rsidRPr="00851AB6">
              <w:rPr>
                <w:rFonts w:ascii="Book Antiqua" w:hAnsi="Book Antiqua" w:cs="Arial"/>
                <w:sz w:val="22"/>
                <w:szCs w:val="22"/>
              </w:rPr>
              <w:t>its</w:t>
            </w:r>
            <w:proofErr w:type="gramEnd"/>
            <w:r w:rsidRPr="00851AB6">
              <w:rPr>
                <w:rFonts w:ascii="Book Antiqua" w:hAnsi="Book Antiqua" w:cs="Arial"/>
                <w:sz w:val="22"/>
                <w:szCs w:val="22"/>
              </w:rPr>
              <w:t xml:space="preserve"> bid. In case of erroneous/non submission of documents related to/identified in ITB Sub-Clause 9.3 (b), (o), (s), (t), (u), (v),(w),(x), (y), (z), (aa), (bb)</w:t>
            </w:r>
            <w:r w:rsidR="00222F47" w:rsidRPr="00851AB6">
              <w:rPr>
                <w:rFonts w:ascii="Book Antiqua" w:hAnsi="Book Antiqua" w:cs="Arial"/>
                <w:sz w:val="22"/>
                <w:szCs w:val="22"/>
              </w:rPr>
              <w:t xml:space="preserve">, </w:t>
            </w:r>
            <w:r w:rsidRPr="00851AB6">
              <w:rPr>
                <w:rFonts w:ascii="Book Antiqua" w:hAnsi="Book Antiqua" w:cs="Arial"/>
                <w:sz w:val="22"/>
                <w:szCs w:val="22"/>
              </w:rPr>
              <w:t>(cc)</w:t>
            </w:r>
            <w:r w:rsidR="007745F0" w:rsidRPr="00851AB6">
              <w:rPr>
                <w:rFonts w:ascii="Book Antiqua" w:hAnsi="Book Antiqua" w:cs="Arial"/>
                <w:sz w:val="22"/>
                <w:szCs w:val="22"/>
              </w:rPr>
              <w:t>,</w:t>
            </w:r>
            <w:r w:rsidR="00222F47" w:rsidRPr="00851AB6">
              <w:rPr>
                <w:rFonts w:ascii="Book Antiqua" w:hAnsi="Book Antiqua" w:cs="Arial"/>
                <w:sz w:val="22"/>
                <w:szCs w:val="22"/>
              </w:rPr>
              <w:t xml:space="preserve"> (dd)</w:t>
            </w:r>
            <w:r w:rsidR="007745F0" w:rsidRPr="00851AB6">
              <w:rPr>
                <w:rFonts w:ascii="Book Antiqua" w:hAnsi="Book Antiqua" w:cs="Arial"/>
                <w:sz w:val="22"/>
                <w:szCs w:val="22"/>
              </w:rPr>
              <w:t xml:space="preserve"> and (</w:t>
            </w:r>
            <w:r w:rsidR="00161C30" w:rsidRPr="00851AB6">
              <w:rPr>
                <w:rFonts w:ascii="Book Antiqua" w:hAnsi="Book Antiqua" w:cs="Arial"/>
                <w:sz w:val="22"/>
                <w:szCs w:val="22"/>
              </w:rPr>
              <w:t>ee)</w:t>
            </w:r>
            <w:r w:rsidR="00222F47" w:rsidRPr="00851AB6">
              <w:rPr>
                <w:rFonts w:ascii="Book Antiqua" w:hAnsi="Book Antiqua" w:cs="Arial"/>
                <w:sz w:val="22"/>
                <w:szCs w:val="22"/>
              </w:rPr>
              <w:t xml:space="preserve"> </w:t>
            </w:r>
            <w:r w:rsidRPr="00851AB6">
              <w:rPr>
                <w:rFonts w:ascii="Book Antiqua" w:hAnsi="Book Antiqua" w:cs="Arial"/>
                <w:sz w:val="22"/>
                <w:szCs w:val="22"/>
              </w:rPr>
              <w:t xml:space="preserve">or Deed of Joint Undertaking pursuant to ITB Sub-Clause 9.3 (c) &amp; (e) </w:t>
            </w:r>
            <w:r w:rsidR="001809DD" w:rsidRPr="00851AB6">
              <w:rPr>
                <w:rFonts w:ascii="Book Antiqua" w:hAnsi="Book Antiqua" w:cs="Arial"/>
                <w:sz w:val="22"/>
                <w:szCs w:val="22"/>
              </w:rPr>
              <w:t xml:space="preserve">and Confirmation letter from the  Collaborator(s) /Parent/Principal company for furnishing CPG as per QR </w:t>
            </w:r>
            <w:r w:rsidRPr="00851AB6">
              <w:rPr>
                <w:rFonts w:ascii="Book Antiqua" w:hAnsi="Book Antiqua" w:cs="Arial"/>
                <w:sz w:val="22"/>
                <w:szCs w:val="22"/>
              </w:rPr>
              <w:t xml:space="preserve">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851AB6">
              <w:rPr>
                <w:rFonts w:ascii="Book Antiqua" w:hAnsi="Book Antiqua" w:cs="Arial"/>
                <w:sz w:val="22"/>
                <w:szCs w:val="22"/>
              </w:rPr>
              <w:t>GoI</w:t>
            </w:r>
            <w:proofErr w:type="spellEnd"/>
            <w:r w:rsidRPr="00851AB6">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72CCAA73" w:rsidR="009E1970" w:rsidRPr="00851AB6" w:rsidRDefault="009E1970" w:rsidP="009E1970">
            <w:pPr>
              <w:jc w:val="both"/>
              <w:rPr>
                <w:rFonts w:ascii="Book Antiqua" w:hAnsi="Book Antiqua" w:cs="Arial"/>
                <w:sz w:val="22"/>
                <w:szCs w:val="22"/>
              </w:rPr>
            </w:pPr>
          </w:p>
        </w:tc>
      </w:tr>
      <w:tr w:rsidR="008E023C" w:rsidRPr="008E023C" w14:paraId="1CB56A6B" w14:textId="77777777" w:rsidTr="003C1283">
        <w:trPr>
          <w:trHeight w:val="800"/>
        </w:trPr>
        <w:tc>
          <w:tcPr>
            <w:tcW w:w="606" w:type="dxa"/>
            <w:tcBorders>
              <w:right w:val="single" w:sz="4" w:space="0" w:color="auto"/>
            </w:tcBorders>
          </w:tcPr>
          <w:p w14:paraId="47026A01" w14:textId="77777777" w:rsidR="0032211B" w:rsidRPr="008E023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32211B" w:rsidRPr="008E023C" w:rsidRDefault="0032211B" w:rsidP="0032211B">
            <w:pPr>
              <w:rPr>
                <w:rFonts w:ascii="Book Antiqua" w:hAnsi="Book Antiqua" w:cs="Arial"/>
                <w:sz w:val="22"/>
                <w:szCs w:val="22"/>
              </w:rPr>
            </w:pPr>
            <w:r w:rsidRPr="008E023C">
              <w:rPr>
                <w:rFonts w:ascii="Book Antiqua" w:hAnsi="Book Antiqua" w:cs="Arial"/>
                <w:bCs/>
                <w:sz w:val="22"/>
                <w:szCs w:val="22"/>
              </w:rPr>
              <w:t>ITB 22.3.1</w:t>
            </w:r>
          </w:p>
        </w:tc>
        <w:tc>
          <w:tcPr>
            <w:tcW w:w="7697" w:type="dxa"/>
          </w:tcPr>
          <w:p w14:paraId="43F3F740" w14:textId="77777777" w:rsidR="0032211B" w:rsidRPr="008E023C" w:rsidRDefault="0032211B" w:rsidP="0032211B">
            <w:pPr>
              <w:jc w:val="both"/>
              <w:rPr>
                <w:rFonts w:ascii="Book Antiqua" w:hAnsi="Book Antiqua" w:cs="Arial"/>
                <w:bCs/>
                <w:sz w:val="22"/>
                <w:szCs w:val="22"/>
              </w:rPr>
            </w:pPr>
            <w:r w:rsidRPr="008E023C">
              <w:rPr>
                <w:rFonts w:ascii="Book Antiqua" w:hAnsi="Book Antiqua" w:cs="Arial"/>
                <w:b/>
                <w:sz w:val="22"/>
                <w:szCs w:val="22"/>
              </w:rPr>
              <w:t>Replace Clause ITB 22.3.1 with the following</w:t>
            </w:r>
            <w:r w:rsidRPr="008E023C">
              <w:rPr>
                <w:rFonts w:ascii="Book Antiqua" w:hAnsi="Book Antiqua" w:cs="Arial"/>
                <w:bCs/>
                <w:sz w:val="22"/>
                <w:szCs w:val="22"/>
              </w:rPr>
              <w:t>:</w:t>
            </w:r>
          </w:p>
          <w:p w14:paraId="01612965" w14:textId="77777777" w:rsidR="0032211B" w:rsidRPr="008E023C" w:rsidRDefault="0032211B" w:rsidP="0032211B">
            <w:pPr>
              <w:jc w:val="both"/>
              <w:rPr>
                <w:rFonts w:ascii="Book Antiqua" w:hAnsi="Book Antiqua" w:cs="Arial"/>
                <w:bCs/>
                <w:sz w:val="22"/>
                <w:szCs w:val="22"/>
              </w:rPr>
            </w:pPr>
          </w:p>
          <w:p w14:paraId="077DC4B0" w14:textId="0009B259" w:rsidR="0032211B" w:rsidRPr="008E023C" w:rsidRDefault="0032211B" w:rsidP="0032211B">
            <w:pPr>
              <w:jc w:val="both"/>
              <w:rPr>
                <w:rFonts w:ascii="Book Antiqua" w:hAnsi="Book Antiqua" w:cs="Arial"/>
                <w:bCs/>
                <w:sz w:val="22"/>
                <w:szCs w:val="22"/>
              </w:rPr>
            </w:pPr>
            <w:r w:rsidRPr="008E023C">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8E023C">
              <w:rPr>
                <w:rFonts w:ascii="Book Antiqua" w:hAnsi="Book Antiqua"/>
                <w:b/>
                <w:bCs/>
                <w:sz w:val="22"/>
                <w:szCs w:val="22"/>
              </w:rPr>
              <w:t>40 (Conciliation)</w:t>
            </w:r>
            <w:r w:rsidRPr="008E023C">
              <w:rPr>
                <w:rFonts w:ascii="Book Antiqua" w:hAnsi="Book Antiqua"/>
                <w:sz w:val="22"/>
                <w:szCs w:val="22"/>
              </w:rPr>
              <w:t xml:space="preserve"> and Appendix 2 to the Form of Contract Agreement (Price Adjustment) will be considered as non-responsive.</w:t>
            </w:r>
          </w:p>
          <w:p w14:paraId="3A34F55B" w14:textId="77777777" w:rsidR="0032211B" w:rsidRPr="008E023C" w:rsidRDefault="0032211B" w:rsidP="0032211B">
            <w:pPr>
              <w:tabs>
                <w:tab w:val="left" w:pos="972"/>
              </w:tabs>
              <w:ind w:left="981" w:hanging="1071"/>
              <w:jc w:val="both"/>
              <w:rPr>
                <w:rFonts w:ascii="Book Antiqua" w:hAnsi="Book Antiqua" w:cs="Arial"/>
                <w:b/>
                <w:sz w:val="22"/>
                <w:szCs w:val="22"/>
              </w:rPr>
            </w:pPr>
          </w:p>
        </w:tc>
      </w:tr>
      <w:tr w:rsidR="008E023C" w:rsidRPr="008E023C" w14:paraId="0069C53F" w14:textId="77777777" w:rsidTr="003C1283">
        <w:trPr>
          <w:trHeight w:val="800"/>
        </w:trPr>
        <w:tc>
          <w:tcPr>
            <w:tcW w:w="606" w:type="dxa"/>
            <w:tcBorders>
              <w:right w:val="single" w:sz="4" w:space="0" w:color="auto"/>
            </w:tcBorders>
          </w:tcPr>
          <w:p w14:paraId="718594B5" w14:textId="77777777" w:rsidR="005B6C33" w:rsidRPr="008E023C" w:rsidRDefault="005B6C33"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CA6CCA8" w14:textId="0CB3B44E" w:rsidR="005B6C33" w:rsidRPr="008E023C" w:rsidRDefault="00922D9B" w:rsidP="0032211B">
            <w:pPr>
              <w:rPr>
                <w:rFonts w:ascii="Book Antiqua" w:hAnsi="Book Antiqua" w:cs="Arial"/>
                <w:bCs/>
                <w:sz w:val="22"/>
                <w:szCs w:val="22"/>
              </w:rPr>
            </w:pPr>
            <w:r w:rsidRPr="008E023C">
              <w:rPr>
                <w:rFonts w:ascii="Book Antiqua" w:hAnsi="Book Antiqua" w:cs="Arial"/>
                <w:bCs/>
                <w:sz w:val="22"/>
                <w:szCs w:val="22"/>
              </w:rPr>
              <w:t>ITB 23.2</w:t>
            </w:r>
          </w:p>
        </w:tc>
        <w:tc>
          <w:tcPr>
            <w:tcW w:w="7697" w:type="dxa"/>
          </w:tcPr>
          <w:p w14:paraId="4733B0B7" w14:textId="43059830" w:rsidR="005B6C33" w:rsidRPr="008E023C" w:rsidRDefault="00E30D2C" w:rsidP="0032211B">
            <w:pPr>
              <w:jc w:val="both"/>
              <w:rPr>
                <w:rFonts w:ascii="Book Antiqua" w:hAnsi="Book Antiqua" w:cs="Arial"/>
                <w:b/>
                <w:sz w:val="22"/>
                <w:szCs w:val="22"/>
              </w:rPr>
            </w:pPr>
            <w:r w:rsidRPr="008E023C">
              <w:rPr>
                <w:rFonts w:ascii="Book Antiqua" w:hAnsi="Book Antiqua" w:cs="Arial"/>
                <w:b/>
                <w:sz w:val="22"/>
                <w:szCs w:val="22"/>
              </w:rPr>
              <w:t>Replace Clause ITB 2</w:t>
            </w:r>
            <w:r w:rsidR="003209C4" w:rsidRPr="008E023C">
              <w:rPr>
                <w:rFonts w:ascii="Book Antiqua" w:hAnsi="Book Antiqua" w:cs="Arial"/>
                <w:b/>
                <w:sz w:val="22"/>
                <w:szCs w:val="22"/>
              </w:rPr>
              <w:t>3</w:t>
            </w:r>
            <w:r w:rsidRPr="008E023C">
              <w:rPr>
                <w:rFonts w:ascii="Book Antiqua" w:hAnsi="Book Antiqua" w:cs="Arial"/>
                <w:b/>
                <w:sz w:val="22"/>
                <w:szCs w:val="22"/>
              </w:rPr>
              <w:t xml:space="preserve">.2 with the </w:t>
            </w:r>
            <w:proofErr w:type="gramStart"/>
            <w:r w:rsidRPr="008E023C">
              <w:rPr>
                <w:rFonts w:ascii="Book Antiqua" w:hAnsi="Book Antiqua" w:cs="Arial"/>
                <w:b/>
                <w:sz w:val="22"/>
                <w:szCs w:val="22"/>
              </w:rPr>
              <w:t>following :</w:t>
            </w:r>
            <w:proofErr w:type="gramEnd"/>
          </w:p>
          <w:p w14:paraId="08DACB0B" w14:textId="77777777" w:rsidR="007A3F76" w:rsidRPr="008E023C" w:rsidRDefault="007A3F76" w:rsidP="0032211B">
            <w:pPr>
              <w:jc w:val="both"/>
              <w:rPr>
                <w:rFonts w:ascii="Book Antiqua" w:hAnsi="Book Antiqua" w:cs="Arial"/>
                <w:b/>
                <w:sz w:val="22"/>
                <w:szCs w:val="22"/>
              </w:rPr>
            </w:pPr>
          </w:p>
          <w:p w14:paraId="5122B64D" w14:textId="6AA4DB19" w:rsidR="008C2830" w:rsidRPr="008E023C" w:rsidRDefault="005E0815" w:rsidP="008C2830">
            <w:pPr>
              <w:tabs>
                <w:tab w:val="right" w:pos="8640"/>
              </w:tabs>
              <w:jc w:val="both"/>
              <w:rPr>
                <w:rFonts w:ascii="Book Antiqua" w:hAnsi="Book Antiqua" w:cs="Arial"/>
                <w:sz w:val="22"/>
                <w:szCs w:val="22"/>
              </w:rPr>
            </w:pPr>
            <w:r w:rsidRPr="008E023C">
              <w:rPr>
                <w:rFonts w:ascii="Book Antiqua" w:hAnsi="Book Antiqua" w:cs="Arial"/>
                <w:sz w:val="22"/>
                <w:szCs w:val="22"/>
              </w:rPr>
              <w:t xml:space="preserve">The determination will </w:t>
            </w:r>
            <w:proofErr w:type="gramStart"/>
            <w:r w:rsidRPr="008E023C">
              <w:rPr>
                <w:rFonts w:ascii="Book Antiqua" w:hAnsi="Book Antiqua" w:cs="Arial"/>
                <w:sz w:val="22"/>
                <w:szCs w:val="22"/>
              </w:rPr>
              <w:t>take into account</w:t>
            </w:r>
            <w:proofErr w:type="gramEnd"/>
            <w:r w:rsidRPr="008E023C">
              <w:rPr>
                <w:rFonts w:ascii="Book Antiqua" w:hAnsi="Book Antiqua" w:cs="Arial"/>
                <w:sz w:val="22"/>
                <w:szCs w:val="22"/>
              </w:rPr>
              <w:t xml:space="preserve"> </w:t>
            </w:r>
            <w:proofErr w:type="gramStart"/>
            <w:r w:rsidRPr="008E023C">
              <w:rPr>
                <w:rFonts w:ascii="Book Antiqua" w:hAnsi="Book Antiqua" w:cs="Arial"/>
                <w:sz w:val="22"/>
                <w:szCs w:val="22"/>
              </w:rPr>
              <w:t>the Bidder’s</w:t>
            </w:r>
            <w:proofErr w:type="gramEnd"/>
            <w:r w:rsidRPr="008E023C">
              <w:rPr>
                <w:rFonts w:ascii="Book Antiqua" w:hAnsi="Book Antiqua" w:cs="Arial"/>
                <w:sz w:val="22"/>
                <w:szCs w:val="22"/>
              </w:rPr>
              <w:t xml:space="preserve"> financial, technical capabilities including production capabilities, </w:t>
            </w:r>
            <w:proofErr w:type="gramStart"/>
            <w:r w:rsidRPr="008E023C">
              <w:rPr>
                <w:rFonts w:ascii="Book Antiqua" w:hAnsi="Book Antiqua" w:cs="Arial"/>
                <w:sz w:val="22"/>
                <w:szCs w:val="22"/>
              </w:rPr>
              <w:t>in particular</w:t>
            </w:r>
            <w:proofErr w:type="gramEnd"/>
            <w:r w:rsidRPr="008E023C">
              <w:rPr>
                <w:rFonts w:ascii="Book Antiqua" w:hAnsi="Book Antiqua" w:cs="Arial"/>
                <w:sz w:val="22"/>
                <w:szCs w:val="22"/>
              </w:rPr>
              <w:t xml:space="preserve"> </w:t>
            </w:r>
            <w:proofErr w:type="gramStart"/>
            <w:r w:rsidRPr="008E023C">
              <w:rPr>
                <w:rFonts w:ascii="Book Antiqua" w:hAnsi="Book Antiqua" w:cs="Arial"/>
                <w:sz w:val="22"/>
                <w:szCs w:val="22"/>
              </w:rPr>
              <w:t>the Bidder’s</w:t>
            </w:r>
            <w:proofErr w:type="gramEnd"/>
            <w:r w:rsidRPr="008E023C">
              <w:rPr>
                <w:rFonts w:ascii="Book Antiqua" w:hAnsi="Book Antiqua" w:cs="Arial"/>
                <w:sz w:val="22"/>
                <w:szCs w:val="22"/>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3F841C46" w14:textId="77777777" w:rsidR="005E0815" w:rsidRPr="008E023C" w:rsidRDefault="005E0815" w:rsidP="008C2830">
            <w:pPr>
              <w:tabs>
                <w:tab w:val="right" w:pos="8640"/>
              </w:tabs>
              <w:jc w:val="both"/>
              <w:rPr>
                <w:rFonts w:ascii="Book Antiqua" w:hAnsi="Book Antiqua" w:cs="Arial"/>
                <w:sz w:val="22"/>
                <w:szCs w:val="22"/>
              </w:rPr>
            </w:pPr>
          </w:p>
          <w:p w14:paraId="3BB87FA4" w14:textId="77777777" w:rsidR="008C2830" w:rsidRPr="008E023C" w:rsidRDefault="008C2830" w:rsidP="008C2830">
            <w:pPr>
              <w:tabs>
                <w:tab w:val="right" w:pos="8640"/>
              </w:tabs>
              <w:jc w:val="both"/>
              <w:rPr>
                <w:rFonts w:ascii="Book Antiqua" w:hAnsi="Book Antiqua" w:cs="Arial"/>
                <w:sz w:val="22"/>
                <w:szCs w:val="22"/>
              </w:rPr>
            </w:pPr>
            <w:r w:rsidRPr="008E023C">
              <w:rPr>
                <w:rFonts w:ascii="Book Antiqua" w:hAnsi="Book Antiqua" w:cs="Arial"/>
                <w:sz w:val="22"/>
                <w:szCs w:val="22"/>
              </w:rPr>
              <w:t xml:space="preserve">The determination will also </w:t>
            </w:r>
            <w:proofErr w:type="gramStart"/>
            <w:r w:rsidRPr="008E023C">
              <w:rPr>
                <w:rFonts w:ascii="Book Antiqua" w:hAnsi="Book Antiqua" w:cs="Arial"/>
                <w:sz w:val="22"/>
                <w:szCs w:val="22"/>
              </w:rPr>
              <w:t>take into account</w:t>
            </w:r>
            <w:proofErr w:type="gramEnd"/>
            <w:r w:rsidRPr="008E023C">
              <w:rPr>
                <w:rFonts w:ascii="Book Antiqua" w:hAnsi="Book Antiqua" w:cs="Arial"/>
                <w:sz w:val="22"/>
                <w:szCs w:val="22"/>
              </w:rPr>
              <w:t xml:space="preserve"> the history of accidents in </w:t>
            </w:r>
            <w:r w:rsidRPr="008E023C">
              <w:rPr>
                <w:rFonts w:ascii="Book Antiqua" w:hAnsi="Book Antiqua" w:cs="Arial"/>
                <w:sz w:val="22"/>
                <w:szCs w:val="22"/>
              </w:rPr>
              <w:lastRenderedPageBreak/>
              <w:t xml:space="preserve">which the Bidder is involved in the contracts with the Employer as </w:t>
            </w:r>
            <w:proofErr w:type="gramStart"/>
            <w:r w:rsidRPr="008E023C">
              <w:rPr>
                <w:rFonts w:ascii="Book Antiqua" w:hAnsi="Book Antiqua" w:cs="Arial"/>
                <w:sz w:val="22"/>
                <w:szCs w:val="22"/>
              </w:rPr>
              <w:t>under</w:t>
            </w:r>
            <w:proofErr w:type="gramEnd"/>
            <w:r w:rsidRPr="008E023C">
              <w:rPr>
                <w:rFonts w:ascii="Book Antiqua" w:hAnsi="Book Antiqua" w:cs="Arial"/>
                <w:sz w:val="22"/>
                <w:szCs w:val="22"/>
              </w:rPr>
              <w:t>:</w:t>
            </w:r>
          </w:p>
          <w:p w14:paraId="30057DFC" w14:textId="77777777" w:rsidR="008C2830" w:rsidRPr="008E023C" w:rsidRDefault="008C2830" w:rsidP="008C2830">
            <w:pPr>
              <w:jc w:val="both"/>
            </w:pPr>
          </w:p>
          <w:p w14:paraId="5DBF0A5B" w14:textId="77777777" w:rsidR="008C2830" w:rsidRPr="008E023C" w:rsidRDefault="008C2830" w:rsidP="008C2830">
            <w:pPr>
              <w:jc w:val="both"/>
              <w:rPr>
                <w:rFonts w:ascii="Book Antiqua" w:hAnsi="Book Antiqua"/>
                <w:sz w:val="22"/>
                <w:szCs w:val="22"/>
              </w:rPr>
            </w:pPr>
            <w:r w:rsidRPr="008E023C">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8E023C">
              <w:rPr>
                <w:rFonts w:ascii="Book Antiqua" w:hAnsi="Book Antiqua"/>
                <w:sz w:val="22"/>
                <w:szCs w:val="22"/>
              </w:rPr>
              <w:t xml:space="preserve">. </w:t>
            </w:r>
            <w:r w:rsidRPr="008E023C">
              <w:rPr>
                <w:rFonts w:ascii="Book Antiqua" w:hAnsi="Book Antiqua"/>
                <w:b/>
                <w:bCs/>
                <w:sz w:val="22"/>
                <w:szCs w:val="22"/>
              </w:rPr>
              <w:t>Fatal accidents occurring w.e.f. 01/04/2025 shall be considered for the purpose of this provision.</w:t>
            </w:r>
          </w:p>
          <w:p w14:paraId="04FD2EC9" w14:textId="77777777" w:rsidR="008C2830" w:rsidRPr="008E023C" w:rsidRDefault="008C2830" w:rsidP="008C2830">
            <w:pPr>
              <w:jc w:val="both"/>
              <w:rPr>
                <w:rFonts w:ascii="Book Antiqua" w:hAnsi="Book Antiqua"/>
                <w:b/>
                <w:bCs/>
                <w:sz w:val="22"/>
                <w:szCs w:val="22"/>
              </w:rPr>
            </w:pPr>
          </w:p>
          <w:p w14:paraId="7FF893CE" w14:textId="77777777" w:rsidR="008C2830" w:rsidRPr="008E023C" w:rsidRDefault="008C2830" w:rsidP="008C2830">
            <w:pPr>
              <w:jc w:val="both"/>
              <w:rPr>
                <w:rFonts w:ascii="Book Antiqua" w:hAnsi="Book Antiqua"/>
                <w:sz w:val="22"/>
                <w:szCs w:val="22"/>
                <w:lang w:val="en-IN"/>
              </w:rPr>
            </w:pPr>
            <w:r w:rsidRPr="008E023C">
              <w:rPr>
                <w:rFonts w:ascii="Book Antiqua" w:hAnsi="Book Antiqua"/>
                <w:sz w:val="22"/>
                <w:szCs w:val="22"/>
                <w:lang w:val="en-IN"/>
              </w:rPr>
              <w:t>Subsequent to a bidder's involvement in two fatal accidents during the</w:t>
            </w:r>
            <w:r w:rsidRPr="008E023C">
              <w:rPr>
                <w:rFonts w:ascii="Book Antiqua" w:hAnsi="Book Antiqua"/>
                <w:b/>
                <w:bCs/>
                <w:sz w:val="22"/>
                <w:szCs w:val="22"/>
                <w:lang w:val="en-IN"/>
              </w:rPr>
              <w:t xml:space="preserve"> Specified Period</w:t>
            </w:r>
            <w:r w:rsidRPr="008E023C">
              <w:rPr>
                <w:rFonts w:ascii="Book Antiqua" w:hAnsi="Book Antiqua"/>
                <w:sz w:val="22"/>
                <w:szCs w:val="22"/>
                <w:lang w:val="en-IN"/>
              </w:rPr>
              <w:t>, bids, which are otherwise substantially responsive and are ascertained to be qualified to satisfactorily perform the Contract, submitted by such bidder for</w:t>
            </w:r>
            <w:r w:rsidRPr="008E023C">
              <w:rPr>
                <w:rFonts w:ascii="Book Antiqua" w:hAnsi="Book Antiqua"/>
                <w:b/>
                <w:bCs/>
                <w:sz w:val="22"/>
                <w:szCs w:val="22"/>
                <w:lang w:val="en-IN"/>
              </w:rPr>
              <w:t xml:space="preserve"> </w:t>
            </w:r>
            <w:r w:rsidRPr="008E023C">
              <w:rPr>
                <w:rFonts w:ascii="Book Antiqua" w:hAnsi="Book Antiqua"/>
                <w:sz w:val="22"/>
                <w:szCs w:val="22"/>
                <w:lang w:val="en-IN"/>
              </w:rPr>
              <w:t xml:space="preserve">three (03) packages, whose actual </w:t>
            </w:r>
            <w:r w:rsidRPr="008E023C">
              <w:rPr>
                <w:rFonts w:ascii="Book Antiqua" w:hAnsi="Book Antiqua"/>
                <w:b/>
                <w:bCs/>
                <w:sz w:val="22"/>
                <w:szCs w:val="22"/>
                <w:lang w:val="en-IN"/>
              </w:rPr>
              <w:t>deadline for bid submission</w:t>
            </w:r>
            <w:r w:rsidRPr="008E023C">
              <w:rPr>
                <w:rFonts w:ascii="Book Antiqua" w:hAnsi="Book Antiqua"/>
                <w:b/>
                <w:bCs/>
                <w:sz w:val="22"/>
                <w:szCs w:val="22"/>
                <w:u w:val="single"/>
                <w:lang w:val="en-IN"/>
              </w:rPr>
              <w:t xml:space="preserve"> </w:t>
            </w:r>
            <w:r w:rsidRPr="008E023C">
              <w:rPr>
                <w:rFonts w:ascii="Book Antiqua" w:hAnsi="Book Antiqua"/>
                <w:sz w:val="22"/>
                <w:szCs w:val="22"/>
                <w:lang w:val="en-IN"/>
              </w:rPr>
              <w:t>falls after the date</w:t>
            </w:r>
            <w:r w:rsidRPr="008E023C">
              <w:rPr>
                <w:rFonts w:ascii="Book Antiqua" w:hAnsi="Book Antiqua"/>
                <w:b/>
                <w:bCs/>
                <w:sz w:val="22"/>
                <w:szCs w:val="22"/>
                <w:lang w:val="en-IN"/>
              </w:rPr>
              <w:t xml:space="preserve"> </w:t>
            </w:r>
            <w:r w:rsidRPr="008E023C">
              <w:rPr>
                <w:rFonts w:ascii="Book Antiqua" w:hAnsi="Book Antiqua"/>
                <w:sz w:val="22"/>
                <w:szCs w:val="22"/>
                <w:lang w:val="en-IN"/>
              </w:rPr>
              <w:t>of the second fatal accident</w:t>
            </w:r>
            <w:r w:rsidRPr="008E023C">
              <w:rPr>
                <w:rFonts w:ascii="Book Antiqua" w:hAnsi="Book Antiqua"/>
                <w:b/>
                <w:bCs/>
                <w:sz w:val="22"/>
                <w:szCs w:val="22"/>
                <w:lang w:val="en-IN"/>
              </w:rPr>
              <w:t xml:space="preserve"> or  for a  period of three (03) months reckoned from the date of the second fatal accident, whichever is earlier, </w:t>
            </w:r>
            <w:r w:rsidRPr="008E023C">
              <w:rPr>
                <w:rFonts w:ascii="Book Antiqua" w:hAnsi="Book Antiqua"/>
                <w:sz w:val="22"/>
                <w:szCs w:val="22"/>
                <w:lang w:val="en-IN"/>
              </w:rPr>
              <w:t>shall be considered non-responsive.</w:t>
            </w:r>
          </w:p>
          <w:p w14:paraId="7E4B4E47" w14:textId="77777777" w:rsidR="008C2830" w:rsidRPr="008E023C" w:rsidRDefault="008C2830" w:rsidP="008C2830">
            <w:pPr>
              <w:jc w:val="both"/>
              <w:rPr>
                <w:rFonts w:ascii="Book Antiqua" w:hAnsi="Book Antiqua"/>
                <w:sz w:val="22"/>
                <w:szCs w:val="22"/>
                <w:lang w:val="en-IN"/>
              </w:rPr>
            </w:pPr>
          </w:p>
          <w:p w14:paraId="45327500" w14:textId="77777777" w:rsidR="00DD588D" w:rsidRPr="008E023C" w:rsidRDefault="008C2830" w:rsidP="00DD588D">
            <w:pPr>
              <w:jc w:val="both"/>
              <w:rPr>
                <w:rFonts w:ascii="Book Antiqua" w:hAnsi="Book Antiqua"/>
                <w:strike/>
                <w:sz w:val="22"/>
                <w:szCs w:val="22"/>
                <w:lang w:val="en-IN"/>
              </w:rPr>
            </w:pPr>
            <w:r w:rsidRPr="008E023C">
              <w:rPr>
                <w:rFonts w:ascii="Book Antiqua" w:hAnsi="Book Antiqua"/>
                <w:sz w:val="22"/>
                <w:szCs w:val="22"/>
                <w:lang w:val="en-IN"/>
              </w:rPr>
              <w:t>Subsequent to a bidder's involvement in three fatal accidents</w:t>
            </w:r>
            <w:r w:rsidRPr="008E023C">
              <w:rPr>
                <w:rFonts w:ascii="Book Antiqua" w:hAnsi="Book Antiqua"/>
                <w:sz w:val="22"/>
                <w:szCs w:val="22"/>
              </w:rPr>
              <w:t xml:space="preserve"> during</w:t>
            </w:r>
            <w:r w:rsidRPr="008E023C">
              <w:rPr>
                <w:rFonts w:ascii="Book Antiqua" w:hAnsi="Book Antiqua"/>
                <w:sz w:val="22"/>
                <w:szCs w:val="22"/>
                <w:lang w:val="en-IN"/>
              </w:rPr>
              <w:t xml:space="preserve"> the</w:t>
            </w:r>
            <w:r w:rsidRPr="008E023C">
              <w:rPr>
                <w:rFonts w:ascii="Book Antiqua" w:hAnsi="Book Antiqua"/>
                <w:b/>
                <w:bCs/>
                <w:sz w:val="22"/>
                <w:szCs w:val="22"/>
                <w:lang w:val="en-IN"/>
              </w:rPr>
              <w:t xml:space="preserve"> Specified Period</w:t>
            </w:r>
            <w:r w:rsidRPr="008E023C">
              <w:rPr>
                <w:rFonts w:ascii="Book Antiqua" w:hAnsi="Book Antiqua"/>
                <w:sz w:val="22"/>
                <w:szCs w:val="22"/>
                <w:lang w:val="en-IN"/>
              </w:rPr>
              <w:t>, bids, which are otherwise</w:t>
            </w:r>
            <w:r w:rsidR="00DD588D" w:rsidRPr="008E023C">
              <w:rPr>
                <w:rFonts w:ascii="Book Antiqua" w:hAnsi="Book Antiqua"/>
                <w:sz w:val="22"/>
                <w:szCs w:val="22"/>
                <w:lang w:val="en-IN"/>
              </w:rPr>
              <w:t xml:space="preserve"> substantially responsive and are ascertained to be qualified to satisfactorily perform the Contract, submitted by such bidder for five (05) packages whose actual </w:t>
            </w:r>
            <w:r w:rsidR="00DD588D" w:rsidRPr="008E023C">
              <w:rPr>
                <w:rFonts w:ascii="Book Antiqua" w:hAnsi="Book Antiqua"/>
                <w:b/>
                <w:bCs/>
                <w:sz w:val="22"/>
                <w:szCs w:val="22"/>
                <w:lang w:val="en-IN"/>
              </w:rPr>
              <w:t>deadline for bid submission</w:t>
            </w:r>
            <w:r w:rsidR="00DD588D" w:rsidRPr="008E023C">
              <w:rPr>
                <w:rFonts w:ascii="Book Antiqua" w:hAnsi="Book Antiqua"/>
                <w:sz w:val="22"/>
                <w:szCs w:val="22"/>
                <w:lang w:val="en-IN"/>
              </w:rPr>
              <w:t xml:space="preserve"> falls after the date of the third fatal accident </w:t>
            </w:r>
            <w:r w:rsidR="00DD588D" w:rsidRPr="008E023C">
              <w:rPr>
                <w:rFonts w:ascii="Book Antiqua" w:hAnsi="Book Antiqua"/>
                <w:b/>
                <w:bCs/>
                <w:sz w:val="22"/>
                <w:szCs w:val="22"/>
                <w:lang w:val="en-IN"/>
              </w:rPr>
              <w:t>or  for a  period of six (06) months reckoned from the date of the third fatal accident, whichever is earlier</w:t>
            </w:r>
            <w:r w:rsidR="00DD588D" w:rsidRPr="008E023C">
              <w:rPr>
                <w:rFonts w:ascii="Book Antiqua" w:hAnsi="Book Antiqua"/>
                <w:sz w:val="22"/>
                <w:szCs w:val="22"/>
                <w:lang w:val="en-IN"/>
              </w:rPr>
              <w:t xml:space="preserve"> shall be considered non-responsive.</w:t>
            </w:r>
          </w:p>
          <w:p w14:paraId="3BBF615C" w14:textId="77777777" w:rsidR="00DD588D" w:rsidRPr="008E023C" w:rsidRDefault="00DD588D" w:rsidP="00DD588D">
            <w:pPr>
              <w:jc w:val="both"/>
              <w:rPr>
                <w:rFonts w:ascii="Book Antiqua" w:hAnsi="Book Antiqua"/>
                <w:strike/>
                <w:sz w:val="22"/>
                <w:szCs w:val="22"/>
                <w:lang w:val="en-IN"/>
              </w:rPr>
            </w:pPr>
            <w:r w:rsidRPr="008E023C">
              <w:rPr>
                <w:rFonts w:ascii="Book Antiqua" w:hAnsi="Book Antiqua"/>
                <w:sz w:val="22"/>
                <w:szCs w:val="22"/>
                <w:lang w:val="en-IN"/>
              </w:rPr>
              <w:t xml:space="preserve"> </w:t>
            </w:r>
          </w:p>
          <w:p w14:paraId="3806D087" w14:textId="77777777" w:rsidR="00DD588D" w:rsidRPr="008E023C" w:rsidRDefault="00DD588D" w:rsidP="00DD588D">
            <w:pPr>
              <w:jc w:val="both"/>
              <w:rPr>
                <w:rFonts w:ascii="Book Antiqua" w:hAnsi="Book Antiqua"/>
                <w:b/>
                <w:bCs/>
                <w:sz w:val="22"/>
                <w:szCs w:val="22"/>
                <w:lang w:val="en-IN"/>
              </w:rPr>
            </w:pPr>
            <w:r w:rsidRPr="008E023C">
              <w:rPr>
                <w:rFonts w:ascii="Book Antiqua" w:hAnsi="Book Antiqua"/>
                <w:sz w:val="22"/>
                <w:szCs w:val="22"/>
                <w:lang w:val="en-IN"/>
              </w:rPr>
              <w:t>Further, the count of bids for five (05) packages</w:t>
            </w:r>
            <w:r w:rsidRPr="008E023C">
              <w:rPr>
                <w:rFonts w:ascii="Book Antiqua" w:hAnsi="Book Antiqua"/>
                <w:b/>
                <w:bCs/>
                <w:sz w:val="22"/>
                <w:szCs w:val="22"/>
                <w:lang w:val="en-IN"/>
              </w:rPr>
              <w:t xml:space="preserve"> or 6 months </w:t>
            </w:r>
            <w:r w:rsidRPr="008E023C">
              <w:rPr>
                <w:rFonts w:ascii="Book Antiqua" w:hAnsi="Book Antiqua"/>
                <w:sz w:val="22"/>
                <w:szCs w:val="22"/>
                <w:lang w:val="en-IN"/>
              </w:rPr>
              <w:t xml:space="preserve">to be considered non-responsive on account of occurrence of third fatal accident shall be </w:t>
            </w:r>
            <w:proofErr w:type="gramStart"/>
            <w:r w:rsidRPr="008E023C">
              <w:rPr>
                <w:rFonts w:ascii="Book Antiqua" w:hAnsi="Book Antiqua"/>
                <w:sz w:val="22"/>
                <w:szCs w:val="22"/>
                <w:lang w:val="en-IN"/>
              </w:rPr>
              <w:t>subsequent to</w:t>
            </w:r>
            <w:proofErr w:type="gramEnd"/>
            <w:r w:rsidRPr="008E023C">
              <w:rPr>
                <w:rFonts w:ascii="Book Antiqua" w:hAnsi="Book Antiqua"/>
                <w:sz w:val="22"/>
                <w:szCs w:val="22"/>
                <w:lang w:val="en-IN"/>
              </w:rPr>
              <w:t xml:space="preserve"> the count of bids for three (03) packages</w:t>
            </w:r>
            <w:r w:rsidRPr="008E023C">
              <w:rPr>
                <w:rFonts w:ascii="Book Antiqua" w:hAnsi="Book Antiqua"/>
                <w:b/>
                <w:bCs/>
                <w:sz w:val="22"/>
                <w:szCs w:val="22"/>
                <w:lang w:val="en-IN"/>
              </w:rPr>
              <w:t xml:space="preserve"> or 03 months </w:t>
            </w:r>
            <w:r w:rsidRPr="008E023C">
              <w:rPr>
                <w:rFonts w:ascii="Book Antiqua" w:hAnsi="Book Antiqua"/>
                <w:sz w:val="22"/>
                <w:szCs w:val="22"/>
                <w:lang w:val="en-IN"/>
              </w:rPr>
              <w:t>to be considered non-responsive on account of occurrence of second fatal accident.</w:t>
            </w:r>
          </w:p>
          <w:p w14:paraId="787A972B" w14:textId="77777777" w:rsidR="00DD588D" w:rsidRPr="008E023C" w:rsidRDefault="00DD588D" w:rsidP="00DD588D">
            <w:pPr>
              <w:jc w:val="both"/>
              <w:rPr>
                <w:rFonts w:ascii="Book Antiqua" w:hAnsi="Book Antiqua"/>
                <w:b/>
                <w:bCs/>
                <w:sz w:val="22"/>
                <w:szCs w:val="22"/>
              </w:rPr>
            </w:pPr>
          </w:p>
          <w:p w14:paraId="12063B71" w14:textId="77777777" w:rsidR="00DD588D" w:rsidRPr="008E023C" w:rsidRDefault="00DD588D" w:rsidP="00DD588D">
            <w:pPr>
              <w:jc w:val="both"/>
              <w:rPr>
                <w:rFonts w:ascii="Book Antiqua" w:hAnsi="Book Antiqua"/>
                <w:sz w:val="22"/>
                <w:szCs w:val="22"/>
              </w:rPr>
            </w:pPr>
            <w:r w:rsidRPr="008E023C">
              <w:rPr>
                <w:rFonts w:ascii="Book Antiqua" w:hAnsi="Book Antiqua"/>
                <w:sz w:val="22"/>
                <w:szCs w:val="22"/>
                <w:lang w:val="en-IN"/>
              </w:rPr>
              <w:t>If there is re-occurrence of fatal accidents after the third fatal accident</w:t>
            </w:r>
            <w:r w:rsidRPr="008E023C">
              <w:rPr>
                <w:rFonts w:ascii="Book Antiqua" w:hAnsi="Book Antiqua"/>
                <w:sz w:val="22"/>
                <w:szCs w:val="22"/>
              </w:rPr>
              <w:t xml:space="preserve"> </w:t>
            </w:r>
            <w:r w:rsidRPr="008E023C">
              <w:rPr>
                <w:rFonts w:ascii="Book Antiqua" w:hAnsi="Book Antiqua"/>
                <w:sz w:val="22"/>
                <w:szCs w:val="22"/>
                <w:lang w:val="en-IN"/>
              </w:rPr>
              <w:t>during the</w:t>
            </w:r>
            <w:r w:rsidRPr="008E023C">
              <w:rPr>
                <w:rFonts w:ascii="Book Antiqua" w:hAnsi="Book Antiqua"/>
                <w:b/>
                <w:bCs/>
                <w:sz w:val="22"/>
                <w:szCs w:val="22"/>
              </w:rPr>
              <w:t xml:space="preserve"> Specified</w:t>
            </w:r>
            <w:r w:rsidRPr="008E023C">
              <w:rPr>
                <w:rFonts w:ascii="Book Antiqua" w:hAnsi="Book Antiqua"/>
                <w:b/>
                <w:bCs/>
                <w:sz w:val="22"/>
                <w:szCs w:val="22"/>
                <w:lang w:val="en-IN"/>
              </w:rPr>
              <w:t xml:space="preserve"> Period</w:t>
            </w:r>
            <w:r w:rsidRPr="008E023C">
              <w:rPr>
                <w:rFonts w:ascii="Book Antiqua" w:hAnsi="Book Antiqua"/>
                <w:sz w:val="22"/>
                <w:szCs w:val="22"/>
                <w:lang w:val="en-IN"/>
              </w:rPr>
              <w:t xml:space="preserve">, bids submitted by such bidder for all packages whose </w:t>
            </w:r>
            <w:r w:rsidRPr="008E023C">
              <w:rPr>
                <w:rFonts w:ascii="Book Antiqua" w:hAnsi="Book Antiqua"/>
                <w:b/>
                <w:bCs/>
                <w:sz w:val="22"/>
                <w:szCs w:val="22"/>
                <w:lang w:val="en-IN"/>
              </w:rPr>
              <w:t>deadline for bid submission,</w:t>
            </w:r>
            <w:r w:rsidRPr="008E023C">
              <w:rPr>
                <w:rFonts w:ascii="Book Antiqua" w:hAnsi="Book Antiqua"/>
                <w:sz w:val="22"/>
                <w:szCs w:val="22"/>
                <w:lang w:val="en-IN"/>
              </w:rPr>
              <w:t xml:space="preserve"> </w:t>
            </w:r>
            <w:r w:rsidRPr="008E023C">
              <w:rPr>
                <w:rFonts w:ascii="Book Antiqua" w:hAnsi="Book Antiqua"/>
                <w:sz w:val="22"/>
                <w:szCs w:val="22"/>
              </w:rPr>
              <w:t>originally scheduled and/</w:t>
            </w:r>
            <w:r w:rsidRPr="008E023C">
              <w:rPr>
                <w:rFonts w:ascii="Book Antiqua" w:hAnsi="Book Antiqua"/>
                <w:sz w:val="22"/>
                <w:szCs w:val="22"/>
                <w:lang w:val="en-IN"/>
              </w:rPr>
              <w:t>or</w:t>
            </w:r>
            <w:r w:rsidRPr="008E023C">
              <w:rPr>
                <w:rFonts w:ascii="Book Antiqua" w:hAnsi="Book Antiqua"/>
                <w:b/>
                <w:bCs/>
                <w:sz w:val="22"/>
                <w:szCs w:val="22"/>
                <w:lang w:val="en-IN"/>
              </w:rPr>
              <w:t xml:space="preserve"> </w:t>
            </w:r>
            <w:r w:rsidRPr="008E023C">
              <w:rPr>
                <w:rFonts w:ascii="Book Antiqua" w:hAnsi="Book Antiqua"/>
                <w:sz w:val="22"/>
                <w:szCs w:val="22"/>
                <w:lang w:val="en-IN"/>
              </w:rPr>
              <w:t>actual</w:t>
            </w:r>
            <w:r w:rsidRPr="008E023C">
              <w:rPr>
                <w:rFonts w:ascii="Book Antiqua" w:hAnsi="Book Antiqua"/>
                <w:b/>
                <w:bCs/>
                <w:sz w:val="22"/>
                <w:szCs w:val="22"/>
                <w:lang w:val="en-IN"/>
              </w:rPr>
              <w:t xml:space="preserve"> </w:t>
            </w:r>
            <w:r w:rsidRPr="008E023C">
              <w:rPr>
                <w:rFonts w:ascii="Book Antiqua" w:hAnsi="Book Antiqua"/>
                <w:sz w:val="22"/>
                <w:szCs w:val="22"/>
                <w:lang w:val="en-IN"/>
              </w:rPr>
              <w:t xml:space="preserve">falls within one year reckoned from the date of the last fatal accident, shall be considered non-responsive </w:t>
            </w:r>
            <w:r w:rsidRPr="008E023C">
              <w:rPr>
                <w:rFonts w:ascii="Book Antiqua" w:hAnsi="Book Antiqua"/>
                <w:b/>
                <w:bCs/>
                <w:sz w:val="22"/>
                <w:szCs w:val="22"/>
                <w:lang w:val="en-IN"/>
              </w:rPr>
              <w:t>and the provisions for non-responsiveness due to second/third fatal accident shall be superseded by the aforesaid</w:t>
            </w:r>
            <w:r w:rsidRPr="008E023C">
              <w:rPr>
                <w:rFonts w:ascii="Book Antiqua" w:hAnsi="Book Antiqua"/>
                <w:sz w:val="22"/>
                <w:szCs w:val="22"/>
                <w:lang w:val="en-IN"/>
              </w:rPr>
              <w:t>.</w:t>
            </w:r>
          </w:p>
          <w:p w14:paraId="14232A68" w14:textId="77777777" w:rsidR="00DD588D" w:rsidRPr="008E023C" w:rsidRDefault="00DD588D" w:rsidP="00DD588D">
            <w:pPr>
              <w:jc w:val="both"/>
              <w:rPr>
                <w:rFonts w:ascii="Book Antiqua" w:hAnsi="Book Antiqua"/>
                <w:b/>
                <w:bCs/>
                <w:sz w:val="22"/>
                <w:szCs w:val="22"/>
              </w:rPr>
            </w:pPr>
          </w:p>
          <w:p w14:paraId="241E8EC8" w14:textId="77777777" w:rsidR="00DD588D" w:rsidRPr="008E023C" w:rsidRDefault="00DD588D" w:rsidP="00DD588D">
            <w:pPr>
              <w:jc w:val="both"/>
              <w:rPr>
                <w:rFonts w:ascii="Book Antiqua" w:hAnsi="Book Antiqua"/>
                <w:sz w:val="22"/>
                <w:szCs w:val="22"/>
                <w:lang w:val="en-IN"/>
              </w:rPr>
            </w:pPr>
            <w:r w:rsidRPr="008E023C">
              <w:rPr>
                <w:rFonts w:ascii="Book Antiqua" w:hAnsi="Book Antiqua"/>
                <w:b/>
                <w:bCs/>
                <w:sz w:val="22"/>
                <w:szCs w:val="22"/>
              </w:rPr>
              <w:t xml:space="preserve">After the expiry of any Specified Period, the count of fatal accidents shall be reset </w:t>
            </w:r>
            <w:r w:rsidRPr="008E023C">
              <w:rPr>
                <w:rFonts w:ascii="Book Antiqua" w:hAnsi="Book Antiqua"/>
                <w:b/>
                <w:bCs/>
                <w:sz w:val="22"/>
                <w:szCs w:val="22"/>
                <w:lang w:val="en-IN"/>
              </w:rPr>
              <w:t xml:space="preserve">and </w:t>
            </w:r>
            <w:proofErr w:type="gramStart"/>
            <w:r w:rsidRPr="008E023C">
              <w:rPr>
                <w:rFonts w:ascii="Book Antiqua" w:hAnsi="Book Antiqua"/>
                <w:b/>
                <w:bCs/>
                <w:sz w:val="22"/>
                <w:szCs w:val="22"/>
                <w:lang w:val="en-IN"/>
              </w:rPr>
              <w:t>restart</w:t>
            </w:r>
            <w:proofErr w:type="gramEnd"/>
            <w:r w:rsidRPr="008E023C">
              <w:rPr>
                <w:rFonts w:ascii="Book Antiqua" w:hAnsi="Book Antiqua"/>
                <w:b/>
                <w:bCs/>
                <w:sz w:val="22"/>
                <w:szCs w:val="22"/>
                <w:lang w:val="en-IN"/>
              </w:rPr>
              <w:t xml:space="preserve"> as brought out above</w:t>
            </w:r>
            <w:r w:rsidRPr="008E023C">
              <w:rPr>
                <w:rFonts w:ascii="Book Antiqua" w:hAnsi="Book Antiqua"/>
                <w:b/>
                <w:bCs/>
                <w:sz w:val="22"/>
                <w:szCs w:val="22"/>
              </w:rPr>
              <w:t xml:space="preserve">. </w:t>
            </w:r>
            <w:r w:rsidRPr="008E023C">
              <w:rPr>
                <w:rFonts w:ascii="Book Antiqua" w:hAnsi="Book Antiqua"/>
                <w:sz w:val="22"/>
                <w:szCs w:val="22"/>
                <w:lang w:val="en-IN"/>
              </w:rPr>
              <w:t>The Employer shall be the sole judge in this regard.</w:t>
            </w:r>
          </w:p>
          <w:p w14:paraId="43584E92" w14:textId="77777777" w:rsidR="00DD588D" w:rsidRPr="008E023C" w:rsidRDefault="00DD588D" w:rsidP="00DD588D">
            <w:pPr>
              <w:jc w:val="both"/>
              <w:rPr>
                <w:rFonts w:ascii="Book Antiqua" w:hAnsi="Book Antiqua"/>
                <w:b/>
                <w:bCs/>
                <w:sz w:val="22"/>
                <w:szCs w:val="22"/>
              </w:rPr>
            </w:pPr>
          </w:p>
          <w:p w14:paraId="7101BBED" w14:textId="77777777" w:rsidR="00D15A84" w:rsidRPr="008E023C" w:rsidRDefault="00D15A84" w:rsidP="00D15A84">
            <w:pPr>
              <w:jc w:val="both"/>
              <w:rPr>
                <w:rFonts w:ascii="Book Antiqua" w:hAnsi="Book Antiqua"/>
                <w:sz w:val="22"/>
                <w:szCs w:val="22"/>
                <w:lang w:val="en-IN"/>
              </w:rPr>
            </w:pPr>
            <w:r w:rsidRPr="008E023C">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8E023C">
              <w:rPr>
                <w:rFonts w:ascii="Book Antiqua" w:hAnsi="Book Antiqua"/>
                <w:b/>
                <w:bCs/>
                <w:sz w:val="22"/>
                <w:szCs w:val="22"/>
                <w:lang w:val="en-IN"/>
              </w:rPr>
              <w:t>deadline for bid submission</w:t>
            </w:r>
            <w:r w:rsidRPr="008E023C">
              <w:rPr>
                <w:rFonts w:ascii="Book Antiqua" w:hAnsi="Book Antiqua"/>
                <w:sz w:val="22"/>
                <w:szCs w:val="22"/>
                <w:lang w:val="en-IN"/>
              </w:rPr>
              <w:t xml:space="preserve">, originally scheduled and/or actual falls within a period of one year reckoned from the date on which the Employer determines Non-reporting of the accident/Suppression </w:t>
            </w:r>
            <w:r w:rsidRPr="008E023C">
              <w:rPr>
                <w:rFonts w:ascii="Book Antiqua" w:hAnsi="Book Antiqua"/>
                <w:sz w:val="22"/>
                <w:szCs w:val="22"/>
                <w:lang w:val="en-IN"/>
              </w:rPr>
              <w:lastRenderedPageBreak/>
              <w:t>of facts/related information in regard to accident by the Bidder.</w:t>
            </w:r>
          </w:p>
          <w:p w14:paraId="32DE23A0" w14:textId="77777777" w:rsidR="00D15A84" w:rsidRPr="008E023C" w:rsidRDefault="00D15A84" w:rsidP="00D15A84">
            <w:pPr>
              <w:jc w:val="both"/>
              <w:rPr>
                <w:rFonts w:ascii="Book Antiqua" w:hAnsi="Book Antiqua"/>
                <w:sz w:val="22"/>
                <w:szCs w:val="22"/>
                <w:lang w:val="en-IN"/>
              </w:rPr>
            </w:pPr>
          </w:p>
          <w:p w14:paraId="0F097337" w14:textId="7EEEE0CF" w:rsidR="00D15A84" w:rsidRPr="008E023C" w:rsidRDefault="00D15A84" w:rsidP="00D15A84">
            <w:pPr>
              <w:jc w:val="both"/>
              <w:rPr>
                <w:rFonts w:ascii="Book Antiqua" w:hAnsi="Book Antiqua"/>
                <w:sz w:val="22"/>
                <w:szCs w:val="22"/>
              </w:rPr>
            </w:pPr>
            <w:r w:rsidRPr="008E023C">
              <w:rPr>
                <w:rFonts w:ascii="Book Antiqua" w:hAnsi="Book Antiqua"/>
                <w:sz w:val="22"/>
                <w:szCs w:val="22"/>
              </w:rPr>
              <w:t xml:space="preserve">In case of a fatal accident in a contract awarded to Joint Venture of 2 or more firms, for the purpose of determining responsiveness of </w:t>
            </w:r>
            <w:proofErr w:type="gramStart"/>
            <w:r w:rsidRPr="008E023C">
              <w:rPr>
                <w:rFonts w:ascii="Book Antiqua" w:hAnsi="Book Antiqua"/>
                <w:sz w:val="22"/>
                <w:szCs w:val="22"/>
              </w:rPr>
              <w:t>bids,  the</w:t>
            </w:r>
            <w:proofErr w:type="gramEnd"/>
            <w:r w:rsidRPr="008E023C">
              <w:rPr>
                <w:rFonts w:ascii="Book Antiqua" w:hAnsi="Book Antiqua"/>
                <w:sz w:val="22"/>
                <w:szCs w:val="22"/>
              </w:rPr>
              <w:t xml:space="preserve"> accident shall be considered to have been committed by partner(s) of the JV who was responsible for</w:t>
            </w:r>
            <w:r w:rsidRPr="008E023C" w:rsidDel="002F2ABB">
              <w:rPr>
                <w:rFonts w:ascii="Book Antiqua" w:hAnsi="Book Antiqua"/>
                <w:sz w:val="22"/>
                <w:szCs w:val="22"/>
              </w:rPr>
              <w:t xml:space="preserve"> </w:t>
            </w:r>
            <w:r w:rsidRPr="008E023C">
              <w:rPr>
                <w:rFonts w:ascii="Book Antiqua" w:hAnsi="Book Antiqua"/>
                <w:sz w:val="22"/>
                <w:szCs w:val="22"/>
              </w:rPr>
              <w:t>the execution of the said works as per their scope under the Contract.</w:t>
            </w:r>
          </w:p>
          <w:p w14:paraId="7895C065" w14:textId="77777777" w:rsidR="00D15A84" w:rsidRPr="008E023C" w:rsidRDefault="00D15A84" w:rsidP="00D15A84">
            <w:pPr>
              <w:jc w:val="both"/>
              <w:rPr>
                <w:rFonts w:ascii="Book Antiqua" w:hAnsi="Book Antiqua"/>
                <w:sz w:val="22"/>
                <w:szCs w:val="22"/>
              </w:rPr>
            </w:pPr>
          </w:p>
          <w:p w14:paraId="2402E478" w14:textId="02C059C9" w:rsidR="00D15A84" w:rsidRPr="008E023C" w:rsidRDefault="00D15A84" w:rsidP="00D15A84">
            <w:pPr>
              <w:jc w:val="both"/>
              <w:rPr>
                <w:rFonts w:ascii="Book Antiqua" w:hAnsi="Book Antiqua"/>
                <w:sz w:val="22"/>
                <w:szCs w:val="22"/>
              </w:rPr>
            </w:pPr>
            <w:r w:rsidRPr="008E023C">
              <w:rPr>
                <w:rFonts w:ascii="Book Antiqua" w:hAnsi="Book Antiqua"/>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678679F2" w14:textId="77777777" w:rsidR="007A3F76" w:rsidRPr="008E023C" w:rsidRDefault="007A3F76" w:rsidP="00D15A84">
            <w:pPr>
              <w:jc w:val="both"/>
              <w:rPr>
                <w:rFonts w:ascii="Book Antiqua" w:hAnsi="Book Antiqua"/>
                <w:sz w:val="22"/>
                <w:szCs w:val="22"/>
              </w:rPr>
            </w:pPr>
          </w:p>
          <w:p w14:paraId="160607E6" w14:textId="27E8709D" w:rsidR="008C2830" w:rsidRPr="008E023C" w:rsidRDefault="007B6FD0" w:rsidP="005E0815">
            <w:pPr>
              <w:jc w:val="both"/>
              <w:rPr>
                <w:rFonts w:ascii="Book Antiqua" w:hAnsi="Book Antiqua" w:cs="Arial"/>
                <w:b/>
                <w:sz w:val="22"/>
                <w:szCs w:val="22"/>
              </w:rPr>
            </w:pPr>
            <w:r w:rsidRPr="008E023C">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8E023C">
              <w:rPr>
                <w:rFonts w:ascii="Book Antiqua" w:hAnsi="Book Antiqua"/>
                <w:b/>
                <w:bCs/>
                <w:sz w:val="22"/>
                <w:szCs w:val="22"/>
              </w:rPr>
              <w:t>90 days</w:t>
            </w:r>
            <w:r w:rsidRPr="008E023C">
              <w:rPr>
                <w:rFonts w:ascii="Book Antiqua" w:hAnsi="Book Antiqua"/>
                <w:sz w:val="22"/>
                <w:szCs w:val="22"/>
              </w:rPr>
              <w:t xml:space="preserve"> of fatal accidents plus  the extended period of 4 weeks as brought out in GCC, their bids shall be treated as non-responsive till completion of the above actions.</w:t>
            </w:r>
          </w:p>
        </w:tc>
      </w:tr>
      <w:tr w:rsidR="00E24440" w:rsidRPr="00E24440" w14:paraId="5E8F7A3B" w14:textId="77777777" w:rsidTr="003C1283">
        <w:trPr>
          <w:trHeight w:val="800"/>
        </w:trPr>
        <w:tc>
          <w:tcPr>
            <w:tcW w:w="606" w:type="dxa"/>
            <w:tcBorders>
              <w:right w:val="single" w:sz="4" w:space="0" w:color="auto"/>
            </w:tcBorders>
          </w:tcPr>
          <w:p w14:paraId="76C053D9" w14:textId="77777777" w:rsidR="0032211B" w:rsidRPr="00E24440"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0478CB02" w:rsidR="0032211B" w:rsidRPr="00E24440" w:rsidRDefault="0032211B" w:rsidP="0032211B">
            <w:pPr>
              <w:rPr>
                <w:rFonts w:ascii="Book Antiqua" w:hAnsi="Book Antiqua" w:cs="Arial"/>
                <w:sz w:val="22"/>
                <w:szCs w:val="22"/>
              </w:rPr>
            </w:pPr>
            <w:r w:rsidRPr="00E24440">
              <w:rPr>
                <w:rFonts w:ascii="Book Antiqua" w:hAnsi="Book Antiqua" w:cs="Arial"/>
                <w:sz w:val="22"/>
                <w:szCs w:val="22"/>
              </w:rPr>
              <w:t>ITB 23.2</w:t>
            </w:r>
            <w:r w:rsidR="00241936" w:rsidRPr="00E24440">
              <w:rPr>
                <w:rFonts w:ascii="Book Antiqua" w:hAnsi="Book Antiqua" w:cs="Arial"/>
                <w:sz w:val="22"/>
                <w:szCs w:val="22"/>
              </w:rPr>
              <w:t>.1 t</w:t>
            </w:r>
            <w:r w:rsidR="004F456A" w:rsidRPr="00E24440">
              <w:rPr>
                <w:rFonts w:ascii="Book Antiqua" w:hAnsi="Book Antiqua" w:cs="Arial"/>
                <w:sz w:val="22"/>
                <w:szCs w:val="22"/>
              </w:rPr>
              <w:t>o</w:t>
            </w:r>
            <w:r w:rsidR="00241936" w:rsidRPr="00E24440">
              <w:rPr>
                <w:rFonts w:ascii="Book Antiqua" w:hAnsi="Book Antiqua" w:cs="Arial"/>
                <w:sz w:val="22"/>
                <w:szCs w:val="22"/>
              </w:rPr>
              <w:t xml:space="preserve"> 23.2.</w:t>
            </w:r>
            <w:r w:rsidR="004F456A" w:rsidRPr="00E24440">
              <w:rPr>
                <w:rFonts w:ascii="Book Antiqua" w:hAnsi="Book Antiqua" w:cs="Arial"/>
                <w:sz w:val="22"/>
                <w:szCs w:val="22"/>
              </w:rPr>
              <w:t>5</w:t>
            </w:r>
          </w:p>
        </w:tc>
        <w:tc>
          <w:tcPr>
            <w:tcW w:w="7697" w:type="dxa"/>
          </w:tcPr>
          <w:p w14:paraId="6324EC72" w14:textId="77777777" w:rsidR="0032211B" w:rsidRPr="00E24440" w:rsidRDefault="0032211B" w:rsidP="0032211B">
            <w:pPr>
              <w:tabs>
                <w:tab w:val="left" w:pos="972"/>
              </w:tabs>
              <w:ind w:left="981" w:hanging="1071"/>
              <w:jc w:val="both"/>
              <w:rPr>
                <w:rFonts w:ascii="Book Antiqua" w:hAnsi="Book Antiqua" w:cs="Arial"/>
                <w:b/>
                <w:sz w:val="22"/>
                <w:szCs w:val="22"/>
              </w:rPr>
            </w:pPr>
            <w:r w:rsidRPr="00E24440">
              <w:rPr>
                <w:rFonts w:ascii="Book Antiqua" w:hAnsi="Book Antiqua" w:cs="Arial"/>
                <w:b/>
                <w:sz w:val="22"/>
                <w:szCs w:val="22"/>
              </w:rPr>
              <w:t>Supplement ITB clause 23.2 with the following:</w:t>
            </w:r>
          </w:p>
          <w:p w14:paraId="1A8FC568" w14:textId="77777777" w:rsidR="0032211B" w:rsidRPr="00E24440" w:rsidRDefault="0032211B" w:rsidP="0032211B">
            <w:pPr>
              <w:tabs>
                <w:tab w:val="left" w:pos="972"/>
              </w:tabs>
              <w:ind w:left="981" w:hanging="1071"/>
              <w:jc w:val="both"/>
              <w:rPr>
                <w:rFonts w:ascii="Book Antiqua" w:hAnsi="Book Antiqua" w:cs="Arial"/>
                <w:b/>
                <w:sz w:val="22"/>
                <w:szCs w:val="22"/>
              </w:rPr>
            </w:pPr>
          </w:p>
          <w:p w14:paraId="7DA42014" w14:textId="77777777" w:rsidR="0032211B" w:rsidRPr="00E24440" w:rsidRDefault="0032211B" w:rsidP="0032211B">
            <w:pPr>
              <w:ind w:left="926" w:hanging="926"/>
              <w:jc w:val="both"/>
              <w:rPr>
                <w:rFonts w:ascii="Book Antiqua" w:hAnsi="Book Antiqua" w:cs="Arial"/>
                <w:sz w:val="22"/>
                <w:szCs w:val="22"/>
              </w:rPr>
            </w:pPr>
            <w:r w:rsidRPr="00E24440">
              <w:rPr>
                <w:rFonts w:ascii="Book Antiqua" w:hAnsi="Book Antiqua" w:cs="Arial"/>
                <w:bCs/>
                <w:sz w:val="22"/>
                <w:szCs w:val="22"/>
              </w:rPr>
              <w:t xml:space="preserve">23.2.1 </w:t>
            </w:r>
            <w:r w:rsidRPr="00E24440">
              <w:rPr>
                <w:rFonts w:ascii="Book Antiqua" w:hAnsi="Book Antiqua" w:cs="Arial"/>
                <w:bCs/>
                <w:sz w:val="22"/>
                <w:szCs w:val="22"/>
              </w:rPr>
              <w:tab/>
            </w:r>
            <w:r w:rsidRPr="00E24440">
              <w:rPr>
                <w:rFonts w:ascii="Book Antiqua" w:hAnsi="Book Antiqua" w:cs="Arial"/>
                <w:sz w:val="22"/>
                <w:szCs w:val="22"/>
              </w:rPr>
              <w:t xml:space="preserve">The determination shall also </w:t>
            </w:r>
            <w:proofErr w:type="gramStart"/>
            <w:r w:rsidRPr="00E24440">
              <w:rPr>
                <w:rFonts w:ascii="Book Antiqua" w:hAnsi="Book Antiqua" w:cs="Arial"/>
                <w:sz w:val="22"/>
                <w:szCs w:val="22"/>
              </w:rPr>
              <w:t>take into account</w:t>
            </w:r>
            <w:proofErr w:type="gramEnd"/>
            <w:r w:rsidRPr="00E24440">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E24440">
              <w:rPr>
                <w:rFonts w:ascii="Book Antiqua" w:hAnsi="Book Antiqua" w:cs="Arial"/>
                <w:b/>
                <w:bCs/>
                <w:sz w:val="22"/>
                <w:szCs w:val="22"/>
              </w:rPr>
              <w:t>annualized</w:t>
            </w:r>
            <w:r w:rsidRPr="00E24440">
              <w:rPr>
                <w:rFonts w:ascii="Book Antiqua" w:hAnsi="Book Antiqua" w:cs="Arial"/>
                <w:sz w:val="22"/>
                <w:szCs w:val="22"/>
              </w:rPr>
              <w:t xml:space="preserve"> </w:t>
            </w:r>
            <w:r w:rsidRPr="00E24440">
              <w:rPr>
                <w:rFonts w:ascii="Book Antiqua" w:hAnsi="Book Antiqua" w:cs="Arial"/>
                <w:b/>
                <w:bCs/>
                <w:sz w:val="22"/>
                <w:szCs w:val="22"/>
              </w:rPr>
              <w:t>requirement</w:t>
            </w:r>
            <w:r w:rsidRPr="00E24440">
              <w:rPr>
                <w:rFonts w:ascii="Book Antiqua" w:hAnsi="Book Antiqua" w:cs="Arial"/>
                <w:sz w:val="22"/>
                <w:szCs w:val="22"/>
              </w:rPr>
              <w:t xml:space="preserve"> </w:t>
            </w:r>
            <w:r w:rsidRPr="00E24440">
              <w:rPr>
                <w:rFonts w:ascii="Book Antiqua" w:hAnsi="Book Antiqua" w:cs="Arial"/>
                <w:b/>
                <w:bCs/>
                <w:sz w:val="22"/>
                <w:szCs w:val="22"/>
              </w:rPr>
              <w:t>specified</w:t>
            </w:r>
            <w:r w:rsidRPr="00E24440">
              <w:rPr>
                <w:rFonts w:ascii="Book Antiqua" w:hAnsi="Book Antiqua" w:cs="Arial"/>
                <w:sz w:val="22"/>
                <w:szCs w:val="22"/>
              </w:rPr>
              <w:t xml:space="preserve"> </w:t>
            </w:r>
            <w:r w:rsidRPr="00E24440">
              <w:rPr>
                <w:rFonts w:ascii="Book Antiqua" w:hAnsi="Book Antiqua" w:cs="Arial"/>
                <w:b/>
                <w:bCs/>
                <w:sz w:val="22"/>
                <w:szCs w:val="22"/>
              </w:rPr>
              <w:t>at para A, B, &amp; C</w:t>
            </w:r>
            <w:r w:rsidRPr="00E24440">
              <w:rPr>
                <w:rFonts w:ascii="Book Antiqua" w:hAnsi="Book Antiqua" w:cs="Arial"/>
                <w:sz w:val="22"/>
                <w:szCs w:val="22"/>
              </w:rPr>
              <w:t xml:space="preserve"> </w:t>
            </w:r>
            <w:r w:rsidRPr="00E24440">
              <w:rPr>
                <w:rFonts w:ascii="Book Antiqua" w:hAnsi="Book Antiqua" w:cs="Arial"/>
                <w:b/>
                <w:bCs/>
                <w:sz w:val="22"/>
                <w:szCs w:val="22"/>
              </w:rPr>
              <w:t>below, which corresponds to</w:t>
            </w:r>
            <w:r w:rsidRPr="00E24440">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32211B" w:rsidRPr="00E24440" w:rsidRDefault="0032211B" w:rsidP="0032211B">
            <w:pPr>
              <w:ind w:left="926" w:hanging="926"/>
              <w:jc w:val="both"/>
              <w:rPr>
                <w:rFonts w:ascii="Book Antiqua" w:hAnsi="Book Antiqua" w:cs="Arial"/>
                <w:sz w:val="22"/>
                <w:szCs w:val="22"/>
              </w:rPr>
            </w:pPr>
          </w:p>
          <w:p w14:paraId="01624F0D" w14:textId="77777777" w:rsidR="0032211B" w:rsidRPr="00E24440" w:rsidRDefault="0032211B" w:rsidP="0032211B">
            <w:pPr>
              <w:ind w:left="1207" w:hanging="283"/>
              <w:jc w:val="both"/>
              <w:rPr>
                <w:rFonts w:ascii="Book Antiqua" w:hAnsi="Book Antiqua" w:cs="Arial"/>
                <w:sz w:val="22"/>
                <w:szCs w:val="22"/>
              </w:rPr>
            </w:pPr>
            <w:r w:rsidRPr="00E24440">
              <w:rPr>
                <w:rFonts w:ascii="Book Antiqua" w:hAnsi="Book Antiqua" w:cs="Arial"/>
                <w:sz w:val="22"/>
                <w:szCs w:val="22"/>
              </w:rPr>
              <w:t>A</w:t>
            </w:r>
            <w:r w:rsidRPr="00E24440">
              <w:rPr>
                <w:rFonts w:ascii="Book Antiqua" w:hAnsi="Book Antiqua" w:cs="Arial"/>
                <w:b/>
                <w:bCs/>
                <w:sz w:val="22"/>
                <w:szCs w:val="22"/>
              </w:rPr>
              <w:t>.</w:t>
            </w:r>
            <w:r w:rsidRPr="00E24440">
              <w:rPr>
                <w:rFonts w:ascii="Book Antiqua" w:hAnsi="Book Antiqua" w:cs="Arial"/>
                <w:sz w:val="22"/>
                <w:szCs w:val="22"/>
              </w:rPr>
              <w:t xml:space="preserve"> </w:t>
            </w:r>
            <w:r w:rsidRPr="00E24440">
              <w:rPr>
                <w:rFonts w:ascii="Book Antiqua" w:hAnsi="Book Antiqua" w:cs="Arial"/>
                <w:b/>
                <w:bCs/>
                <w:sz w:val="22"/>
                <w:szCs w:val="22"/>
              </w:rPr>
              <w:t>For packages under TBCB</w:t>
            </w:r>
            <w:proofErr w:type="gramStart"/>
            <w:r w:rsidRPr="00E24440">
              <w:rPr>
                <w:rFonts w:ascii="Book Antiqua" w:hAnsi="Book Antiqua" w:cs="Arial"/>
                <w:b/>
                <w:bCs/>
                <w:sz w:val="22"/>
                <w:szCs w:val="22"/>
              </w:rPr>
              <w:t>:</w:t>
            </w:r>
            <w:r w:rsidRPr="00E24440">
              <w:rPr>
                <w:rFonts w:ascii="Book Antiqua" w:hAnsi="Book Antiqua" w:cs="Arial"/>
                <w:sz w:val="22"/>
                <w:szCs w:val="22"/>
              </w:rPr>
              <w:t xml:space="preserve"> </w:t>
            </w:r>
            <w:r w:rsidRPr="00E24440">
              <w:rPr>
                <w:rFonts w:ascii="Book Antiqua" w:hAnsi="Book Antiqua" w:cs="Arial"/>
                <w:sz w:val="22"/>
                <w:szCs w:val="22"/>
              </w:rPr>
              <w:tab/>
              <w:t>40</w:t>
            </w:r>
            <w:proofErr w:type="gramEnd"/>
            <w:r w:rsidRPr="00E24440">
              <w:rPr>
                <w:rFonts w:ascii="Book Antiqua" w:hAnsi="Book Antiqua" w:cs="Arial"/>
                <w:sz w:val="22"/>
                <w:szCs w:val="22"/>
              </w:rPr>
              <w:t xml:space="preserve">%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w:t>
            </w:r>
            <w:r w:rsidRPr="00E24440">
              <w:rPr>
                <w:rFonts w:ascii="Book Antiqua" w:hAnsi="Book Antiqua" w:cs="Arial"/>
                <w:sz w:val="22"/>
                <w:szCs w:val="22"/>
              </w:rPr>
              <w:lastRenderedPageBreak/>
              <w:t>package shall be considered for analyzing the available Bid Capacity.</w:t>
            </w:r>
          </w:p>
          <w:p w14:paraId="337F5CDF" w14:textId="77777777" w:rsidR="0032211B" w:rsidRPr="00E24440" w:rsidRDefault="0032211B" w:rsidP="0032211B">
            <w:pPr>
              <w:ind w:left="1207" w:hanging="283"/>
              <w:jc w:val="both"/>
              <w:rPr>
                <w:rFonts w:ascii="Book Antiqua" w:hAnsi="Book Antiqua" w:cs="Arial"/>
                <w:sz w:val="22"/>
                <w:szCs w:val="22"/>
              </w:rPr>
            </w:pPr>
          </w:p>
          <w:p w14:paraId="381AA4DD" w14:textId="77777777" w:rsidR="0032211B" w:rsidRPr="00E24440" w:rsidRDefault="0032211B" w:rsidP="0032211B">
            <w:pPr>
              <w:ind w:left="1207" w:hanging="283"/>
              <w:jc w:val="both"/>
              <w:rPr>
                <w:rFonts w:ascii="Book Antiqua" w:hAnsi="Book Antiqua" w:cs="Arial"/>
                <w:sz w:val="22"/>
                <w:szCs w:val="22"/>
              </w:rPr>
            </w:pPr>
            <w:r w:rsidRPr="00E24440">
              <w:rPr>
                <w:rFonts w:ascii="Book Antiqua" w:hAnsi="Book Antiqua" w:cs="Arial"/>
                <w:sz w:val="22"/>
                <w:szCs w:val="22"/>
              </w:rPr>
              <w:t>B.</w:t>
            </w:r>
            <w:r w:rsidRPr="00E24440">
              <w:rPr>
                <w:rFonts w:ascii="Book Antiqua" w:hAnsi="Book Antiqua" w:cs="Arial"/>
                <w:sz w:val="22"/>
                <w:szCs w:val="22"/>
              </w:rPr>
              <w:tab/>
            </w:r>
            <w:r w:rsidRPr="00E24440">
              <w:rPr>
                <w:rFonts w:ascii="Book Antiqua" w:hAnsi="Book Antiqua" w:cs="Arial"/>
                <w:b/>
                <w:bCs/>
                <w:sz w:val="22"/>
                <w:szCs w:val="22"/>
              </w:rPr>
              <w:t>For packages* whose actual date of opening of First Envelope/Technical bids is on or before 23</w:t>
            </w:r>
            <w:r w:rsidRPr="00E24440">
              <w:rPr>
                <w:rFonts w:ascii="Book Antiqua" w:hAnsi="Book Antiqua" w:cs="Arial"/>
                <w:b/>
                <w:bCs/>
                <w:sz w:val="22"/>
                <w:szCs w:val="22"/>
                <w:vertAlign w:val="superscript"/>
              </w:rPr>
              <w:t>rd</w:t>
            </w:r>
            <w:r w:rsidRPr="00E24440">
              <w:rPr>
                <w:rFonts w:ascii="Book Antiqua" w:hAnsi="Book Antiqua" w:cs="Arial"/>
                <w:b/>
                <w:bCs/>
                <w:sz w:val="22"/>
                <w:szCs w:val="22"/>
              </w:rPr>
              <w:t xml:space="preserve"> September 2023: </w:t>
            </w:r>
            <w:r w:rsidRPr="00E24440">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32211B" w:rsidRPr="00E24440" w:rsidRDefault="0032211B" w:rsidP="0032211B">
            <w:pPr>
              <w:ind w:left="1207" w:hanging="283"/>
              <w:jc w:val="both"/>
              <w:rPr>
                <w:rFonts w:ascii="Book Antiqua" w:hAnsi="Book Antiqua" w:cs="Arial"/>
                <w:sz w:val="22"/>
                <w:szCs w:val="22"/>
              </w:rPr>
            </w:pPr>
          </w:p>
          <w:p w14:paraId="61B767A4" w14:textId="77777777" w:rsidR="0032211B" w:rsidRPr="00E24440" w:rsidRDefault="0032211B" w:rsidP="0032211B">
            <w:pPr>
              <w:ind w:left="1207" w:hanging="283"/>
              <w:jc w:val="both"/>
              <w:rPr>
                <w:rFonts w:ascii="Book Antiqua" w:hAnsi="Book Antiqua" w:cs="Arial"/>
                <w:i/>
                <w:iCs/>
                <w:sz w:val="22"/>
                <w:szCs w:val="22"/>
              </w:rPr>
            </w:pPr>
            <w:r w:rsidRPr="00E24440">
              <w:rPr>
                <w:rFonts w:ascii="Book Antiqua" w:hAnsi="Book Antiqua" w:cs="Arial"/>
                <w:sz w:val="22"/>
                <w:szCs w:val="22"/>
              </w:rPr>
              <w:tab/>
            </w:r>
            <w:r w:rsidRPr="00E24440">
              <w:rPr>
                <w:rFonts w:ascii="Book Antiqua" w:hAnsi="Book Antiqua" w:cs="Arial"/>
                <w:i/>
                <w:iCs/>
                <w:sz w:val="22"/>
                <w:szCs w:val="22"/>
              </w:rPr>
              <w:t>*</w:t>
            </w:r>
            <w:proofErr w:type="gramStart"/>
            <w:r w:rsidRPr="00E24440">
              <w:rPr>
                <w:rFonts w:ascii="Book Antiqua" w:hAnsi="Book Antiqua" w:cs="Arial"/>
                <w:i/>
                <w:iCs/>
                <w:sz w:val="22"/>
                <w:szCs w:val="22"/>
              </w:rPr>
              <w:t>excluding</w:t>
            </w:r>
            <w:proofErr w:type="gramEnd"/>
            <w:r w:rsidRPr="00E24440">
              <w:rPr>
                <w:rFonts w:ascii="Book Antiqua" w:hAnsi="Book Antiqua" w:cs="Arial"/>
                <w:i/>
                <w:iCs/>
                <w:sz w:val="22"/>
                <w:szCs w:val="22"/>
              </w:rPr>
              <w:t xml:space="preserve"> those packages under TBCB wherein POWERGRID has emerged as the successful bidder of the TBCB project.</w:t>
            </w:r>
          </w:p>
          <w:p w14:paraId="540FEDB2" w14:textId="77777777" w:rsidR="0032211B" w:rsidRPr="00E24440" w:rsidRDefault="0032211B" w:rsidP="0032211B">
            <w:pPr>
              <w:ind w:left="1207" w:hanging="283"/>
              <w:jc w:val="both"/>
              <w:rPr>
                <w:rFonts w:ascii="Book Antiqua" w:hAnsi="Book Antiqua" w:cs="Arial"/>
                <w:sz w:val="22"/>
                <w:szCs w:val="22"/>
              </w:rPr>
            </w:pPr>
          </w:p>
          <w:p w14:paraId="021EADD2" w14:textId="77777777" w:rsidR="0032211B" w:rsidRPr="00E24440" w:rsidRDefault="0032211B" w:rsidP="0032211B">
            <w:pPr>
              <w:ind w:left="1207" w:hanging="283"/>
              <w:jc w:val="both"/>
              <w:rPr>
                <w:rFonts w:ascii="Book Antiqua" w:hAnsi="Book Antiqua" w:cs="Arial"/>
                <w:sz w:val="22"/>
                <w:szCs w:val="22"/>
              </w:rPr>
            </w:pPr>
            <w:r w:rsidRPr="00E24440">
              <w:rPr>
                <w:rFonts w:ascii="Book Antiqua" w:hAnsi="Book Antiqua" w:cs="Arial"/>
                <w:sz w:val="22"/>
                <w:szCs w:val="22"/>
              </w:rPr>
              <w:t>C.</w:t>
            </w:r>
            <w:r w:rsidRPr="00E24440">
              <w:rPr>
                <w:rFonts w:ascii="Book Antiqua" w:hAnsi="Book Antiqua" w:cs="Arial"/>
                <w:sz w:val="22"/>
                <w:szCs w:val="22"/>
              </w:rPr>
              <w:tab/>
            </w:r>
            <w:r w:rsidRPr="00E24440">
              <w:rPr>
                <w:rFonts w:ascii="Book Antiqua" w:hAnsi="Book Antiqua" w:cs="Arial"/>
                <w:b/>
                <w:bCs/>
                <w:sz w:val="22"/>
                <w:szCs w:val="22"/>
              </w:rPr>
              <w:t xml:space="preserve">For packages other than those covered under (A) and (B) above: </w:t>
            </w:r>
            <w:r w:rsidRPr="00E24440">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32211B" w:rsidRPr="00E24440" w:rsidRDefault="0032211B" w:rsidP="0032211B">
            <w:pPr>
              <w:ind w:left="926" w:hanging="926"/>
              <w:jc w:val="both"/>
              <w:rPr>
                <w:rFonts w:ascii="Book Antiqua" w:hAnsi="Book Antiqua" w:cs="Arial"/>
                <w:b/>
                <w:bCs/>
                <w:sz w:val="22"/>
                <w:szCs w:val="22"/>
              </w:rPr>
            </w:pPr>
          </w:p>
          <w:p w14:paraId="1894E127" w14:textId="686A0747" w:rsidR="0032211B" w:rsidRPr="00E24440" w:rsidRDefault="0032211B" w:rsidP="0032211B">
            <w:pPr>
              <w:tabs>
                <w:tab w:val="left" w:pos="-1314"/>
              </w:tabs>
              <w:ind w:left="671" w:hanging="761"/>
              <w:jc w:val="both"/>
              <w:rPr>
                <w:rFonts w:ascii="Book Antiqua" w:hAnsi="Book Antiqua" w:cs="Arial"/>
                <w:bCs/>
                <w:sz w:val="22"/>
                <w:szCs w:val="22"/>
              </w:rPr>
            </w:pPr>
            <w:r w:rsidRPr="00E24440">
              <w:rPr>
                <w:rFonts w:ascii="Book Antiqua" w:hAnsi="Book Antiqua" w:cs="Arial"/>
                <w:b/>
                <w:bCs/>
                <w:sz w:val="22"/>
                <w:szCs w:val="22"/>
              </w:rPr>
              <w:tab/>
            </w:r>
            <w:r w:rsidRPr="00E24440">
              <w:rPr>
                <w:rFonts w:ascii="Book Antiqua" w:hAnsi="Book Antiqua" w:cs="Arial"/>
                <w:sz w:val="22"/>
                <w:szCs w:val="22"/>
              </w:rPr>
              <w:t xml:space="preserve">However, the award of contracts as above shall be further restricted to the Balance Bid Capacity (i.e., Bid Capacity </w:t>
            </w:r>
            <w:proofErr w:type="gramStart"/>
            <w:r w:rsidRPr="00E24440">
              <w:rPr>
                <w:rFonts w:ascii="Book Antiqua" w:hAnsi="Book Antiqua" w:cs="Arial"/>
                <w:sz w:val="22"/>
                <w:szCs w:val="22"/>
              </w:rPr>
              <w:t>net</w:t>
            </w:r>
            <w:proofErr w:type="gramEnd"/>
            <w:r w:rsidRPr="00E24440">
              <w:rPr>
                <w:rFonts w:ascii="Book Antiqua" w:hAnsi="Book Antiqua" w:cs="Arial"/>
                <w:sz w:val="22"/>
                <w:szCs w:val="22"/>
              </w:rPr>
              <w:t xml:space="preserve"> of works under execution), as declared by the </w:t>
            </w:r>
            <w:proofErr w:type="gramStart"/>
            <w:r w:rsidRPr="00E24440">
              <w:rPr>
                <w:rFonts w:ascii="Book Antiqua" w:hAnsi="Book Antiqua" w:cs="Arial"/>
                <w:sz w:val="22"/>
                <w:szCs w:val="22"/>
              </w:rPr>
              <w:t>bidder</w:t>
            </w:r>
            <w:proofErr w:type="gramEnd"/>
            <w:r w:rsidRPr="00E24440">
              <w:rPr>
                <w:rFonts w:ascii="Book Antiqua" w:hAnsi="Book Antiqua" w:cs="Arial"/>
                <w:sz w:val="22"/>
                <w:szCs w:val="22"/>
              </w:rPr>
              <w:t xml:space="preserve"> itself in its bid as per clause ITB 23.2.1.1 below.</w:t>
            </w:r>
            <w:r w:rsidRPr="00E24440">
              <w:rPr>
                <w:rFonts w:ascii="Book Antiqua" w:hAnsi="Book Antiqua" w:cs="Arial"/>
                <w:bCs/>
                <w:sz w:val="22"/>
                <w:szCs w:val="22"/>
              </w:rPr>
              <w:t xml:space="preserve"> </w:t>
            </w:r>
          </w:p>
          <w:p w14:paraId="228E5BC1" w14:textId="77777777" w:rsidR="0032211B" w:rsidRPr="00E24440" w:rsidRDefault="0032211B" w:rsidP="0032211B">
            <w:pPr>
              <w:tabs>
                <w:tab w:val="left" w:pos="-1314"/>
              </w:tabs>
              <w:ind w:left="671" w:hanging="761"/>
              <w:jc w:val="both"/>
              <w:rPr>
                <w:rFonts w:ascii="Book Antiqua" w:hAnsi="Book Antiqua" w:cs="Arial"/>
                <w:bCs/>
                <w:sz w:val="22"/>
                <w:szCs w:val="22"/>
              </w:rPr>
            </w:pPr>
          </w:p>
          <w:p w14:paraId="1C244D56" w14:textId="1A1BA8AF" w:rsidR="0032211B" w:rsidRPr="00E24440" w:rsidRDefault="0032211B" w:rsidP="0032211B">
            <w:pPr>
              <w:tabs>
                <w:tab w:val="left" w:pos="-1314"/>
              </w:tabs>
              <w:ind w:left="671" w:hanging="761"/>
              <w:jc w:val="both"/>
              <w:rPr>
                <w:rFonts w:ascii="Book Antiqua" w:hAnsi="Book Antiqua" w:cs="Arial"/>
                <w:bCs/>
                <w:sz w:val="22"/>
                <w:szCs w:val="22"/>
              </w:rPr>
            </w:pPr>
            <w:r w:rsidRPr="00E24440">
              <w:rPr>
                <w:rFonts w:ascii="Book Antiqua" w:hAnsi="Book Antiqua" w:cs="Arial"/>
                <w:bCs/>
                <w:sz w:val="22"/>
                <w:szCs w:val="22"/>
              </w:rPr>
              <w:t>23.2.1.1</w:t>
            </w:r>
            <w:r w:rsidRPr="00E24440">
              <w:rPr>
                <w:rFonts w:ascii="Book Antiqua" w:hAnsi="Book Antiqua" w:cs="Arial"/>
                <w:bCs/>
                <w:sz w:val="22"/>
                <w:szCs w:val="22"/>
              </w:rPr>
              <w:tab/>
              <w:t xml:space="preserve"> VOID</w:t>
            </w:r>
          </w:p>
          <w:p w14:paraId="37B792B7" w14:textId="77777777" w:rsidR="0032211B" w:rsidRPr="00E24440" w:rsidRDefault="0032211B" w:rsidP="0032211B">
            <w:pPr>
              <w:autoSpaceDE w:val="0"/>
              <w:autoSpaceDN w:val="0"/>
              <w:adjustRightInd w:val="0"/>
              <w:ind w:left="1380" w:hanging="693"/>
              <w:jc w:val="both"/>
              <w:rPr>
                <w:rFonts w:ascii="Book Antiqua" w:hAnsi="Book Antiqua" w:cs="Arial"/>
                <w:bCs/>
                <w:sz w:val="22"/>
                <w:szCs w:val="22"/>
              </w:rPr>
            </w:pPr>
          </w:p>
          <w:p w14:paraId="18845258" w14:textId="276522BD" w:rsidR="0032211B" w:rsidRPr="00E24440" w:rsidRDefault="0032211B" w:rsidP="0032211B">
            <w:pPr>
              <w:tabs>
                <w:tab w:val="left" w:pos="-1314"/>
              </w:tabs>
              <w:ind w:left="671" w:hanging="761"/>
              <w:jc w:val="both"/>
              <w:rPr>
                <w:rFonts w:ascii="Book Antiqua" w:hAnsi="Book Antiqua" w:cs="Arial"/>
                <w:bCs/>
                <w:sz w:val="22"/>
                <w:szCs w:val="22"/>
              </w:rPr>
            </w:pPr>
            <w:r w:rsidRPr="00E24440">
              <w:rPr>
                <w:rFonts w:ascii="Book Antiqua" w:hAnsi="Book Antiqua" w:cs="Arial"/>
                <w:bCs/>
                <w:sz w:val="22"/>
                <w:szCs w:val="22"/>
              </w:rPr>
              <w:t>23.2.1.2</w:t>
            </w:r>
            <w:r w:rsidRPr="00E24440">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32211B" w:rsidRPr="00E24440" w:rsidRDefault="0032211B" w:rsidP="0032211B">
            <w:pPr>
              <w:tabs>
                <w:tab w:val="left" w:pos="-1314"/>
              </w:tabs>
              <w:jc w:val="both"/>
              <w:rPr>
                <w:rFonts w:ascii="Book Antiqua" w:hAnsi="Book Antiqua" w:cs="Arial"/>
                <w:bCs/>
                <w:sz w:val="22"/>
                <w:szCs w:val="22"/>
              </w:rPr>
            </w:pPr>
          </w:p>
          <w:p w14:paraId="76E196AE" w14:textId="322306BC" w:rsidR="0032211B" w:rsidRPr="00E24440" w:rsidRDefault="0032211B" w:rsidP="0032211B">
            <w:pPr>
              <w:tabs>
                <w:tab w:val="left" w:pos="-1314"/>
              </w:tabs>
              <w:ind w:left="671" w:hanging="761"/>
              <w:jc w:val="both"/>
              <w:rPr>
                <w:rFonts w:ascii="Book Antiqua" w:hAnsi="Book Antiqua" w:cs="Arial"/>
                <w:bCs/>
                <w:sz w:val="22"/>
                <w:szCs w:val="22"/>
              </w:rPr>
            </w:pPr>
            <w:r w:rsidRPr="00E24440">
              <w:rPr>
                <w:rFonts w:ascii="Book Antiqua" w:hAnsi="Book Antiqua" w:cs="Arial"/>
                <w:bCs/>
                <w:sz w:val="22"/>
                <w:szCs w:val="22"/>
              </w:rPr>
              <w:t>23.2.2</w:t>
            </w:r>
            <w:r w:rsidRPr="00E24440">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32211B" w:rsidRPr="00E24440" w:rsidRDefault="0032211B" w:rsidP="0032211B">
            <w:pPr>
              <w:tabs>
                <w:tab w:val="left" w:pos="-1314"/>
              </w:tabs>
              <w:ind w:left="671" w:hanging="761"/>
              <w:jc w:val="both"/>
              <w:rPr>
                <w:rFonts w:ascii="Book Antiqua" w:hAnsi="Book Antiqua" w:cs="Arial"/>
                <w:bCs/>
                <w:sz w:val="22"/>
                <w:szCs w:val="22"/>
              </w:rPr>
            </w:pPr>
          </w:p>
          <w:p w14:paraId="6A8D5EFF" w14:textId="29F0537E" w:rsidR="0032211B" w:rsidRPr="00E24440" w:rsidRDefault="0032211B" w:rsidP="0032211B">
            <w:pPr>
              <w:ind w:left="671"/>
              <w:jc w:val="both"/>
              <w:rPr>
                <w:rFonts w:ascii="Book Antiqua" w:hAnsi="Book Antiqua" w:cs="Arial"/>
                <w:b/>
                <w:sz w:val="22"/>
                <w:szCs w:val="22"/>
              </w:rPr>
            </w:pPr>
            <w:r w:rsidRPr="00E24440">
              <w:rPr>
                <w:rFonts w:ascii="Book Antiqua" w:hAnsi="Book Antiqua" w:cs="Arial"/>
                <w:b/>
                <w:sz w:val="22"/>
                <w:szCs w:val="22"/>
              </w:rPr>
              <w:t>For the above purpose, the bidder shall also submit a declaration in Attachment 25.</w:t>
            </w:r>
          </w:p>
          <w:p w14:paraId="4D67370F" w14:textId="0BB8102C" w:rsidR="0032211B" w:rsidRPr="00E24440" w:rsidRDefault="0032211B" w:rsidP="0032211B">
            <w:pPr>
              <w:ind w:left="671"/>
              <w:jc w:val="both"/>
              <w:rPr>
                <w:rFonts w:ascii="Book Antiqua" w:hAnsi="Book Antiqua" w:cs="Arial"/>
                <w:bCs/>
                <w:sz w:val="22"/>
                <w:szCs w:val="22"/>
              </w:rPr>
            </w:pPr>
          </w:p>
          <w:p w14:paraId="4E442DE9" w14:textId="77777777" w:rsidR="0032211B" w:rsidRPr="00E24440" w:rsidRDefault="0032211B" w:rsidP="0032211B">
            <w:pPr>
              <w:tabs>
                <w:tab w:val="left" w:pos="-1314"/>
              </w:tabs>
              <w:ind w:left="671" w:hanging="761"/>
              <w:jc w:val="both"/>
              <w:rPr>
                <w:rFonts w:ascii="Book Antiqua" w:hAnsi="Book Antiqua" w:cs="Arial"/>
                <w:sz w:val="22"/>
                <w:szCs w:val="22"/>
              </w:rPr>
            </w:pPr>
            <w:r w:rsidRPr="00E24440">
              <w:rPr>
                <w:rFonts w:ascii="Book Antiqua" w:hAnsi="Book Antiqua" w:cs="Arial"/>
                <w:sz w:val="22"/>
                <w:szCs w:val="22"/>
              </w:rPr>
              <w:t>23.2.3</w:t>
            </w:r>
            <w:r w:rsidRPr="00E24440">
              <w:rPr>
                <w:rFonts w:ascii="Book Antiqua" w:hAnsi="Book Antiqua" w:cs="Arial"/>
                <w:sz w:val="22"/>
                <w:szCs w:val="22"/>
              </w:rPr>
              <w:tab/>
              <w:t xml:space="preserve">For Transformers/Reactors, the bidder shall be considered to have the Manufacturing Capacity under various packages during a financial year (i.e. April to March) provided that the </w:t>
            </w:r>
            <w:proofErr w:type="gramStart"/>
            <w:r w:rsidRPr="00E24440">
              <w:rPr>
                <w:rFonts w:ascii="Book Antiqua" w:hAnsi="Book Antiqua" w:cs="Arial"/>
                <w:sz w:val="22"/>
                <w:szCs w:val="22"/>
              </w:rPr>
              <w:t>balance</w:t>
            </w:r>
            <w:proofErr w:type="gramEnd"/>
            <w:r w:rsidRPr="00E24440">
              <w:rPr>
                <w:rFonts w:ascii="Book Antiqua" w:hAnsi="Book Antiqua" w:cs="Arial"/>
                <w:sz w:val="22"/>
                <w:szCs w:val="22"/>
              </w:rPr>
              <w:t xml:space="preserve"> manufacturing capacity in MVA/MVAR as per the formulae brought out below is positive.</w:t>
            </w:r>
          </w:p>
          <w:p w14:paraId="28A2123F" w14:textId="77777777" w:rsidR="0032211B" w:rsidRPr="00E24440" w:rsidRDefault="0032211B" w:rsidP="0032211B">
            <w:pPr>
              <w:ind w:left="972" w:hanging="972"/>
              <w:jc w:val="both"/>
              <w:rPr>
                <w:rFonts w:ascii="Book Antiqua" w:hAnsi="Book Antiqua" w:cs="Arial"/>
                <w:sz w:val="22"/>
                <w:szCs w:val="22"/>
              </w:rPr>
            </w:pPr>
          </w:p>
          <w:p w14:paraId="6CA2C31D" w14:textId="77777777" w:rsidR="0032211B" w:rsidRPr="00E24440" w:rsidRDefault="0032211B" w:rsidP="0032211B">
            <w:pPr>
              <w:ind w:left="972" w:hanging="266"/>
              <w:jc w:val="both"/>
              <w:rPr>
                <w:rFonts w:ascii="Book Antiqua" w:hAnsi="Book Antiqua" w:cs="Arial"/>
                <w:sz w:val="22"/>
                <w:szCs w:val="22"/>
              </w:rPr>
            </w:pPr>
            <w:r w:rsidRPr="00E24440">
              <w:rPr>
                <w:rFonts w:ascii="Book Antiqua" w:hAnsi="Book Antiqua" w:cs="Arial"/>
                <w:sz w:val="22"/>
                <w:szCs w:val="22"/>
              </w:rPr>
              <w:t xml:space="preserve">Balance MVA </w:t>
            </w:r>
            <w:proofErr w:type="gramStart"/>
            <w:r w:rsidRPr="00E24440">
              <w:rPr>
                <w:rFonts w:ascii="Book Antiqua" w:hAnsi="Book Antiqua" w:cs="Arial"/>
                <w:sz w:val="22"/>
                <w:szCs w:val="22"/>
              </w:rPr>
              <w:t>capacity  =</w:t>
            </w:r>
            <w:proofErr w:type="gramEnd"/>
            <w:r w:rsidRPr="00E24440">
              <w:rPr>
                <w:rFonts w:ascii="Book Antiqua" w:hAnsi="Book Antiqua" w:cs="Arial"/>
                <w:sz w:val="22"/>
                <w:szCs w:val="22"/>
              </w:rPr>
              <w:t xml:space="preserve"> 0.67 C - x </w:t>
            </w:r>
            <w:proofErr w:type="gramStart"/>
            <w:r w:rsidRPr="00E24440">
              <w:rPr>
                <w:rFonts w:ascii="Book Antiqua" w:hAnsi="Book Antiqua" w:cs="Arial"/>
                <w:sz w:val="22"/>
                <w:szCs w:val="22"/>
              </w:rPr>
              <w:t>+ {(</w:t>
            </w:r>
            <w:proofErr w:type="gramEnd"/>
            <w:r w:rsidRPr="00E24440">
              <w:rPr>
                <w:rFonts w:ascii="Book Antiqua" w:hAnsi="Book Antiqua" w:cs="Arial"/>
                <w:sz w:val="22"/>
                <w:szCs w:val="22"/>
              </w:rPr>
              <w:t>A-C)/</w:t>
            </w:r>
            <w:proofErr w:type="gramStart"/>
            <w:r w:rsidRPr="00E24440">
              <w:rPr>
                <w:rFonts w:ascii="Book Antiqua" w:hAnsi="Book Antiqua" w:cs="Arial"/>
                <w:sz w:val="22"/>
                <w:szCs w:val="22"/>
              </w:rPr>
              <w:t>B}*</w:t>
            </w:r>
            <w:proofErr w:type="gramEnd"/>
            <w:r w:rsidRPr="00E24440">
              <w:rPr>
                <w:rFonts w:ascii="Book Antiqua" w:hAnsi="Book Antiqua" w:cs="Arial"/>
                <w:sz w:val="22"/>
                <w:szCs w:val="22"/>
              </w:rPr>
              <w:t>(0.67B - y) ≥ 0</w:t>
            </w:r>
          </w:p>
          <w:p w14:paraId="3B2433A2" w14:textId="77777777" w:rsidR="0032211B" w:rsidRPr="00E24440" w:rsidRDefault="0032211B" w:rsidP="0032211B">
            <w:pPr>
              <w:ind w:left="972"/>
              <w:jc w:val="both"/>
              <w:rPr>
                <w:rFonts w:ascii="Book Antiqua" w:hAnsi="Book Antiqua" w:cs="Arial"/>
                <w:sz w:val="22"/>
                <w:szCs w:val="22"/>
              </w:rPr>
            </w:pPr>
          </w:p>
          <w:p w14:paraId="76DDB0AE" w14:textId="77777777" w:rsidR="0032211B" w:rsidRPr="00E24440" w:rsidRDefault="0032211B" w:rsidP="0032211B">
            <w:pPr>
              <w:ind w:left="972" w:hanging="266"/>
              <w:jc w:val="both"/>
              <w:rPr>
                <w:rFonts w:ascii="Book Antiqua" w:hAnsi="Book Antiqua" w:cs="Arial"/>
                <w:sz w:val="22"/>
                <w:szCs w:val="22"/>
              </w:rPr>
            </w:pPr>
            <w:r w:rsidRPr="00E24440">
              <w:rPr>
                <w:rFonts w:ascii="Book Antiqua" w:hAnsi="Book Antiqua" w:cs="Arial"/>
                <w:sz w:val="22"/>
                <w:szCs w:val="22"/>
              </w:rPr>
              <w:lastRenderedPageBreak/>
              <w:t xml:space="preserve">Balance MVAR capacity =0.67B - </w:t>
            </w:r>
            <w:proofErr w:type="gramStart"/>
            <w:r w:rsidRPr="00E24440">
              <w:rPr>
                <w:rFonts w:ascii="Book Antiqua" w:hAnsi="Book Antiqua" w:cs="Arial"/>
                <w:sz w:val="22"/>
                <w:szCs w:val="22"/>
              </w:rPr>
              <w:t>y  ≥</w:t>
            </w:r>
            <w:proofErr w:type="gramEnd"/>
            <w:r w:rsidRPr="00E24440">
              <w:rPr>
                <w:rFonts w:ascii="Book Antiqua" w:hAnsi="Book Antiqua" w:cs="Arial"/>
                <w:sz w:val="22"/>
                <w:szCs w:val="22"/>
              </w:rPr>
              <w:t xml:space="preserve"> 0</w:t>
            </w:r>
          </w:p>
          <w:p w14:paraId="31CFF374" w14:textId="77777777" w:rsidR="0032211B" w:rsidRPr="00E24440" w:rsidRDefault="0032211B" w:rsidP="0032211B">
            <w:pPr>
              <w:ind w:left="972"/>
              <w:jc w:val="both"/>
              <w:rPr>
                <w:rFonts w:ascii="Book Antiqua" w:hAnsi="Book Antiqua" w:cs="Arial"/>
                <w:sz w:val="22"/>
                <w:szCs w:val="22"/>
              </w:rPr>
            </w:pPr>
          </w:p>
          <w:p w14:paraId="11BB86E1" w14:textId="77777777" w:rsidR="0032211B" w:rsidRPr="00E24440" w:rsidRDefault="0032211B" w:rsidP="0032211B">
            <w:pPr>
              <w:ind w:left="972" w:hanging="266"/>
              <w:jc w:val="both"/>
              <w:rPr>
                <w:rFonts w:ascii="Book Antiqua" w:hAnsi="Book Antiqua" w:cs="Arial"/>
                <w:sz w:val="22"/>
                <w:szCs w:val="22"/>
              </w:rPr>
            </w:pPr>
            <w:proofErr w:type="gramStart"/>
            <w:r w:rsidRPr="00E24440">
              <w:rPr>
                <w:rFonts w:ascii="Book Antiqua" w:hAnsi="Book Antiqua" w:cs="Arial"/>
                <w:sz w:val="22"/>
                <w:szCs w:val="22"/>
              </w:rPr>
              <w:t>Where</w:t>
            </w:r>
            <w:proofErr w:type="gramEnd"/>
            <w:r w:rsidRPr="00E24440">
              <w:rPr>
                <w:rFonts w:ascii="Book Antiqua" w:hAnsi="Book Antiqua" w:cs="Arial"/>
                <w:sz w:val="22"/>
                <w:szCs w:val="22"/>
              </w:rPr>
              <w:t>,</w:t>
            </w:r>
          </w:p>
          <w:p w14:paraId="62322221" w14:textId="77777777" w:rsidR="0032211B" w:rsidRPr="00E24440" w:rsidRDefault="0032211B" w:rsidP="0032211B">
            <w:pPr>
              <w:ind w:left="972"/>
              <w:jc w:val="both"/>
              <w:rPr>
                <w:rFonts w:ascii="Book Antiqua" w:hAnsi="Book Antiqua" w:cs="Arial"/>
                <w:sz w:val="22"/>
                <w:szCs w:val="22"/>
              </w:rPr>
            </w:pPr>
          </w:p>
          <w:p w14:paraId="38543543" w14:textId="509DD339" w:rsidR="0032211B" w:rsidRPr="00E24440" w:rsidRDefault="0032211B" w:rsidP="0032211B">
            <w:pPr>
              <w:ind w:left="1246" w:hanging="540"/>
              <w:jc w:val="both"/>
              <w:rPr>
                <w:rFonts w:ascii="Book Antiqua" w:hAnsi="Book Antiqua" w:cs="Arial"/>
                <w:sz w:val="22"/>
                <w:szCs w:val="22"/>
              </w:rPr>
            </w:pPr>
            <w:r w:rsidRPr="00E24440">
              <w:rPr>
                <w:rFonts w:ascii="Book Antiqua" w:hAnsi="Book Antiqua" w:cs="Arial"/>
                <w:sz w:val="22"/>
                <w:szCs w:val="22"/>
              </w:rPr>
              <w:t xml:space="preserve">‘A’ </w:t>
            </w:r>
            <w:r w:rsidRPr="00E24440">
              <w:rPr>
                <w:rFonts w:ascii="Book Antiqua" w:hAnsi="Book Antiqua" w:cs="Arial"/>
                <w:sz w:val="22"/>
                <w:szCs w:val="22"/>
              </w:rPr>
              <w:tab/>
              <w:t>is the Annual installed Plant capacity (in MVA), as assessed by POWERGRID.</w:t>
            </w:r>
          </w:p>
          <w:p w14:paraId="118C2D0D" w14:textId="77777777" w:rsidR="0032211B" w:rsidRPr="00E24440" w:rsidRDefault="0032211B" w:rsidP="0032211B">
            <w:pPr>
              <w:ind w:left="1422" w:hanging="450"/>
              <w:jc w:val="both"/>
              <w:rPr>
                <w:rFonts w:ascii="Book Antiqua" w:hAnsi="Book Antiqua" w:cs="Arial"/>
                <w:sz w:val="22"/>
                <w:szCs w:val="22"/>
              </w:rPr>
            </w:pPr>
          </w:p>
          <w:p w14:paraId="49A8F9CE" w14:textId="51BD0E05" w:rsidR="0032211B" w:rsidRPr="00E24440" w:rsidRDefault="0032211B" w:rsidP="0032211B">
            <w:pPr>
              <w:ind w:left="1246" w:hanging="540"/>
              <w:jc w:val="both"/>
              <w:rPr>
                <w:rFonts w:ascii="Book Antiqua" w:hAnsi="Book Antiqua" w:cs="Arial"/>
                <w:sz w:val="22"/>
                <w:szCs w:val="22"/>
              </w:rPr>
            </w:pPr>
            <w:r w:rsidRPr="00E24440">
              <w:rPr>
                <w:rFonts w:ascii="Book Antiqua" w:hAnsi="Book Antiqua" w:cs="Arial"/>
                <w:sz w:val="22"/>
                <w:szCs w:val="22"/>
              </w:rPr>
              <w:t xml:space="preserve">‘B’ </w:t>
            </w:r>
            <w:r w:rsidRPr="00E24440">
              <w:rPr>
                <w:rFonts w:ascii="Book Antiqua" w:hAnsi="Book Antiqua" w:cs="Arial"/>
                <w:sz w:val="22"/>
                <w:szCs w:val="22"/>
              </w:rPr>
              <w:tab/>
              <w:t>is the maximum annual plant capacity for Reactor (in MVAR), as assessed by POWERGRID.</w:t>
            </w:r>
          </w:p>
          <w:p w14:paraId="72842282" w14:textId="77777777" w:rsidR="0032211B" w:rsidRPr="00E24440" w:rsidRDefault="0032211B" w:rsidP="0032211B">
            <w:pPr>
              <w:ind w:left="1422" w:hanging="450"/>
              <w:jc w:val="both"/>
              <w:rPr>
                <w:rFonts w:ascii="Book Antiqua" w:hAnsi="Book Antiqua" w:cs="Arial"/>
                <w:sz w:val="22"/>
                <w:szCs w:val="22"/>
              </w:rPr>
            </w:pPr>
          </w:p>
          <w:p w14:paraId="522CCACA" w14:textId="616DE959" w:rsidR="0032211B" w:rsidRPr="00E24440" w:rsidRDefault="0032211B" w:rsidP="0032211B">
            <w:pPr>
              <w:ind w:left="1246" w:hanging="540"/>
              <w:jc w:val="both"/>
              <w:rPr>
                <w:rFonts w:ascii="Book Antiqua" w:hAnsi="Book Antiqua" w:cs="Arial"/>
                <w:sz w:val="22"/>
                <w:szCs w:val="22"/>
              </w:rPr>
            </w:pPr>
            <w:r w:rsidRPr="00E24440">
              <w:rPr>
                <w:rFonts w:ascii="Book Antiqua" w:hAnsi="Book Antiqua" w:cs="Arial"/>
                <w:sz w:val="22"/>
                <w:szCs w:val="22"/>
              </w:rPr>
              <w:t xml:space="preserve"> ‘C’ </w:t>
            </w:r>
            <w:r w:rsidRPr="00E24440">
              <w:rPr>
                <w:rFonts w:ascii="Book Antiqua" w:hAnsi="Book Antiqua" w:cs="Arial"/>
                <w:sz w:val="22"/>
                <w:szCs w:val="22"/>
              </w:rPr>
              <w:tab/>
              <w:t>is the Balance annual plant capacity for Transformers (in MVA) after considering B above, as assessed by POWERGRID.</w:t>
            </w:r>
          </w:p>
          <w:p w14:paraId="1B6C8113" w14:textId="77777777" w:rsidR="0032211B" w:rsidRPr="00E24440" w:rsidRDefault="0032211B" w:rsidP="0032211B">
            <w:pPr>
              <w:ind w:left="1422" w:hanging="450"/>
              <w:jc w:val="both"/>
              <w:rPr>
                <w:rFonts w:ascii="Book Antiqua" w:hAnsi="Book Antiqua" w:cs="Arial"/>
                <w:sz w:val="12"/>
                <w:szCs w:val="12"/>
              </w:rPr>
            </w:pPr>
          </w:p>
          <w:p w14:paraId="2CA079A4" w14:textId="2483A683" w:rsidR="0032211B" w:rsidRPr="00E24440" w:rsidRDefault="0032211B" w:rsidP="0032211B">
            <w:pPr>
              <w:ind w:left="1246" w:hanging="540"/>
              <w:jc w:val="both"/>
              <w:rPr>
                <w:rFonts w:ascii="Book Antiqua" w:hAnsi="Book Antiqua" w:cs="Arial"/>
                <w:sz w:val="22"/>
                <w:szCs w:val="22"/>
              </w:rPr>
            </w:pPr>
            <w:r w:rsidRPr="00E24440">
              <w:rPr>
                <w:rFonts w:ascii="Book Antiqua" w:hAnsi="Book Antiqua" w:cs="Arial"/>
                <w:sz w:val="22"/>
                <w:szCs w:val="22"/>
              </w:rPr>
              <w:t xml:space="preserve"> ‘</w:t>
            </w:r>
            <w:proofErr w:type="gramStart"/>
            <w:r w:rsidRPr="00E24440">
              <w:rPr>
                <w:rFonts w:ascii="Book Antiqua" w:hAnsi="Book Antiqua" w:cs="Arial"/>
                <w:sz w:val="22"/>
                <w:szCs w:val="22"/>
              </w:rPr>
              <w:t xml:space="preserve">x‘ </w:t>
            </w:r>
            <w:r w:rsidRPr="00E24440">
              <w:rPr>
                <w:rFonts w:ascii="Book Antiqua" w:hAnsi="Book Antiqua" w:cs="Arial"/>
                <w:sz w:val="22"/>
                <w:szCs w:val="22"/>
              </w:rPr>
              <w:tab/>
            </w:r>
            <w:proofErr w:type="gramEnd"/>
            <w:r w:rsidRPr="00E24440">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32211B" w:rsidRPr="00E24440" w:rsidRDefault="0032211B" w:rsidP="0032211B">
            <w:pPr>
              <w:ind w:left="1422" w:hanging="450"/>
              <w:jc w:val="both"/>
              <w:rPr>
                <w:rFonts w:ascii="Book Antiqua" w:hAnsi="Book Antiqua" w:cs="Arial"/>
                <w:sz w:val="8"/>
                <w:szCs w:val="8"/>
              </w:rPr>
            </w:pPr>
          </w:p>
          <w:p w14:paraId="4BA2A94F" w14:textId="648CDE05" w:rsidR="0032211B" w:rsidRPr="00E24440" w:rsidRDefault="0032211B" w:rsidP="0032211B">
            <w:pPr>
              <w:ind w:left="1246" w:hanging="540"/>
              <w:jc w:val="both"/>
              <w:rPr>
                <w:rFonts w:ascii="Book Antiqua" w:hAnsi="Book Antiqua" w:cs="Arial"/>
                <w:sz w:val="22"/>
                <w:szCs w:val="22"/>
              </w:rPr>
            </w:pPr>
            <w:r w:rsidRPr="00E24440">
              <w:rPr>
                <w:rFonts w:ascii="Book Antiqua" w:hAnsi="Book Antiqua" w:cs="Arial"/>
                <w:sz w:val="22"/>
                <w:szCs w:val="22"/>
              </w:rPr>
              <w:t xml:space="preserve">‘y’ </w:t>
            </w:r>
            <w:r w:rsidRPr="00E24440">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2F5113AB" w14:textId="2CA6ECF6" w:rsidR="0032211B" w:rsidRPr="00E24440" w:rsidRDefault="0032211B" w:rsidP="0032211B">
            <w:pPr>
              <w:ind w:left="671"/>
              <w:jc w:val="both"/>
              <w:rPr>
                <w:rFonts w:ascii="Book Antiqua" w:hAnsi="Book Antiqua" w:cs="Arial"/>
                <w:bCs/>
                <w:sz w:val="22"/>
                <w:szCs w:val="22"/>
              </w:rPr>
            </w:pPr>
            <w:r w:rsidRPr="00E24440">
              <w:rPr>
                <w:rFonts w:ascii="Book Antiqua" w:hAnsi="Book Antiqua" w:cs="Arial"/>
                <w:sz w:val="22"/>
                <w:szCs w:val="22"/>
              </w:rPr>
              <w:t xml:space="preserve">The above formula is considering that the plant is utilized for </w:t>
            </w:r>
            <w:proofErr w:type="gramStart"/>
            <w:r w:rsidRPr="00E24440">
              <w:rPr>
                <w:rFonts w:ascii="Book Antiqua" w:hAnsi="Book Antiqua" w:cs="Arial"/>
                <w:sz w:val="22"/>
                <w:szCs w:val="22"/>
              </w:rPr>
              <w:t>manufacturing of</w:t>
            </w:r>
            <w:proofErr w:type="gramEnd"/>
            <w:r w:rsidRPr="00E24440">
              <w:rPr>
                <w:rFonts w:ascii="Book Antiqua" w:hAnsi="Book Antiqua" w:cs="Arial"/>
                <w:sz w:val="22"/>
                <w:szCs w:val="22"/>
              </w:rPr>
              <w:t xml:space="preserve"> both Transformers and Reactors.</w:t>
            </w:r>
          </w:p>
          <w:p w14:paraId="7CF166A6" w14:textId="77777777" w:rsidR="0032211B" w:rsidRPr="00E24440" w:rsidRDefault="0032211B" w:rsidP="0032211B">
            <w:pPr>
              <w:ind w:left="671"/>
              <w:jc w:val="both"/>
              <w:rPr>
                <w:rFonts w:ascii="Book Antiqua" w:hAnsi="Book Antiqua" w:cs="Arial"/>
                <w:bCs/>
                <w:sz w:val="22"/>
                <w:szCs w:val="22"/>
              </w:rPr>
            </w:pPr>
          </w:p>
          <w:p w14:paraId="7A7BDF57" w14:textId="72201830" w:rsidR="0032211B" w:rsidRPr="00E24440" w:rsidRDefault="0032211B" w:rsidP="0032211B">
            <w:pPr>
              <w:ind w:left="671"/>
              <w:jc w:val="both"/>
              <w:rPr>
                <w:rFonts w:ascii="Book Antiqua" w:hAnsi="Book Antiqua" w:cs="Arial"/>
                <w:bCs/>
                <w:sz w:val="22"/>
                <w:szCs w:val="22"/>
              </w:rPr>
            </w:pPr>
            <w:r w:rsidRPr="00E24440">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32211B" w:rsidRPr="00E24440" w:rsidRDefault="0032211B" w:rsidP="0032211B">
            <w:pPr>
              <w:ind w:left="671"/>
              <w:jc w:val="both"/>
              <w:rPr>
                <w:rFonts w:ascii="Book Antiqua" w:hAnsi="Book Antiqua" w:cs="Arial"/>
                <w:bCs/>
                <w:sz w:val="22"/>
                <w:szCs w:val="22"/>
              </w:rPr>
            </w:pPr>
          </w:p>
          <w:p w14:paraId="4C825FB0" w14:textId="2C1AFDC8" w:rsidR="0032211B" w:rsidRPr="00E24440" w:rsidRDefault="0032211B" w:rsidP="0032211B">
            <w:pPr>
              <w:tabs>
                <w:tab w:val="left" w:pos="-1314"/>
              </w:tabs>
              <w:ind w:left="671" w:hanging="761"/>
              <w:jc w:val="both"/>
              <w:rPr>
                <w:rFonts w:ascii="Book Antiqua" w:hAnsi="Book Antiqua" w:cs="Arial"/>
                <w:bCs/>
                <w:sz w:val="22"/>
                <w:szCs w:val="22"/>
              </w:rPr>
            </w:pPr>
            <w:r w:rsidRPr="00E24440">
              <w:rPr>
                <w:rFonts w:ascii="Book Antiqua" w:hAnsi="Book Antiqua" w:cs="Arial"/>
                <w:bCs/>
                <w:sz w:val="22"/>
                <w:szCs w:val="22"/>
              </w:rPr>
              <w:t xml:space="preserve"> 23.2.4</w:t>
            </w:r>
            <w:r w:rsidRPr="00E24440">
              <w:rPr>
                <w:rFonts w:ascii="Book Antiqua" w:hAnsi="Book Antiqua" w:cs="Arial"/>
                <w:bCs/>
                <w:sz w:val="22"/>
                <w:szCs w:val="22"/>
              </w:rPr>
              <w:tab/>
              <w:t xml:space="preserve">Notwithstanding the declaration by the bidder as above, the Bid Capacity/ </w:t>
            </w:r>
            <w:r w:rsidRPr="00E24440">
              <w:rPr>
                <w:rFonts w:ascii="Book Antiqua" w:hAnsi="Book Antiqua" w:cs="Arial"/>
                <w:sz w:val="22"/>
                <w:szCs w:val="22"/>
              </w:rPr>
              <w:t>Manufacturing Capacity</w:t>
            </w:r>
            <w:r w:rsidRPr="00E24440">
              <w:rPr>
                <w:rFonts w:ascii="Book Antiqua" w:hAnsi="Book Antiqua" w:cs="Arial"/>
                <w:bCs/>
                <w:sz w:val="22"/>
                <w:szCs w:val="22"/>
              </w:rPr>
              <w:t xml:space="preserve"> shall be subject to assessment, if any, by the Employer. </w:t>
            </w:r>
          </w:p>
          <w:p w14:paraId="409DB0DD" w14:textId="77777777" w:rsidR="0032211B" w:rsidRPr="00E24440" w:rsidRDefault="0032211B" w:rsidP="0032211B">
            <w:pPr>
              <w:tabs>
                <w:tab w:val="left" w:pos="-1314"/>
              </w:tabs>
              <w:ind w:left="671" w:hanging="761"/>
              <w:jc w:val="both"/>
              <w:rPr>
                <w:rFonts w:ascii="Book Antiqua" w:hAnsi="Book Antiqua" w:cs="Arial"/>
                <w:bCs/>
                <w:sz w:val="22"/>
                <w:szCs w:val="22"/>
              </w:rPr>
            </w:pPr>
          </w:p>
          <w:p w14:paraId="070B9D4A" w14:textId="77777777" w:rsidR="0032211B" w:rsidRPr="00E24440" w:rsidRDefault="0032211B" w:rsidP="002B357D">
            <w:pPr>
              <w:tabs>
                <w:tab w:val="left" w:pos="-1314"/>
              </w:tabs>
              <w:ind w:left="671" w:hanging="761"/>
              <w:jc w:val="both"/>
              <w:rPr>
                <w:rFonts w:ascii="Book Antiqua" w:hAnsi="Book Antiqua" w:cs="Arial"/>
                <w:bCs/>
                <w:sz w:val="22"/>
                <w:szCs w:val="22"/>
              </w:rPr>
            </w:pPr>
            <w:r w:rsidRPr="00E24440">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E24440">
              <w:rPr>
                <w:rFonts w:ascii="Book Antiqua" w:hAnsi="Book Antiqua" w:cs="Arial"/>
                <w:sz w:val="22"/>
                <w:szCs w:val="22"/>
              </w:rPr>
              <w:t>documents</w:t>
            </w:r>
            <w:r w:rsidRPr="00E24440">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57CADFB3" w:rsidR="002B357D" w:rsidRPr="00E24440" w:rsidRDefault="002B357D" w:rsidP="002B357D">
            <w:pPr>
              <w:tabs>
                <w:tab w:val="left" w:pos="-1314"/>
              </w:tabs>
              <w:ind w:left="671" w:hanging="761"/>
              <w:jc w:val="both"/>
              <w:rPr>
                <w:rFonts w:ascii="Book Antiqua" w:hAnsi="Book Antiqua" w:cs="Arial"/>
                <w:bCs/>
                <w:sz w:val="12"/>
                <w:szCs w:val="12"/>
              </w:rPr>
            </w:pPr>
          </w:p>
        </w:tc>
      </w:tr>
      <w:tr w:rsidR="00E24440" w:rsidRPr="00E24440" w14:paraId="598DB392" w14:textId="77777777" w:rsidTr="003C1283">
        <w:trPr>
          <w:trHeight w:val="800"/>
        </w:trPr>
        <w:tc>
          <w:tcPr>
            <w:tcW w:w="606" w:type="dxa"/>
            <w:tcBorders>
              <w:right w:val="single" w:sz="4" w:space="0" w:color="auto"/>
            </w:tcBorders>
          </w:tcPr>
          <w:p w14:paraId="16ECC573" w14:textId="77777777" w:rsidR="0032211B" w:rsidRPr="00E24440"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32211B" w:rsidRPr="00E24440" w:rsidRDefault="0032211B" w:rsidP="0032211B">
            <w:pPr>
              <w:rPr>
                <w:rFonts w:ascii="Book Antiqua" w:hAnsi="Book Antiqua" w:cs="Arial"/>
                <w:sz w:val="22"/>
                <w:szCs w:val="22"/>
              </w:rPr>
            </w:pPr>
            <w:r w:rsidRPr="00E24440">
              <w:rPr>
                <w:rFonts w:ascii="Book Antiqua" w:hAnsi="Book Antiqua" w:cs="Arial"/>
                <w:bCs/>
                <w:sz w:val="22"/>
                <w:szCs w:val="22"/>
              </w:rPr>
              <w:t>ITB 24.1 (b)</w:t>
            </w:r>
          </w:p>
        </w:tc>
        <w:tc>
          <w:tcPr>
            <w:tcW w:w="7697" w:type="dxa"/>
          </w:tcPr>
          <w:p w14:paraId="34B9A047" w14:textId="77777777" w:rsidR="0032211B" w:rsidRPr="00E24440" w:rsidRDefault="0032211B" w:rsidP="0032211B">
            <w:pPr>
              <w:jc w:val="both"/>
              <w:rPr>
                <w:rFonts w:ascii="Book Antiqua" w:hAnsi="Book Antiqua" w:cs="Arial"/>
                <w:b/>
                <w:sz w:val="22"/>
                <w:szCs w:val="22"/>
              </w:rPr>
            </w:pPr>
            <w:r w:rsidRPr="00E24440">
              <w:rPr>
                <w:rFonts w:ascii="Book Antiqua" w:hAnsi="Book Antiqua" w:cs="Arial"/>
                <w:b/>
                <w:sz w:val="22"/>
                <w:szCs w:val="22"/>
              </w:rPr>
              <w:t>Supplementing ITB clause 24.1(b) with the following:</w:t>
            </w:r>
          </w:p>
          <w:p w14:paraId="504694CA" w14:textId="77777777" w:rsidR="0032211B" w:rsidRPr="00E24440" w:rsidRDefault="0032211B" w:rsidP="0032211B">
            <w:pPr>
              <w:ind w:firstLine="38"/>
              <w:jc w:val="both"/>
              <w:rPr>
                <w:rFonts w:ascii="Book Antiqua" w:hAnsi="Book Antiqua" w:cs="Arial"/>
                <w:bCs/>
                <w:sz w:val="14"/>
                <w:szCs w:val="14"/>
              </w:rPr>
            </w:pPr>
          </w:p>
          <w:p w14:paraId="4BC82C30" w14:textId="77777777" w:rsidR="00A15A56" w:rsidRPr="00E24440" w:rsidRDefault="0032211B" w:rsidP="00A15A56">
            <w:pPr>
              <w:ind w:hanging="90"/>
              <w:jc w:val="both"/>
              <w:rPr>
                <w:rFonts w:ascii="Book Antiqua" w:hAnsi="Book Antiqua" w:cs="Arial"/>
                <w:sz w:val="22"/>
                <w:szCs w:val="22"/>
              </w:rPr>
            </w:pPr>
            <w:r w:rsidRPr="00E24440">
              <w:rPr>
                <w:rFonts w:ascii="Book Antiqua" w:hAnsi="Book Antiqua" w:cs="Arial"/>
                <w:sz w:val="22"/>
                <w:szCs w:val="22"/>
              </w:rPr>
              <w:tab/>
            </w:r>
            <w:r w:rsidR="00A15A56" w:rsidRPr="00E24440">
              <w:rPr>
                <w:rFonts w:ascii="Book Antiqua" w:hAnsi="Book Antiqua" w:cs="Arial"/>
                <w:sz w:val="22"/>
                <w:szCs w:val="22"/>
              </w:rPr>
              <w:t xml:space="preserve">The maximum losses permissible for </w:t>
            </w:r>
            <w:r w:rsidR="00A15A56" w:rsidRPr="00E24440">
              <w:rPr>
                <w:rFonts w:ascii="Book Antiqua" w:hAnsi="Book Antiqua" w:cs="Arial"/>
                <w:b/>
                <w:bCs/>
                <w:sz w:val="22"/>
                <w:szCs w:val="22"/>
                <w:lang w:bidi="hi-IN"/>
              </w:rPr>
              <w:t xml:space="preserve">500MVA, 1-Ph, 765/400/33kV </w:t>
            </w:r>
            <w:r w:rsidR="00A15A56" w:rsidRPr="00E24440">
              <w:rPr>
                <w:rFonts w:ascii="Book Antiqua" w:hAnsi="Book Antiqua" w:cs="Arial"/>
                <w:b/>
                <w:bCs/>
                <w:sz w:val="22"/>
                <w:szCs w:val="22"/>
              </w:rPr>
              <w:t>1-Ph Transformers</w:t>
            </w:r>
            <w:r w:rsidR="00A15A56" w:rsidRPr="00E24440">
              <w:rPr>
                <w:rFonts w:ascii="Book Antiqua" w:eastAsia="MS Mincho" w:hAnsi="Book Antiqua" w:cs="Arial"/>
                <w:sz w:val="22"/>
                <w:szCs w:val="22"/>
              </w:rPr>
              <w:t xml:space="preserve"> offered</w:t>
            </w:r>
            <w:r w:rsidR="00A15A56" w:rsidRPr="00E24440">
              <w:rPr>
                <w:rFonts w:ascii="Book Antiqua" w:hAnsi="Book Antiqua" w:cs="Arial"/>
                <w:sz w:val="22"/>
                <w:szCs w:val="22"/>
              </w:rPr>
              <w:t xml:space="preserve"> by the bidder </w:t>
            </w:r>
            <w:proofErr w:type="gramStart"/>
            <w:r w:rsidR="00A15A56" w:rsidRPr="00E24440">
              <w:rPr>
                <w:rFonts w:ascii="Book Antiqua" w:hAnsi="Book Antiqua" w:cs="Arial"/>
                <w:sz w:val="22"/>
                <w:szCs w:val="22"/>
              </w:rPr>
              <w:t>is</w:t>
            </w:r>
            <w:proofErr w:type="gramEnd"/>
            <w:r w:rsidR="00A15A56" w:rsidRPr="00E24440">
              <w:rPr>
                <w:rFonts w:ascii="Book Antiqua" w:hAnsi="Book Antiqua" w:cs="Arial"/>
                <w:sz w:val="22"/>
                <w:szCs w:val="22"/>
              </w:rPr>
              <w:t xml:space="preserve"> stipulated in the Technical Specifications, Volume-II of the Bidding Documents. Any bid with deviations to the above shall be considered non-responsive.</w:t>
            </w:r>
          </w:p>
          <w:p w14:paraId="3026BF82" w14:textId="59540DA5" w:rsidR="002B357D" w:rsidRPr="00E24440" w:rsidRDefault="002B357D" w:rsidP="002B357D">
            <w:pPr>
              <w:ind w:hanging="90"/>
              <w:jc w:val="both"/>
              <w:rPr>
                <w:rFonts w:ascii="Book Antiqua" w:hAnsi="Book Antiqua" w:cs="Arial"/>
                <w:sz w:val="22"/>
                <w:szCs w:val="22"/>
              </w:rPr>
            </w:pPr>
          </w:p>
        </w:tc>
      </w:tr>
      <w:tr w:rsidR="00946F11" w:rsidRPr="00946F11" w14:paraId="456CF824" w14:textId="77777777" w:rsidTr="00082AFA">
        <w:trPr>
          <w:trHeight w:val="857"/>
        </w:trPr>
        <w:tc>
          <w:tcPr>
            <w:tcW w:w="606" w:type="dxa"/>
            <w:tcBorders>
              <w:right w:val="single" w:sz="4" w:space="0" w:color="auto"/>
            </w:tcBorders>
          </w:tcPr>
          <w:p w14:paraId="415122E5" w14:textId="77777777" w:rsidR="0032211B" w:rsidRPr="00946F11"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32211B" w:rsidRPr="00946F11" w:rsidRDefault="0032211B" w:rsidP="0032211B">
            <w:pPr>
              <w:rPr>
                <w:rFonts w:ascii="Book Antiqua" w:hAnsi="Book Antiqua" w:cs="Arial"/>
                <w:sz w:val="22"/>
                <w:szCs w:val="22"/>
              </w:rPr>
            </w:pPr>
            <w:r w:rsidRPr="00946F11">
              <w:rPr>
                <w:rFonts w:ascii="Book Antiqua" w:hAnsi="Book Antiqua" w:cs="Arial"/>
                <w:sz w:val="22"/>
                <w:szCs w:val="22"/>
              </w:rPr>
              <w:t>ITB 24.1 (c)</w:t>
            </w:r>
          </w:p>
          <w:p w14:paraId="05275AB3" w14:textId="77777777" w:rsidR="0032211B" w:rsidRPr="00946F11" w:rsidRDefault="0032211B" w:rsidP="0032211B">
            <w:pPr>
              <w:rPr>
                <w:rFonts w:ascii="Book Antiqua" w:hAnsi="Book Antiqua" w:cs="Arial"/>
                <w:sz w:val="22"/>
                <w:szCs w:val="22"/>
              </w:rPr>
            </w:pPr>
          </w:p>
          <w:p w14:paraId="51CF3189" w14:textId="77777777" w:rsidR="0032211B" w:rsidRPr="00946F11" w:rsidRDefault="0032211B" w:rsidP="0032211B">
            <w:pPr>
              <w:rPr>
                <w:rFonts w:ascii="Book Antiqua" w:hAnsi="Book Antiqua" w:cs="Arial"/>
                <w:sz w:val="22"/>
                <w:szCs w:val="22"/>
              </w:rPr>
            </w:pPr>
          </w:p>
          <w:p w14:paraId="14AC2A91" w14:textId="77777777" w:rsidR="0032211B" w:rsidRPr="00946F11" w:rsidRDefault="0032211B" w:rsidP="0032211B">
            <w:pPr>
              <w:rPr>
                <w:rFonts w:ascii="Book Antiqua" w:hAnsi="Book Antiqua" w:cs="Arial"/>
                <w:sz w:val="22"/>
                <w:szCs w:val="22"/>
              </w:rPr>
            </w:pPr>
          </w:p>
          <w:p w14:paraId="2BE9AF54" w14:textId="77777777" w:rsidR="0032211B" w:rsidRPr="00946F11" w:rsidRDefault="0032211B" w:rsidP="0032211B">
            <w:pPr>
              <w:rPr>
                <w:rFonts w:ascii="Book Antiqua" w:hAnsi="Book Antiqua" w:cs="Arial"/>
                <w:sz w:val="22"/>
                <w:szCs w:val="22"/>
              </w:rPr>
            </w:pPr>
          </w:p>
          <w:p w14:paraId="3EF7FB43" w14:textId="77777777" w:rsidR="0032211B" w:rsidRPr="00946F11" w:rsidRDefault="0032211B" w:rsidP="0032211B">
            <w:pPr>
              <w:rPr>
                <w:rFonts w:ascii="Book Antiqua" w:hAnsi="Book Antiqua" w:cs="Arial"/>
                <w:sz w:val="22"/>
                <w:szCs w:val="22"/>
              </w:rPr>
            </w:pPr>
          </w:p>
          <w:p w14:paraId="4A6F19B3" w14:textId="77777777" w:rsidR="0032211B" w:rsidRPr="00946F11" w:rsidRDefault="0032211B" w:rsidP="0032211B">
            <w:pPr>
              <w:rPr>
                <w:rFonts w:ascii="Book Antiqua" w:hAnsi="Book Antiqua" w:cs="Arial"/>
                <w:sz w:val="22"/>
                <w:szCs w:val="22"/>
              </w:rPr>
            </w:pPr>
          </w:p>
          <w:p w14:paraId="2339B222" w14:textId="77777777" w:rsidR="0032211B" w:rsidRPr="00946F11" w:rsidRDefault="0032211B" w:rsidP="0032211B">
            <w:pPr>
              <w:rPr>
                <w:rFonts w:ascii="Book Antiqua" w:hAnsi="Book Antiqua" w:cs="Arial"/>
                <w:sz w:val="22"/>
                <w:szCs w:val="22"/>
              </w:rPr>
            </w:pPr>
          </w:p>
          <w:p w14:paraId="663ED264" w14:textId="77777777" w:rsidR="0032211B" w:rsidRPr="00946F11" w:rsidRDefault="0032211B" w:rsidP="0032211B">
            <w:pPr>
              <w:rPr>
                <w:rFonts w:ascii="Book Antiqua" w:hAnsi="Book Antiqua" w:cs="Arial"/>
                <w:sz w:val="22"/>
                <w:szCs w:val="22"/>
              </w:rPr>
            </w:pPr>
          </w:p>
          <w:p w14:paraId="131A3DFE" w14:textId="77777777" w:rsidR="0032211B" w:rsidRPr="00946F11" w:rsidRDefault="0032211B" w:rsidP="0032211B">
            <w:pPr>
              <w:rPr>
                <w:rFonts w:ascii="Book Antiqua" w:hAnsi="Book Antiqua" w:cs="Arial"/>
                <w:sz w:val="22"/>
                <w:szCs w:val="22"/>
              </w:rPr>
            </w:pPr>
          </w:p>
          <w:p w14:paraId="70C8EFD2" w14:textId="77777777" w:rsidR="0032211B" w:rsidRPr="00946F11" w:rsidRDefault="0032211B" w:rsidP="0032211B">
            <w:pPr>
              <w:rPr>
                <w:rFonts w:ascii="Book Antiqua" w:hAnsi="Book Antiqua" w:cs="Arial"/>
                <w:sz w:val="22"/>
                <w:szCs w:val="22"/>
              </w:rPr>
            </w:pPr>
          </w:p>
          <w:p w14:paraId="67A52E1E" w14:textId="77777777" w:rsidR="0032211B" w:rsidRPr="00946F11" w:rsidRDefault="0032211B" w:rsidP="0032211B">
            <w:pPr>
              <w:rPr>
                <w:rFonts w:ascii="Book Antiqua" w:hAnsi="Book Antiqua" w:cs="Arial"/>
                <w:sz w:val="22"/>
                <w:szCs w:val="22"/>
              </w:rPr>
            </w:pPr>
          </w:p>
          <w:p w14:paraId="46E72537" w14:textId="77777777" w:rsidR="0032211B" w:rsidRPr="00946F11" w:rsidRDefault="0032211B" w:rsidP="0032211B">
            <w:pPr>
              <w:rPr>
                <w:rFonts w:ascii="Book Antiqua" w:hAnsi="Book Antiqua" w:cs="Arial"/>
                <w:sz w:val="22"/>
                <w:szCs w:val="22"/>
              </w:rPr>
            </w:pPr>
          </w:p>
          <w:p w14:paraId="2C8B9389" w14:textId="77777777" w:rsidR="0032211B" w:rsidRPr="00946F11" w:rsidRDefault="0032211B" w:rsidP="0032211B">
            <w:pPr>
              <w:rPr>
                <w:rFonts w:ascii="Book Antiqua" w:hAnsi="Book Antiqua" w:cs="Arial"/>
                <w:sz w:val="22"/>
                <w:szCs w:val="22"/>
              </w:rPr>
            </w:pPr>
          </w:p>
        </w:tc>
        <w:tc>
          <w:tcPr>
            <w:tcW w:w="7697" w:type="dxa"/>
          </w:tcPr>
          <w:p w14:paraId="1C5BA92F" w14:textId="77777777" w:rsidR="0032211B" w:rsidRPr="00946F11" w:rsidRDefault="0032211B" w:rsidP="0032211B">
            <w:pPr>
              <w:jc w:val="both"/>
              <w:rPr>
                <w:rFonts w:ascii="Book Antiqua" w:hAnsi="Book Antiqua" w:cs="Arial"/>
                <w:sz w:val="22"/>
                <w:szCs w:val="22"/>
              </w:rPr>
            </w:pPr>
            <w:r w:rsidRPr="00946F11">
              <w:rPr>
                <w:rFonts w:ascii="Book Antiqua" w:hAnsi="Book Antiqua" w:cs="Arial"/>
                <w:sz w:val="22"/>
                <w:szCs w:val="22"/>
              </w:rPr>
              <w:t>The Time for Completion shall be as under:</w:t>
            </w:r>
          </w:p>
          <w:p w14:paraId="03762BF2" w14:textId="77777777" w:rsidR="0032211B" w:rsidRPr="00946F11" w:rsidRDefault="0032211B" w:rsidP="0032211B">
            <w:pPr>
              <w:jc w:val="both"/>
              <w:rPr>
                <w:rFonts w:ascii="Book Antiqua" w:hAnsi="Book Antiqua" w:cs="Arial"/>
                <w:sz w:val="22"/>
                <w:szCs w:val="22"/>
              </w:rPr>
            </w:pPr>
          </w:p>
          <w:tbl>
            <w:tblPr>
              <w:tblW w:w="7192"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1"/>
              <w:gridCol w:w="1701"/>
              <w:gridCol w:w="2268"/>
              <w:gridCol w:w="2552"/>
            </w:tblGrid>
            <w:tr w:rsidR="00946F11" w:rsidRPr="00946F11" w14:paraId="67B229AC" w14:textId="77777777" w:rsidTr="00AD7CD4">
              <w:trPr>
                <w:trHeight w:val="620"/>
              </w:trPr>
              <w:tc>
                <w:tcPr>
                  <w:tcW w:w="671" w:type="dxa"/>
                </w:tcPr>
                <w:p w14:paraId="1E6E15F2" w14:textId="77777777" w:rsidR="009A02DB" w:rsidRPr="00946F11" w:rsidRDefault="009A02DB" w:rsidP="009A02DB">
                  <w:pPr>
                    <w:ind w:right="-117"/>
                    <w:jc w:val="both"/>
                    <w:rPr>
                      <w:rFonts w:ascii="Book Antiqua" w:eastAsia="MS Mincho" w:hAnsi="Book Antiqua" w:cs="Arial"/>
                      <w:b/>
                      <w:bCs/>
                      <w:sz w:val="20"/>
                      <w:szCs w:val="20"/>
                    </w:rPr>
                  </w:pPr>
                  <w:r w:rsidRPr="00946F11">
                    <w:rPr>
                      <w:rFonts w:ascii="Book Antiqua" w:eastAsia="MS Mincho" w:hAnsi="Book Antiqua" w:cs="Arial"/>
                      <w:b/>
                      <w:bCs/>
                      <w:sz w:val="20"/>
                      <w:szCs w:val="20"/>
                    </w:rPr>
                    <w:t>Sl. No.</w:t>
                  </w:r>
                </w:p>
              </w:tc>
              <w:tc>
                <w:tcPr>
                  <w:tcW w:w="1701" w:type="dxa"/>
                </w:tcPr>
                <w:p w14:paraId="004CB22B" w14:textId="77777777" w:rsidR="009A02DB" w:rsidRPr="00946F11" w:rsidRDefault="009A02DB" w:rsidP="009A02DB">
                  <w:pPr>
                    <w:ind w:left="-104" w:right="-105"/>
                    <w:jc w:val="center"/>
                    <w:rPr>
                      <w:rFonts w:ascii="Book Antiqua" w:hAnsi="Book Antiqua" w:cs="Arial"/>
                      <w:b/>
                      <w:bCs/>
                      <w:sz w:val="20"/>
                      <w:szCs w:val="20"/>
                      <w:lang w:val="en-GB"/>
                    </w:rPr>
                  </w:pPr>
                  <w:r w:rsidRPr="00946F11">
                    <w:rPr>
                      <w:rFonts w:ascii="Book Antiqua" w:hAnsi="Book Antiqua" w:cs="Arial"/>
                      <w:b/>
                      <w:bCs/>
                      <w:sz w:val="20"/>
                      <w:szCs w:val="20"/>
                      <w:lang w:val="en-GB"/>
                    </w:rPr>
                    <w:t>Unit / Component Description</w:t>
                  </w:r>
                </w:p>
              </w:tc>
              <w:tc>
                <w:tcPr>
                  <w:tcW w:w="2268" w:type="dxa"/>
                </w:tcPr>
                <w:p w14:paraId="195BD984" w14:textId="77777777" w:rsidR="009A02DB" w:rsidRPr="00946F11" w:rsidRDefault="009A02DB" w:rsidP="009A02DB">
                  <w:pPr>
                    <w:ind w:right="-18"/>
                    <w:jc w:val="both"/>
                    <w:rPr>
                      <w:rFonts w:ascii="Book Antiqua" w:eastAsia="MS Mincho" w:hAnsi="Book Antiqua" w:cs="Arial"/>
                      <w:b/>
                      <w:bCs/>
                      <w:sz w:val="20"/>
                      <w:szCs w:val="20"/>
                    </w:rPr>
                  </w:pPr>
                  <w:r w:rsidRPr="00946F11">
                    <w:rPr>
                      <w:rFonts w:ascii="Book Antiqua" w:eastAsia="MS Mincho" w:hAnsi="Book Antiqua" w:cs="Arial"/>
                      <w:b/>
                      <w:bCs/>
                      <w:sz w:val="20"/>
                      <w:szCs w:val="20"/>
                    </w:rPr>
                    <w:t>Duration in months from the effective date of Contract</w:t>
                  </w:r>
                </w:p>
              </w:tc>
              <w:tc>
                <w:tcPr>
                  <w:tcW w:w="2552" w:type="dxa"/>
                </w:tcPr>
                <w:p w14:paraId="73B451C7" w14:textId="77777777" w:rsidR="009A02DB" w:rsidRPr="00946F11" w:rsidRDefault="009A02DB" w:rsidP="009A02DB">
                  <w:pPr>
                    <w:ind w:right="-18"/>
                    <w:jc w:val="both"/>
                    <w:rPr>
                      <w:rFonts w:ascii="Book Antiqua" w:eastAsia="MS Mincho" w:hAnsi="Book Antiqua" w:cs="Arial"/>
                      <w:b/>
                      <w:bCs/>
                      <w:sz w:val="20"/>
                      <w:szCs w:val="20"/>
                    </w:rPr>
                  </w:pPr>
                </w:p>
              </w:tc>
            </w:tr>
            <w:tr w:rsidR="00946F11" w:rsidRPr="00946F11" w14:paraId="47EEE809" w14:textId="77777777" w:rsidTr="00AD7CD4">
              <w:trPr>
                <w:trHeight w:val="620"/>
              </w:trPr>
              <w:tc>
                <w:tcPr>
                  <w:tcW w:w="671" w:type="dxa"/>
                </w:tcPr>
                <w:p w14:paraId="38F58A92" w14:textId="77777777" w:rsidR="009A02DB" w:rsidRPr="00946F11" w:rsidRDefault="009A02DB" w:rsidP="009A02DB">
                  <w:pPr>
                    <w:ind w:right="-117"/>
                    <w:jc w:val="both"/>
                    <w:rPr>
                      <w:rFonts w:ascii="Book Antiqua" w:eastAsia="MS Mincho" w:hAnsi="Book Antiqua" w:cs="Arial"/>
                      <w:b/>
                      <w:bCs/>
                      <w:sz w:val="22"/>
                      <w:szCs w:val="22"/>
                    </w:rPr>
                  </w:pPr>
                  <w:r w:rsidRPr="00946F11">
                    <w:rPr>
                      <w:rFonts w:ascii="Book Antiqua" w:eastAsia="MS Mincho" w:hAnsi="Book Antiqua" w:cs="Arial"/>
                      <w:sz w:val="22"/>
                      <w:szCs w:val="22"/>
                    </w:rPr>
                    <w:t>(I)</w:t>
                  </w:r>
                </w:p>
              </w:tc>
              <w:tc>
                <w:tcPr>
                  <w:tcW w:w="3969" w:type="dxa"/>
                  <w:gridSpan w:val="2"/>
                </w:tcPr>
                <w:p w14:paraId="3ED1C9C6" w14:textId="77777777" w:rsidR="009A02DB" w:rsidRPr="00946F11" w:rsidRDefault="009A02DB" w:rsidP="009A02DB">
                  <w:pPr>
                    <w:tabs>
                      <w:tab w:val="left" w:pos="2367"/>
                    </w:tabs>
                    <w:ind w:left="-18" w:right="-45"/>
                    <w:jc w:val="both"/>
                    <w:rPr>
                      <w:rFonts w:ascii="Book Antiqua" w:hAnsi="Book Antiqua" w:cs="Arial"/>
                      <w:b/>
                      <w:sz w:val="20"/>
                      <w:szCs w:val="20"/>
                    </w:rPr>
                  </w:pPr>
                  <w:r w:rsidRPr="00946F11">
                    <w:rPr>
                      <w:rFonts w:ascii="Book Antiqua" w:hAnsi="Book Antiqua" w:cs="Arial"/>
                      <w:b/>
                      <w:sz w:val="20"/>
                      <w:szCs w:val="20"/>
                    </w:rPr>
                    <w:t xml:space="preserve">Taking Over by the Employer upon successful Completion of Following elements of the </w:t>
                  </w:r>
                </w:p>
                <w:p w14:paraId="11367664" w14:textId="77777777" w:rsidR="009A02DB" w:rsidRPr="00946F11" w:rsidRDefault="009A02DB" w:rsidP="009A02DB">
                  <w:pPr>
                    <w:tabs>
                      <w:tab w:val="left" w:pos="2367"/>
                    </w:tabs>
                    <w:ind w:left="-18" w:right="-45"/>
                    <w:jc w:val="both"/>
                    <w:rPr>
                      <w:rFonts w:ascii="Book Antiqua" w:hAnsi="Book Antiqua" w:cs="Arial"/>
                      <w:b/>
                      <w:sz w:val="20"/>
                      <w:szCs w:val="20"/>
                    </w:rPr>
                  </w:pPr>
                </w:p>
                <w:p w14:paraId="71689C6A" w14:textId="77777777" w:rsidR="009A02DB" w:rsidRPr="00946F11" w:rsidRDefault="009A02DB" w:rsidP="009A02DB">
                  <w:pPr>
                    <w:ind w:right="-18"/>
                    <w:jc w:val="both"/>
                    <w:rPr>
                      <w:rFonts w:ascii="Book Antiqua" w:eastAsia="MS Mincho" w:hAnsi="Book Antiqua" w:cs="Arial"/>
                      <w:b/>
                      <w:bCs/>
                      <w:sz w:val="20"/>
                      <w:szCs w:val="20"/>
                    </w:rPr>
                  </w:pPr>
                  <w:r w:rsidRPr="00946F11">
                    <w:rPr>
                      <w:rFonts w:ascii="Book Antiqua" w:hAnsi="Book Antiqua"/>
                      <w:b/>
                      <w:sz w:val="20"/>
                      <w:szCs w:val="20"/>
                    </w:rPr>
                    <w:t>765kV Transformer Package 7TR-21-BULK for 23 x 500 MVA, 765/400kV 1-Ph Transformers under Procurement of 765kV &amp; 400kV class Transformers and Reactors of various Capacities (Lot-7). Specification no.: CC/NT/W-TR/DOM/A10/26/04369</w:t>
                  </w:r>
                </w:p>
              </w:tc>
              <w:tc>
                <w:tcPr>
                  <w:tcW w:w="2552" w:type="dxa"/>
                </w:tcPr>
                <w:p w14:paraId="5545704A" w14:textId="77777777" w:rsidR="009A02DB" w:rsidRPr="00946F11" w:rsidRDefault="009A02DB" w:rsidP="009A02DB">
                  <w:pPr>
                    <w:tabs>
                      <w:tab w:val="left" w:pos="2457"/>
                    </w:tabs>
                    <w:ind w:left="-108"/>
                    <w:jc w:val="center"/>
                    <w:rPr>
                      <w:rFonts w:ascii="Book Antiqua" w:hAnsi="Book Antiqua" w:cs="Arial"/>
                      <w:b/>
                      <w:bCs/>
                      <w:sz w:val="20"/>
                      <w:szCs w:val="20"/>
                    </w:rPr>
                  </w:pPr>
                  <w:r w:rsidRPr="00946F11">
                    <w:rPr>
                      <w:rFonts w:ascii="Book Antiqua" w:hAnsi="Book Antiqua" w:cs="Arial"/>
                      <w:b/>
                      <w:bCs/>
                      <w:sz w:val="20"/>
                      <w:szCs w:val="20"/>
                    </w:rPr>
                    <w:t>Remark</w:t>
                  </w:r>
                </w:p>
                <w:p w14:paraId="63F1A25E" w14:textId="77777777" w:rsidR="009A02DB" w:rsidRPr="00946F11" w:rsidRDefault="009A02DB" w:rsidP="009A02DB">
                  <w:pPr>
                    <w:tabs>
                      <w:tab w:val="left" w:pos="2457"/>
                    </w:tabs>
                    <w:ind w:left="-108"/>
                    <w:jc w:val="center"/>
                    <w:rPr>
                      <w:rFonts w:ascii="Book Antiqua" w:hAnsi="Book Antiqua" w:cs="Arial"/>
                      <w:b/>
                      <w:bCs/>
                      <w:sz w:val="20"/>
                      <w:szCs w:val="20"/>
                    </w:rPr>
                  </w:pPr>
                  <w:r w:rsidRPr="00946F11">
                    <w:rPr>
                      <w:rFonts w:ascii="Book Antiqua" w:hAnsi="Book Antiqua" w:cs="Arial"/>
                      <w:b/>
                      <w:bCs/>
                      <w:sz w:val="20"/>
                      <w:szCs w:val="20"/>
                    </w:rPr>
                    <w:t>(Indicative Period in Months from Award)</w:t>
                  </w:r>
                </w:p>
              </w:tc>
            </w:tr>
            <w:tr w:rsidR="00946F11" w:rsidRPr="00946F11" w14:paraId="0F974A02" w14:textId="77777777" w:rsidTr="00AD7CD4">
              <w:trPr>
                <w:trHeight w:hRule="exact" w:val="255"/>
              </w:trPr>
              <w:tc>
                <w:tcPr>
                  <w:tcW w:w="671" w:type="dxa"/>
                </w:tcPr>
                <w:p w14:paraId="33486CB9" w14:textId="77777777" w:rsidR="009A02DB" w:rsidRPr="00972CA5" w:rsidRDefault="009A02DB" w:rsidP="009A02DB">
                  <w:pPr>
                    <w:numPr>
                      <w:ilvl w:val="0"/>
                      <w:numId w:val="29"/>
                    </w:numPr>
                    <w:ind w:right="-105" w:hanging="630"/>
                    <w:jc w:val="center"/>
                    <w:rPr>
                      <w:rFonts w:ascii="Book Antiqua" w:eastAsia="MS Mincho" w:hAnsi="Book Antiqua" w:cs="Arial"/>
                      <w:b/>
                      <w:bCs/>
                      <w:sz w:val="16"/>
                      <w:szCs w:val="16"/>
                    </w:rPr>
                  </w:pPr>
                </w:p>
              </w:tc>
              <w:tc>
                <w:tcPr>
                  <w:tcW w:w="1701" w:type="dxa"/>
                </w:tcPr>
                <w:p w14:paraId="7C7FCBAC" w14:textId="77777777" w:rsidR="009A02DB" w:rsidRPr="00F82917" w:rsidRDefault="009A02DB" w:rsidP="009A02DB">
                  <w:pPr>
                    <w:spacing w:after="120"/>
                    <w:jc w:val="center"/>
                    <w:rPr>
                      <w:rFonts w:ascii="Book Antiqua" w:hAnsi="Book Antiqua" w:cs="Arial"/>
                      <w:b/>
                      <w:sz w:val="20"/>
                      <w:szCs w:val="20"/>
                    </w:rPr>
                  </w:pPr>
                  <w:r w:rsidRPr="00F82917">
                    <w:rPr>
                      <w:rFonts w:ascii="Book Antiqua" w:hAnsi="Book Antiqua" w:cs="Arial"/>
                      <w:b/>
                      <w:sz w:val="20"/>
                      <w:szCs w:val="20"/>
                    </w:rPr>
                    <w:t>Unit-1</w:t>
                  </w:r>
                </w:p>
              </w:tc>
              <w:tc>
                <w:tcPr>
                  <w:tcW w:w="2268" w:type="dxa"/>
                </w:tcPr>
                <w:p w14:paraId="4DB576DA" w14:textId="77777777" w:rsidR="009A02DB" w:rsidRPr="00F82917" w:rsidRDefault="009A02DB" w:rsidP="009A02DB">
                  <w:pPr>
                    <w:tabs>
                      <w:tab w:val="left" w:pos="2367"/>
                    </w:tabs>
                    <w:spacing w:after="120"/>
                    <w:ind w:left="-18" w:right="-45"/>
                    <w:jc w:val="center"/>
                    <w:rPr>
                      <w:rFonts w:ascii="Book Antiqua" w:eastAsia="MS Mincho" w:hAnsi="Book Antiqua" w:cs="Arial"/>
                      <w:b/>
                      <w:sz w:val="20"/>
                      <w:szCs w:val="20"/>
                    </w:rPr>
                  </w:pPr>
                  <w:r w:rsidRPr="00F82917">
                    <w:rPr>
                      <w:rFonts w:ascii="Book Antiqua" w:hAnsi="Book Antiqua" w:cs="Arial"/>
                      <w:b/>
                      <w:sz w:val="20"/>
                      <w:szCs w:val="20"/>
                    </w:rPr>
                    <w:t>21 Months</w:t>
                  </w:r>
                </w:p>
              </w:tc>
              <w:tc>
                <w:tcPr>
                  <w:tcW w:w="2552" w:type="dxa"/>
                  <w:vMerge w:val="restart"/>
                </w:tcPr>
                <w:p w14:paraId="459D5C4A" w14:textId="77777777" w:rsidR="009A02DB" w:rsidRPr="00946F11" w:rsidRDefault="009A02DB" w:rsidP="009A02DB">
                  <w:pPr>
                    <w:pStyle w:val="ListParagraph"/>
                    <w:numPr>
                      <w:ilvl w:val="0"/>
                      <w:numId w:val="31"/>
                    </w:numPr>
                    <w:autoSpaceDE w:val="0"/>
                    <w:autoSpaceDN w:val="0"/>
                    <w:adjustRightInd w:val="0"/>
                    <w:ind w:left="175" w:hanging="175"/>
                    <w:jc w:val="both"/>
                    <w:rPr>
                      <w:rFonts w:ascii="Book Antiqua" w:hAnsi="Book Antiqua" w:cs="ArialMT"/>
                      <w:b/>
                      <w:bCs/>
                      <w:sz w:val="16"/>
                      <w:szCs w:val="16"/>
                    </w:rPr>
                  </w:pPr>
                  <w:r w:rsidRPr="00946F11">
                    <w:rPr>
                      <w:rFonts w:ascii="Book Antiqua" w:hAnsi="Book Antiqua" w:cs="ArialMT"/>
                      <w:b/>
                      <w:bCs/>
                      <w:sz w:val="16"/>
                      <w:szCs w:val="16"/>
                    </w:rPr>
                    <w:t xml:space="preserve">Engineering: </w:t>
                  </w:r>
                  <w:r w:rsidRPr="00946F11">
                    <w:rPr>
                      <w:rFonts w:ascii="Book Antiqua" w:hAnsi="Book Antiqua" w:cs="ArialMT"/>
                      <w:sz w:val="16"/>
                      <w:szCs w:val="16"/>
                    </w:rPr>
                    <w:t>0-8 months</w:t>
                  </w:r>
                </w:p>
                <w:p w14:paraId="40EA6D95" w14:textId="77777777" w:rsidR="009A02DB" w:rsidRPr="00946F11" w:rsidRDefault="009A02DB" w:rsidP="009A02DB">
                  <w:pPr>
                    <w:pStyle w:val="ListParagraph"/>
                    <w:numPr>
                      <w:ilvl w:val="0"/>
                      <w:numId w:val="31"/>
                    </w:numPr>
                    <w:autoSpaceDE w:val="0"/>
                    <w:autoSpaceDN w:val="0"/>
                    <w:adjustRightInd w:val="0"/>
                    <w:ind w:left="175" w:hanging="175"/>
                    <w:jc w:val="both"/>
                    <w:rPr>
                      <w:rFonts w:ascii="Book Antiqua" w:hAnsi="Book Antiqua" w:cs="ArialMT"/>
                      <w:b/>
                      <w:bCs/>
                      <w:sz w:val="16"/>
                      <w:szCs w:val="16"/>
                    </w:rPr>
                  </w:pPr>
                  <w:r w:rsidRPr="00946F11">
                    <w:rPr>
                      <w:rFonts w:ascii="Book Antiqua" w:hAnsi="Book Antiqua" w:cs="ArialMT"/>
                      <w:b/>
                      <w:bCs/>
                      <w:sz w:val="16"/>
                      <w:szCs w:val="16"/>
                    </w:rPr>
                    <w:t xml:space="preserve">Dispatch: </w:t>
                  </w:r>
                  <w:r w:rsidRPr="00946F11">
                    <w:rPr>
                      <w:rFonts w:ascii="Book Antiqua" w:hAnsi="Book Antiqua" w:cs="ArialMT"/>
                      <w:sz w:val="16"/>
                      <w:szCs w:val="16"/>
                    </w:rPr>
                    <w:t>16-18 months</w:t>
                  </w:r>
                </w:p>
                <w:p w14:paraId="7C7AB9C7" w14:textId="77777777" w:rsidR="009A02DB" w:rsidRPr="00946F11" w:rsidRDefault="009A02DB" w:rsidP="009A02DB">
                  <w:pPr>
                    <w:pStyle w:val="ListParagraph"/>
                    <w:numPr>
                      <w:ilvl w:val="0"/>
                      <w:numId w:val="31"/>
                    </w:numPr>
                    <w:autoSpaceDE w:val="0"/>
                    <w:autoSpaceDN w:val="0"/>
                    <w:adjustRightInd w:val="0"/>
                    <w:ind w:left="175" w:hanging="175"/>
                    <w:jc w:val="both"/>
                    <w:rPr>
                      <w:rFonts w:ascii="Book Antiqua" w:hAnsi="Book Antiqua" w:cs="ArialMT"/>
                      <w:b/>
                      <w:bCs/>
                      <w:sz w:val="16"/>
                      <w:szCs w:val="16"/>
                    </w:rPr>
                  </w:pPr>
                  <w:proofErr w:type="spellStart"/>
                  <w:r w:rsidRPr="00946F11">
                    <w:rPr>
                      <w:rFonts w:ascii="Book Antiqua" w:hAnsi="Book Antiqua" w:cs="ArialMT"/>
                      <w:b/>
                      <w:bCs/>
                      <w:sz w:val="16"/>
                      <w:szCs w:val="16"/>
                    </w:rPr>
                    <w:t>Rcpt</w:t>
                  </w:r>
                  <w:proofErr w:type="spellEnd"/>
                  <w:r w:rsidRPr="00946F11">
                    <w:rPr>
                      <w:rFonts w:ascii="Book Antiqua" w:hAnsi="Book Antiqua" w:cs="ArialMT"/>
                      <w:b/>
                      <w:bCs/>
                      <w:sz w:val="16"/>
                      <w:szCs w:val="16"/>
                    </w:rPr>
                    <w:t xml:space="preserve"> at site: </w:t>
                  </w:r>
                  <w:r w:rsidRPr="00946F11">
                    <w:rPr>
                      <w:rFonts w:ascii="Book Antiqua" w:hAnsi="Book Antiqua" w:cs="ArialMT"/>
                      <w:sz w:val="16"/>
                      <w:szCs w:val="16"/>
                    </w:rPr>
                    <w:t>17-19 months</w:t>
                  </w:r>
                </w:p>
                <w:p w14:paraId="0B360088" w14:textId="77777777" w:rsidR="009A02DB" w:rsidRPr="00946F11" w:rsidRDefault="009A02DB" w:rsidP="009A02DB">
                  <w:pPr>
                    <w:pStyle w:val="ListParagraph"/>
                    <w:numPr>
                      <w:ilvl w:val="0"/>
                      <w:numId w:val="31"/>
                    </w:numPr>
                    <w:autoSpaceDE w:val="0"/>
                    <w:autoSpaceDN w:val="0"/>
                    <w:adjustRightInd w:val="0"/>
                    <w:ind w:left="175" w:hanging="175"/>
                    <w:jc w:val="both"/>
                    <w:rPr>
                      <w:rFonts w:ascii="Book Antiqua" w:hAnsi="Book Antiqua" w:cs="ArialMT"/>
                      <w:sz w:val="16"/>
                      <w:szCs w:val="16"/>
                    </w:rPr>
                  </w:pPr>
                  <w:r w:rsidRPr="00946F11">
                    <w:rPr>
                      <w:rFonts w:ascii="Book Antiqua" w:hAnsi="Book Antiqua" w:cs="ArialMT"/>
                      <w:b/>
                      <w:bCs/>
                      <w:sz w:val="16"/>
                      <w:szCs w:val="16"/>
                    </w:rPr>
                    <w:t>Erection &amp; Ready for Commissioning:</w:t>
                  </w:r>
                  <w:r w:rsidRPr="00946F11">
                    <w:rPr>
                      <w:rFonts w:ascii="Book Antiqua" w:hAnsi="Book Antiqua" w:cs="ArialMT"/>
                      <w:sz w:val="16"/>
                      <w:szCs w:val="16"/>
                    </w:rPr>
                    <w:t>18-21 months</w:t>
                  </w:r>
                </w:p>
                <w:p w14:paraId="31BF10FD" w14:textId="77777777" w:rsidR="009A02DB" w:rsidRPr="00946F11" w:rsidRDefault="009A02DB" w:rsidP="009A02DB">
                  <w:pPr>
                    <w:autoSpaceDE w:val="0"/>
                    <w:autoSpaceDN w:val="0"/>
                    <w:adjustRightInd w:val="0"/>
                    <w:jc w:val="both"/>
                    <w:rPr>
                      <w:rFonts w:ascii="Book Antiqua" w:hAnsi="Book Antiqua" w:cs="ArialMT"/>
                      <w:sz w:val="8"/>
                      <w:szCs w:val="8"/>
                      <w:lang w:bidi="hi-IN"/>
                    </w:rPr>
                  </w:pPr>
                </w:p>
                <w:p w14:paraId="09FB7A81" w14:textId="77777777" w:rsidR="009A02DB" w:rsidRPr="00946F11" w:rsidRDefault="009A02DB" w:rsidP="009A02DB">
                  <w:pPr>
                    <w:autoSpaceDE w:val="0"/>
                    <w:autoSpaceDN w:val="0"/>
                    <w:adjustRightInd w:val="0"/>
                    <w:jc w:val="both"/>
                    <w:rPr>
                      <w:rFonts w:ascii="Book Antiqua" w:hAnsi="Book Antiqua" w:cs="ArialMT"/>
                      <w:sz w:val="16"/>
                      <w:szCs w:val="16"/>
                      <w:highlight w:val="yellow"/>
                      <w:lang w:val="en-IN" w:bidi="hi-IN"/>
                    </w:rPr>
                  </w:pPr>
                  <w:r w:rsidRPr="00946F11">
                    <w:rPr>
                      <w:rFonts w:ascii="Book Antiqua" w:hAnsi="Book Antiqua" w:cs="ArialMT"/>
                      <w:sz w:val="16"/>
                      <w:szCs w:val="16"/>
                      <w:lang w:bidi="hi-IN"/>
                    </w:rPr>
                    <w:t>(1</w:t>
                  </w:r>
                  <w:r w:rsidRPr="00946F11">
                    <w:rPr>
                      <w:rFonts w:ascii="Book Antiqua" w:hAnsi="Book Antiqua" w:cs="ArialMT"/>
                      <w:sz w:val="16"/>
                      <w:szCs w:val="16"/>
                      <w:vertAlign w:val="superscript"/>
                      <w:lang w:bidi="hi-IN"/>
                    </w:rPr>
                    <w:t>st</w:t>
                  </w:r>
                  <w:r w:rsidRPr="00946F11">
                    <w:rPr>
                      <w:rFonts w:ascii="Book Antiqua" w:hAnsi="Book Antiqua" w:cs="ArialMT"/>
                      <w:sz w:val="16"/>
                      <w:szCs w:val="16"/>
                      <w:lang w:bidi="hi-IN"/>
                    </w:rPr>
                    <w:t xml:space="preserve"> - 6</w:t>
                  </w:r>
                  <w:r w:rsidRPr="00946F11">
                    <w:rPr>
                      <w:rFonts w:ascii="Book Antiqua" w:hAnsi="Book Antiqua" w:cs="ArialMT"/>
                      <w:sz w:val="16"/>
                      <w:szCs w:val="16"/>
                      <w:vertAlign w:val="superscript"/>
                      <w:lang w:bidi="hi-IN"/>
                    </w:rPr>
                    <w:t>th</w:t>
                  </w:r>
                  <w:r w:rsidRPr="00946F11">
                    <w:rPr>
                      <w:rFonts w:ascii="Book Antiqua" w:hAnsi="Book Antiqua" w:cs="ArialMT"/>
                      <w:sz w:val="16"/>
                      <w:szCs w:val="16"/>
                      <w:lang w:bidi="hi-IN"/>
                    </w:rPr>
                    <w:t xml:space="preserve">) 6 units by 21 months </w:t>
                  </w:r>
                </w:p>
              </w:tc>
            </w:tr>
            <w:tr w:rsidR="00946F11" w:rsidRPr="00946F11" w14:paraId="49DF98F2" w14:textId="77777777" w:rsidTr="00AD7CD4">
              <w:trPr>
                <w:trHeight w:hRule="exact" w:val="255"/>
              </w:trPr>
              <w:tc>
                <w:tcPr>
                  <w:tcW w:w="671" w:type="dxa"/>
                </w:tcPr>
                <w:p w14:paraId="39FEE979" w14:textId="77777777" w:rsidR="009A02DB" w:rsidRPr="00972CA5" w:rsidRDefault="009A02DB" w:rsidP="009A02DB">
                  <w:pPr>
                    <w:numPr>
                      <w:ilvl w:val="0"/>
                      <w:numId w:val="29"/>
                    </w:numPr>
                    <w:ind w:right="-105" w:hanging="630"/>
                    <w:jc w:val="center"/>
                    <w:rPr>
                      <w:rFonts w:ascii="Book Antiqua" w:eastAsia="MS Mincho" w:hAnsi="Book Antiqua" w:cs="Arial"/>
                      <w:b/>
                      <w:bCs/>
                      <w:sz w:val="16"/>
                      <w:szCs w:val="16"/>
                    </w:rPr>
                  </w:pPr>
                </w:p>
              </w:tc>
              <w:tc>
                <w:tcPr>
                  <w:tcW w:w="1701" w:type="dxa"/>
                </w:tcPr>
                <w:p w14:paraId="034F8A06" w14:textId="77777777" w:rsidR="009A02DB" w:rsidRPr="00F82917" w:rsidRDefault="009A02DB" w:rsidP="009A02DB">
                  <w:pPr>
                    <w:spacing w:after="120"/>
                    <w:jc w:val="center"/>
                    <w:rPr>
                      <w:rFonts w:ascii="Book Antiqua" w:hAnsi="Book Antiqua" w:cs="Arial"/>
                      <w:b/>
                      <w:sz w:val="20"/>
                      <w:szCs w:val="20"/>
                    </w:rPr>
                  </w:pPr>
                  <w:r w:rsidRPr="00F82917">
                    <w:rPr>
                      <w:rFonts w:ascii="Book Antiqua" w:hAnsi="Book Antiqua" w:cs="Arial"/>
                      <w:b/>
                      <w:sz w:val="20"/>
                      <w:szCs w:val="20"/>
                    </w:rPr>
                    <w:t>Unit-2</w:t>
                  </w:r>
                </w:p>
              </w:tc>
              <w:tc>
                <w:tcPr>
                  <w:tcW w:w="2268" w:type="dxa"/>
                </w:tcPr>
                <w:p w14:paraId="1D6EAB19" w14:textId="77777777" w:rsidR="009A02DB" w:rsidRPr="00F82917" w:rsidRDefault="009A02DB" w:rsidP="009A02DB">
                  <w:pPr>
                    <w:tabs>
                      <w:tab w:val="left" w:pos="2367"/>
                    </w:tabs>
                    <w:spacing w:after="120"/>
                    <w:ind w:left="-18" w:right="-45"/>
                    <w:jc w:val="center"/>
                    <w:rPr>
                      <w:rFonts w:ascii="Book Antiqua" w:eastAsia="MS Mincho" w:hAnsi="Book Antiqua" w:cs="Arial"/>
                      <w:b/>
                      <w:sz w:val="20"/>
                      <w:szCs w:val="20"/>
                    </w:rPr>
                  </w:pPr>
                  <w:r w:rsidRPr="00F82917">
                    <w:rPr>
                      <w:rFonts w:ascii="Book Antiqua" w:hAnsi="Book Antiqua" w:cs="Arial"/>
                      <w:b/>
                      <w:sz w:val="20"/>
                      <w:szCs w:val="20"/>
                    </w:rPr>
                    <w:t>21 Months</w:t>
                  </w:r>
                </w:p>
              </w:tc>
              <w:tc>
                <w:tcPr>
                  <w:tcW w:w="2552" w:type="dxa"/>
                  <w:vMerge/>
                </w:tcPr>
                <w:p w14:paraId="39A6AA4A" w14:textId="77777777" w:rsidR="009A02DB" w:rsidRPr="00946F11" w:rsidRDefault="009A02DB" w:rsidP="009A02DB">
                  <w:pPr>
                    <w:tabs>
                      <w:tab w:val="left" w:pos="2457"/>
                    </w:tabs>
                    <w:ind w:left="-108"/>
                    <w:jc w:val="center"/>
                    <w:rPr>
                      <w:rFonts w:ascii="Book Antiqua" w:hAnsi="Book Antiqua" w:cs="Arial"/>
                      <w:b/>
                      <w:bCs/>
                      <w:sz w:val="16"/>
                      <w:szCs w:val="16"/>
                      <w:highlight w:val="yellow"/>
                    </w:rPr>
                  </w:pPr>
                </w:p>
              </w:tc>
            </w:tr>
            <w:tr w:rsidR="00946F11" w:rsidRPr="00946F11" w14:paraId="32085E76" w14:textId="77777777" w:rsidTr="00AD7CD4">
              <w:trPr>
                <w:trHeight w:hRule="exact" w:val="255"/>
              </w:trPr>
              <w:tc>
                <w:tcPr>
                  <w:tcW w:w="671" w:type="dxa"/>
                </w:tcPr>
                <w:p w14:paraId="21FB615E" w14:textId="77777777" w:rsidR="009A02DB" w:rsidRPr="00972CA5" w:rsidRDefault="009A02DB" w:rsidP="009A02DB">
                  <w:pPr>
                    <w:numPr>
                      <w:ilvl w:val="0"/>
                      <w:numId w:val="29"/>
                    </w:numPr>
                    <w:ind w:right="-105" w:hanging="630"/>
                    <w:jc w:val="center"/>
                    <w:rPr>
                      <w:rFonts w:ascii="Book Antiqua" w:eastAsia="MS Mincho" w:hAnsi="Book Antiqua" w:cs="Arial"/>
                      <w:b/>
                      <w:bCs/>
                      <w:sz w:val="16"/>
                      <w:szCs w:val="16"/>
                    </w:rPr>
                  </w:pPr>
                </w:p>
              </w:tc>
              <w:tc>
                <w:tcPr>
                  <w:tcW w:w="1701" w:type="dxa"/>
                </w:tcPr>
                <w:p w14:paraId="43D32ABD" w14:textId="77777777" w:rsidR="009A02DB" w:rsidRPr="00F82917" w:rsidRDefault="009A02DB" w:rsidP="009A02DB">
                  <w:pPr>
                    <w:spacing w:after="120"/>
                    <w:jc w:val="center"/>
                    <w:rPr>
                      <w:rFonts w:ascii="Book Antiqua" w:hAnsi="Book Antiqua" w:cs="Arial"/>
                      <w:b/>
                      <w:sz w:val="20"/>
                      <w:szCs w:val="20"/>
                    </w:rPr>
                  </w:pPr>
                  <w:r w:rsidRPr="00F82917">
                    <w:rPr>
                      <w:rFonts w:ascii="Book Antiqua" w:hAnsi="Book Antiqua" w:cs="Arial"/>
                      <w:b/>
                      <w:sz w:val="20"/>
                      <w:szCs w:val="20"/>
                    </w:rPr>
                    <w:t>Unit-3</w:t>
                  </w:r>
                </w:p>
              </w:tc>
              <w:tc>
                <w:tcPr>
                  <w:tcW w:w="2268" w:type="dxa"/>
                </w:tcPr>
                <w:p w14:paraId="171B7B77" w14:textId="77777777" w:rsidR="009A02DB" w:rsidRPr="00F82917" w:rsidRDefault="009A02DB" w:rsidP="009A02DB">
                  <w:pPr>
                    <w:tabs>
                      <w:tab w:val="left" w:pos="2367"/>
                    </w:tabs>
                    <w:spacing w:after="120"/>
                    <w:ind w:left="-18" w:right="-45"/>
                    <w:jc w:val="center"/>
                    <w:rPr>
                      <w:rFonts w:ascii="Book Antiqua" w:eastAsia="MS Mincho" w:hAnsi="Book Antiqua" w:cs="Arial"/>
                      <w:b/>
                      <w:sz w:val="20"/>
                      <w:szCs w:val="20"/>
                    </w:rPr>
                  </w:pPr>
                  <w:r w:rsidRPr="00F82917">
                    <w:rPr>
                      <w:rFonts w:ascii="Book Antiqua" w:hAnsi="Book Antiqua" w:cs="Arial"/>
                      <w:b/>
                      <w:sz w:val="20"/>
                      <w:szCs w:val="20"/>
                    </w:rPr>
                    <w:t>21 Months</w:t>
                  </w:r>
                </w:p>
              </w:tc>
              <w:tc>
                <w:tcPr>
                  <w:tcW w:w="2552" w:type="dxa"/>
                  <w:vMerge/>
                </w:tcPr>
                <w:p w14:paraId="145C3FCD" w14:textId="77777777" w:rsidR="009A02DB" w:rsidRPr="00946F11" w:rsidRDefault="009A02DB" w:rsidP="009A02DB">
                  <w:pPr>
                    <w:tabs>
                      <w:tab w:val="left" w:pos="2457"/>
                    </w:tabs>
                    <w:ind w:left="-108"/>
                    <w:jc w:val="center"/>
                    <w:rPr>
                      <w:rFonts w:ascii="Book Antiqua" w:hAnsi="Book Antiqua" w:cs="Arial"/>
                      <w:b/>
                      <w:bCs/>
                      <w:sz w:val="16"/>
                      <w:szCs w:val="16"/>
                      <w:highlight w:val="yellow"/>
                    </w:rPr>
                  </w:pPr>
                </w:p>
              </w:tc>
            </w:tr>
            <w:tr w:rsidR="00946F11" w:rsidRPr="00946F11" w14:paraId="2FE199C1" w14:textId="77777777" w:rsidTr="00AD7CD4">
              <w:trPr>
                <w:trHeight w:hRule="exact" w:val="255"/>
              </w:trPr>
              <w:tc>
                <w:tcPr>
                  <w:tcW w:w="671" w:type="dxa"/>
                </w:tcPr>
                <w:p w14:paraId="061C972F" w14:textId="77777777" w:rsidR="009A02DB" w:rsidRPr="00972CA5" w:rsidRDefault="009A02DB" w:rsidP="009A02DB">
                  <w:pPr>
                    <w:numPr>
                      <w:ilvl w:val="0"/>
                      <w:numId w:val="29"/>
                    </w:numPr>
                    <w:ind w:right="-105" w:hanging="630"/>
                    <w:jc w:val="center"/>
                    <w:rPr>
                      <w:rFonts w:ascii="Book Antiqua" w:eastAsia="MS Mincho" w:hAnsi="Book Antiqua" w:cs="Arial"/>
                      <w:b/>
                      <w:bCs/>
                      <w:sz w:val="16"/>
                      <w:szCs w:val="16"/>
                    </w:rPr>
                  </w:pPr>
                </w:p>
              </w:tc>
              <w:tc>
                <w:tcPr>
                  <w:tcW w:w="1701" w:type="dxa"/>
                </w:tcPr>
                <w:p w14:paraId="11E0900A" w14:textId="77777777" w:rsidR="009A02DB" w:rsidRPr="00F82917" w:rsidRDefault="009A02DB" w:rsidP="009A02DB">
                  <w:pPr>
                    <w:spacing w:after="120"/>
                    <w:jc w:val="center"/>
                    <w:rPr>
                      <w:rFonts w:ascii="Book Antiqua" w:hAnsi="Book Antiqua" w:cs="Arial"/>
                      <w:b/>
                      <w:sz w:val="20"/>
                      <w:szCs w:val="20"/>
                    </w:rPr>
                  </w:pPr>
                  <w:r w:rsidRPr="00F82917">
                    <w:rPr>
                      <w:rFonts w:ascii="Book Antiqua" w:hAnsi="Book Antiqua" w:cs="Arial"/>
                      <w:b/>
                      <w:sz w:val="20"/>
                      <w:szCs w:val="20"/>
                    </w:rPr>
                    <w:t>Unit-4</w:t>
                  </w:r>
                </w:p>
              </w:tc>
              <w:tc>
                <w:tcPr>
                  <w:tcW w:w="2268" w:type="dxa"/>
                </w:tcPr>
                <w:p w14:paraId="6F027851" w14:textId="77777777" w:rsidR="009A02DB" w:rsidRPr="00F82917" w:rsidRDefault="009A02DB" w:rsidP="009A02DB">
                  <w:pPr>
                    <w:tabs>
                      <w:tab w:val="left" w:pos="2367"/>
                    </w:tabs>
                    <w:spacing w:after="120"/>
                    <w:ind w:left="-18" w:right="-45"/>
                    <w:jc w:val="center"/>
                    <w:rPr>
                      <w:rFonts w:ascii="Book Antiqua" w:eastAsia="MS Mincho" w:hAnsi="Book Antiqua" w:cs="Arial"/>
                      <w:b/>
                      <w:sz w:val="20"/>
                      <w:szCs w:val="20"/>
                    </w:rPr>
                  </w:pPr>
                  <w:r w:rsidRPr="00F82917">
                    <w:rPr>
                      <w:rFonts w:ascii="Book Antiqua" w:hAnsi="Book Antiqua" w:cs="Arial"/>
                      <w:b/>
                      <w:sz w:val="20"/>
                      <w:szCs w:val="20"/>
                    </w:rPr>
                    <w:t>21 Months</w:t>
                  </w:r>
                </w:p>
              </w:tc>
              <w:tc>
                <w:tcPr>
                  <w:tcW w:w="2552" w:type="dxa"/>
                  <w:vMerge/>
                </w:tcPr>
                <w:p w14:paraId="4CCEAD77" w14:textId="77777777" w:rsidR="009A02DB" w:rsidRPr="00946F11" w:rsidRDefault="009A02DB" w:rsidP="009A02DB">
                  <w:pPr>
                    <w:tabs>
                      <w:tab w:val="left" w:pos="2457"/>
                    </w:tabs>
                    <w:ind w:left="-108"/>
                    <w:jc w:val="center"/>
                    <w:rPr>
                      <w:rFonts w:ascii="Book Antiqua" w:hAnsi="Book Antiqua" w:cs="Arial"/>
                      <w:b/>
                      <w:bCs/>
                      <w:sz w:val="16"/>
                      <w:szCs w:val="16"/>
                      <w:highlight w:val="yellow"/>
                    </w:rPr>
                  </w:pPr>
                </w:p>
              </w:tc>
            </w:tr>
            <w:tr w:rsidR="00946F11" w:rsidRPr="00946F11" w14:paraId="0BDF1D5B" w14:textId="77777777" w:rsidTr="00AD7CD4">
              <w:trPr>
                <w:trHeight w:hRule="exact" w:val="255"/>
              </w:trPr>
              <w:tc>
                <w:tcPr>
                  <w:tcW w:w="671" w:type="dxa"/>
                </w:tcPr>
                <w:p w14:paraId="7CD44DB0" w14:textId="77777777" w:rsidR="009A02DB" w:rsidRPr="00972CA5" w:rsidRDefault="009A02DB" w:rsidP="009A02DB">
                  <w:pPr>
                    <w:numPr>
                      <w:ilvl w:val="0"/>
                      <w:numId w:val="29"/>
                    </w:numPr>
                    <w:ind w:right="-105" w:hanging="630"/>
                    <w:jc w:val="center"/>
                    <w:rPr>
                      <w:rFonts w:ascii="Book Antiqua" w:eastAsia="MS Mincho" w:hAnsi="Book Antiqua" w:cs="Arial"/>
                      <w:b/>
                      <w:bCs/>
                      <w:sz w:val="16"/>
                      <w:szCs w:val="16"/>
                    </w:rPr>
                  </w:pPr>
                </w:p>
              </w:tc>
              <w:tc>
                <w:tcPr>
                  <w:tcW w:w="1701" w:type="dxa"/>
                </w:tcPr>
                <w:p w14:paraId="77B54B33" w14:textId="77777777" w:rsidR="009A02DB" w:rsidRPr="00F82917" w:rsidRDefault="009A02DB" w:rsidP="009A02DB">
                  <w:pPr>
                    <w:spacing w:after="120"/>
                    <w:jc w:val="center"/>
                    <w:rPr>
                      <w:rFonts w:ascii="Book Antiqua" w:hAnsi="Book Antiqua" w:cs="Arial"/>
                      <w:b/>
                      <w:sz w:val="20"/>
                      <w:szCs w:val="20"/>
                    </w:rPr>
                  </w:pPr>
                  <w:r w:rsidRPr="00F82917">
                    <w:rPr>
                      <w:rFonts w:ascii="Book Antiqua" w:hAnsi="Book Antiqua" w:cs="Arial"/>
                      <w:b/>
                      <w:sz w:val="20"/>
                      <w:szCs w:val="20"/>
                    </w:rPr>
                    <w:t>Unit-5</w:t>
                  </w:r>
                </w:p>
              </w:tc>
              <w:tc>
                <w:tcPr>
                  <w:tcW w:w="2268" w:type="dxa"/>
                </w:tcPr>
                <w:p w14:paraId="0112E3E2" w14:textId="77777777" w:rsidR="009A02DB" w:rsidRPr="00F82917" w:rsidRDefault="009A02DB" w:rsidP="009A02DB">
                  <w:pPr>
                    <w:tabs>
                      <w:tab w:val="left" w:pos="2367"/>
                    </w:tabs>
                    <w:spacing w:after="120"/>
                    <w:ind w:left="-18" w:right="-45"/>
                    <w:jc w:val="center"/>
                    <w:rPr>
                      <w:rFonts w:ascii="Book Antiqua" w:eastAsia="MS Mincho" w:hAnsi="Book Antiqua" w:cs="Arial"/>
                      <w:b/>
                      <w:sz w:val="20"/>
                      <w:szCs w:val="20"/>
                    </w:rPr>
                  </w:pPr>
                  <w:r w:rsidRPr="00F82917">
                    <w:rPr>
                      <w:rFonts w:ascii="Book Antiqua" w:hAnsi="Book Antiqua" w:cs="Arial"/>
                      <w:b/>
                      <w:sz w:val="20"/>
                      <w:szCs w:val="20"/>
                    </w:rPr>
                    <w:t>21 Months</w:t>
                  </w:r>
                </w:p>
              </w:tc>
              <w:tc>
                <w:tcPr>
                  <w:tcW w:w="2552" w:type="dxa"/>
                  <w:vMerge/>
                </w:tcPr>
                <w:p w14:paraId="4CBD0E6C" w14:textId="77777777" w:rsidR="009A02DB" w:rsidRPr="00946F11" w:rsidRDefault="009A02DB" w:rsidP="009A02DB">
                  <w:pPr>
                    <w:tabs>
                      <w:tab w:val="left" w:pos="2457"/>
                    </w:tabs>
                    <w:ind w:left="-108"/>
                    <w:jc w:val="center"/>
                    <w:rPr>
                      <w:rFonts w:ascii="Book Antiqua" w:hAnsi="Book Antiqua" w:cs="Arial"/>
                      <w:b/>
                      <w:bCs/>
                      <w:sz w:val="16"/>
                      <w:szCs w:val="16"/>
                      <w:highlight w:val="yellow"/>
                    </w:rPr>
                  </w:pPr>
                </w:p>
              </w:tc>
            </w:tr>
            <w:tr w:rsidR="00946F11" w:rsidRPr="00946F11" w14:paraId="1C986248" w14:textId="77777777" w:rsidTr="00AD7CD4">
              <w:trPr>
                <w:trHeight w:hRule="exact" w:val="255"/>
              </w:trPr>
              <w:tc>
                <w:tcPr>
                  <w:tcW w:w="671" w:type="dxa"/>
                </w:tcPr>
                <w:p w14:paraId="0975DC04" w14:textId="77777777" w:rsidR="009A02DB" w:rsidRPr="00972CA5" w:rsidRDefault="009A02DB" w:rsidP="009A02DB">
                  <w:pPr>
                    <w:numPr>
                      <w:ilvl w:val="0"/>
                      <w:numId w:val="29"/>
                    </w:numPr>
                    <w:ind w:right="-105" w:hanging="630"/>
                    <w:jc w:val="center"/>
                    <w:rPr>
                      <w:rFonts w:ascii="Book Antiqua" w:eastAsia="MS Mincho" w:hAnsi="Book Antiqua" w:cs="Arial"/>
                      <w:b/>
                      <w:bCs/>
                      <w:sz w:val="16"/>
                      <w:szCs w:val="16"/>
                    </w:rPr>
                  </w:pPr>
                </w:p>
              </w:tc>
              <w:tc>
                <w:tcPr>
                  <w:tcW w:w="1701" w:type="dxa"/>
                </w:tcPr>
                <w:p w14:paraId="09864286" w14:textId="77777777" w:rsidR="009A02DB" w:rsidRPr="00F82917" w:rsidRDefault="009A02DB" w:rsidP="009A02DB">
                  <w:pPr>
                    <w:spacing w:after="120"/>
                    <w:jc w:val="center"/>
                    <w:rPr>
                      <w:rFonts w:ascii="Book Antiqua" w:hAnsi="Book Antiqua" w:cs="Arial"/>
                      <w:b/>
                      <w:sz w:val="20"/>
                      <w:szCs w:val="20"/>
                    </w:rPr>
                  </w:pPr>
                  <w:r w:rsidRPr="00F82917">
                    <w:rPr>
                      <w:rFonts w:ascii="Book Antiqua" w:hAnsi="Book Antiqua" w:cs="Arial"/>
                      <w:b/>
                      <w:sz w:val="20"/>
                      <w:szCs w:val="20"/>
                    </w:rPr>
                    <w:t>Unit-6</w:t>
                  </w:r>
                </w:p>
              </w:tc>
              <w:tc>
                <w:tcPr>
                  <w:tcW w:w="2268" w:type="dxa"/>
                </w:tcPr>
                <w:p w14:paraId="7EB2C393" w14:textId="77777777" w:rsidR="009A02DB" w:rsidRPr="00F82917" w:rsidRDefault="009A02DB" w:rsidP="009A02DB">
                  <w:pPr>
                    <w:tabs>
                      <w:tab w:val="left" w:pos="2367"/>
                    </w:tabs>
                    <w:spacing w:after="120"/>
                    <w:ind w:left="-18" w:right="-45"/>
                    <w:jc w:val="center"/>
                    <w:rPr>
                      <w:rFonts w:ascii="Book Antiqua" w:eastAsia="MS Mincho" w:hAnsi="Book Antiqua" w:cs="Arial"/>
                      <w:b/>
                      <w:sz w:val="20"/>
                      <w:szCs w:val="20"/>
                    </w:rPr>
                  </w:pPr>
                  <w:r w:rsidRPr="00F82917">
                    <w:rPr>
                      <w:rFonts w:ascii="Book Antiqua" w:hAnsi="Book Antiqua" w:cs="Arial"/>
                      <w:b/>
                      <w:sz w:val="20"/>
                      <w:szCs w:val="20"/>
                    </w:rPr>
                    <w:t>21 Months</w:t>
                  </w:r>
                </w:p>
              </w:tc>
              <w:tc>
                <w:tcPr>
                  <w:tcW w:w="2552" w:type="dxa"/>
                  <w:vMerge/>
                </w:tcPr>
                <w:p w14:paraId="2B05E7BF" w14:textId="77777777" w:rsidR="009A02DB" w:rsidRPr="00946F11" w:rsidRDefault="009A02DB" w:rsidP="009A02DB">
                  <w:pPr>
                    <w:tabs>
                      <w:tab w:val="left" w:pos="2457"/>
                    </w:tabs>
                    <w:ind w:left="-108"/>
                    <w:jc w:val="center"/>
                    <w:rPr>
                      <w:rFonts w:ascii="Book Antiqua" w:hAnsi="Book Antiqua" w:cs="Arial"/>
                      <w:b/>
                      <w:bCs/>
                      <w:sz w:val="16"/>
                      <w:szCs w:val="16"/>
                      <w:highlight w:val="yellow"/>
                    </w:rPr>
                  </w:pPr>
                </w:p>
              </w:tc>
            </w:tr>
            <w:tr w:rsidR="00946F11" w:rsidRPr="00946F11" w14:paraId="116AECF8" w14:textId="77777777" w:rsidTr="00AD7CD4">
              <w:trPr>
                <w:trHeight w:hRule="exact" w:val="255"/>
              </w:trPr>
              <w:tc>
                <w:tcPr>
                  <w:tcW w:w="671" w:type="dxa"/>
                </w:tcPr>
                <w:p w14:paraId="1CFF1A1B" w14:textId="77777777" w:rsidR="009A02DB" w:rsidRPr="00972CA5" w:rsidRDefault="009A02DB" w:rsidP="009A02DB">
                  <w:pPr>
                    <w:numPr>
                      <w:ilvl w:val="0"/>
                      <w:numId w:val="29"/>
                    </w:numPr>
                    <w:ind w:right="-105" w:hanging="630"/>
                    <w:jc w:val="center"/>
                    <w:rPr>
                      <w:rFonts w:ascii="Book Antiqua" w:eastAsia="MS Mincho" w:hAnsi="Book Antiqua" w:cs="Arial"/>
                      <w:b/>
                      <w:bCs/>
                      <w:sz w:val="16"/>
                      <w:szCs w:val="16"/>
                    </w:rPr>
                  </w:pPr>
                </w:p>
              </w:tc>
              <w:tc>
                <w:tcPr>
                  <w:tcW w:w="1701" w:type="dxa"/>
                </w:tcPr>
                <w:p w14:paraId="01994F43" w14:textId="77777777" w:rsidR="009A02DB" w:rsidRPr="00F82917" w:rsidRDefault="009A02DB" w:rsidP="009A02DB">
                  <w:pPr>
                    <w:spacing w:after="120"/>
                    <w:jc w:val="center"/>
                    <w:rPr>
                      <w:rFonts w:ascii="Book Antiqua" w:hAnsi="Book Antiqua" w:cs="Arial"/>
                      <w:b/>
                      <w:sz w:val="20"/>
                      <w:szCs w:val="20"/>
                    </w:rPr>
                  </w:pPr>
                  <w:r w:rsidRPr="00F82917">
                    <w:rPr>
                      <w:rFonts w:ascii="Book Antiqua" w:hAnsi="Book Antiqua" w:cs="Arial"/>
                      <w:b/>
                      <w:sz w:val="20"/>
                      <w:szCs w:val="20"/>
                    </w:rPr>
                    <w:t>Unit-7</w:t>
                  </w:r>
                </w:p>
              </w:tc>
              <w:tc>
                <w:tcPr>
                  <w:tcW w:w="2268" w:type="dxa"/>
                </w:tcPr>
                <w:p w14:paraId="71825B75" w14:textId="77777777" w:rsidR="009A02DB" w:rsidRPr="00F82917" w:rsidRDefault="009A02DB" w:rsidP="009A02DB">
                  <w:pPr>
                    <w:tabs>
                      <w:tab w:val="left" w:pos="2367"/>
                    </w:tabs>
                    <w:spacing w:after="120"/>
                    <w:ind w:left="-18" w:right="-45"/>
                    <w:jc w:val="center"/>
                    <w:rPr>
                      <w:rFonts w:ascii="Book Antiqua" w:eastAsia="MS Mincho" w:hAnsi="Book Antiqua" w:cs="Arial"/>
                      <w:b/>
                      <w:sz w:val="20"/>
                      <w:szCs w:val="20"/>
                    </w:rPr>
                  </w:pPr>
                  <w:r w:rsidRPr="00F82917">
                    <w:rPr>
                      <w:rFonts w:ascii="Book Antiqua" w:hAnsi="Book Antiqua" w:cs="Arial"/>
                      <w:b/>
                      <w:sz w:val="20"/>
                      <w:szCs w:val="20"/>
                    </w:rPr>
                    <w:t>24 Months</w:t>
                  </w:r>
                </w:p>
              </w:tc>
              <w:tc>
                <w:tcPr>
                  <w:tcW w:w="2552" w:type="dxa"/>
                  <w:vMerge w:val="restart"/>
                </w:tcPr>
                <w:p w14:paraId="30FB9875" w14:textId="77777777" w:rsidR="009A02DB" w:rsidRPr="00946F11" w:rsidRDefault="009A02DB" w:rsidP="009A02DB">
                  <w:pPr>
                    <w:pStyle w:val="ListParagraph"/>
                    <w:numPr>
                      <w:ilvl w:val="0"/>
                      <w:numId w:val="32"/>
                    </w:numPr>
                    <w:autoSpaceDE w:val="0"/>
                    <w:autoSpaceDN w:val="0"/>
                    <w:adjustRightInd w:val="0"/>
                    <w:ind w:left="170" w:hanging="170"/>
                    <w:jc w:val="both"/>
                    <w:rPr>
                      <w:rFonts w:ascii="Book Antiqua" w:hAnsi="Book Antiqua" w:cs="ArialMT"/>
                      <w:b/>
                      <w:bCs/>
                      <w:sz w:val="16"/>
                      <w:szCs w:val="16"/>
                    </w:rPr>
                  </w:pPr>
                  <w:r w:rsidRPr="00946F11">
                    <w:rPr>
                      <w:rFonts w:ascii="Book Antiqua" w:hAnsi="Book Antiqua" w:cs="ArialMT"/>
                      <w:b/>
                      <w:bCs/>
                      <w:sz w:val="16"/>
                      <w:szCs w:val="16"/>
                    </w:rPr>
                    <w:t xml:space="preserve">Engineering: </w:t>
                  </w:r>
                  <w:r w:rsidRPr="00946F11">
                    <w:rPr>
                      <w:rFonts w:ascii="Book Antiqua" w:hAnsi="Book Antiqua" w:cs="ArialMT"/>
                      <w:sz w:val="16"/>
                      <w:szCs w:val="16"/>
                    </w:rPr>
                    <w:t>0-9 months</w:t>
                  </w:r>
                </w:p>
                <w:p w14:paraId="3F1496BF" w14:textId="77777777" w:rsidR="009A02DB" w:rsidRPr="00946F11" w:rsidRDefault="009A02DB" w:rsidP="009A02DB">
                  <w:pPr>
                    <w:pStyle w:val="ListParagraph"/>
                    <w:numPr>
                      <w:ilvl w:val="0"/>
                      <w:numId w:val="32"/>
                    </w:numPr>
                    <w:autoSpaceDE w:val="0"/>
                    <w:autoSpaceDN w:val="0"/>
                    <w:adjustRightInd w:val="0"/>
                    <w:ind w:left="170" w:hanging="170"/>
                    <w:jc w:val="both"/>
                    <w:rPr>
                      <w:rFonts w:ascii="Book Antiqua" w:hAnsi="Book Antiqua" w:cs="ArialMT"/>
                      <w:b/>
                      <w:bCs/>
                      <w:sz w:val="16"/>
                      <w:szCs w:val="16"/>
                    </w:rPr>
                  </w:pPr>
                  <w:r w:rsidRPr="00946F11">
                    <w:rPr>
                      <w:rFonts w:ascii="Book Antiqua" w:hAnsi="Book Antiqua" w:cs="ArialMT"/>
                      <w:b/>
                      <w:bCs/>
                      <w:sz w:val="16"/>
                      <w:szCs w:val="16"/>
                    </w:rPr>
                    <w:t xml:space="preserve">Dispatch: </w:t>
                  </w:r>
                  <w:r w:rsidRPr="00946F11">
                    <w:rPr>
                      <w:rFonts w:ascii="Book Antiqua" w:hAnsi="Book Antiqua" w:cs="ArialMT"/>
                      <w:sz w:val="16"/>
                      <w:szCs w:val="16"/>
                    </w:rPr>
                    <w:t>19-21 months</w:t>
                  </w:r>
                </w:p>
                <w:p w14:paraId="13E7F9DA" w14:textId="77777777" w:rsidR="009A02DB" w:rsidRPr="00946F11" w:rsidRDefault="009A02DB" w:rsidP="009A02DB">
                  <w:pPr>
                    <w:pStyle w:val="ListParagraph"/>
                    <w:numPr>
                      <w:ilvl w:val="0"/>
                      <w:numId w:val="32"/>
                    </w:numPr>
                    <w:autoSpaceDE w:val="0"/>
                    <w:autoSpaceDN w:val="0"/>
                    <w:adjustRightInd w:val="0"/>
                    <w:ind w:left="170" w:hanging="170"/>
                    <w:jc w:val="both"/>
                    <w:rPr>
                      <w:rFonts w:ascii="Book Antiqua" w:hAnsi="Book Antiqua" w:cs="ArialMT"/>
                      <w:b/>
                      <w:bCs/>
                      <w:sz w:val="16"/>
                      <w:szCs w:val="16"/>
                    </w:rPr>
                  </w:pPr>
                  <w:proofErr w:type="spellStart"/>
                  <w:r w:rsidRPr="00946F11">
                    <w:rPr>
                      <w:rFonts w:ascii="Book Antiqua" w:hAnsi="Book Antiqua" w:cs="ArialMT"/>
                      <w:b/>
                      <w:bCs/>
                      <w:sz w:val="16"/>
                      <w:szCs w:val="16"/>
                    </w:rPr>
                    <w:t>Rcpt</w:t>
                  </w:r>
                  <w:proofErr w:type="spellEnd"/>
                  <w:r w:rsidRPr="00946F11">
                    <w:rPr>
                      <w:rFonts w:ascii="Book Antiqua" w:hAnsi="Book Antiqua" w:cs="ArialMT"/>
                      <w:b/>
                      <w:bCs/>
                      <w:sz w:val="16"/>
                      <w:szCs w:val="16"/>
                    </w:rPr>
                    <w:t xml:space="preserve"> at site:</w:t>
                  </w:r>
                  <w:r w:rsidRPr="00946F11">
                    <w:rPr>
                      <w:sz w:val="16"/>
                      <w:szCs w:val="16"/>
                    </w:rPr>
                    <w:t xml:space="preserve"> </w:t>
                  </w:r>
                  <w:r w:rsidRPr="00946F11">
                    <w:rPr>
                      <w:rFonts w:ascii="Book Antiqua" w:hAnsi="Book Antiqua" w:cs="ArialMT"/>
                      <w:sz w:val="16"/>
                      <w:szCs w:val="16"/>
                    </w:rPr>
                    <w:t>20-22 months</w:t>
                  </w:r>
                </w:p>
                <w:p w14:paraId="4568D937" w14:textId="77777777" w:rsidR="009A02DB" w:rsidRPr="00946F11" w:rsidRDefault="009A02DB" w:rsidP="009A02DB">
                  <w:pPr>
                    <w:pStyle w:val="ListParagraph"/>
                    <w:numPr>
                      <w:ilvl w:val="0"/>
                      <w:numId w:val="32"/>
                    </w:numPr>
                    <w:autoSpaceDE w:val="0"/>
                    <w:autoSpaceDN w:val="0"/>
                    <w:adjustRightInd w:val="0"/>
                    <w:ind w:left="170" w:hanging="170"/>
                    <w:jc w:val="both"/>
                    <w:rPr>
                      <w:rFonts w:ascii="Book Antiqua" w:hAnsi="Book Antiqua" w:cs="ArialMT"/>
                      <w:sz w:val="16"/>
                      <w:szCs w:val="16"/>
                    </w:rPr>
                  </w:pPr>
                  <w:r w:rsidRPr="00946F11">
                    <w:rPr>
                      <w:rFonts w:ascii="Book Antiqua" w:hAnsi="Book Antiqua" w:cs="ArialMT"/>
                      <w:b/>
                      <w:bCs/>
                      <w:sz w:val="16"/>
                      <w:szCs w:val="16"/>
                    </w:rPr>
                    <w:t>Erection &amp; Ready for Commissioning:</w:t>
                  </w:r>
                  <w:r w:rsidRPr="00946F11">
                    <w:rPr>
                      <w:sz w:val="16"/>
                      <w:szCs w:val="16"/>
                    </w:rPr>
                    <w:t xml:space="preserve"> </w:t>
                  </w:r>
                  <w:r w:rsidRPr="00946F11">
                    <w:rPr>
                      <w:rFonts w:ascii="Book Antiqua" w:hAnsi="Book Antiqua" w:cs="ArialMT"/>
                      <w:sz w:val="16"/>
                      <w:szCs w:val="16"/>
                    </w:rPr>
                    <w:t>21-24 months</w:t>
                  </w:r>
                </w:p>
                <w:p w14:paraId="6261F596" w14:textId="77777777" w:rsidR="009A02DB" w:rsidRPr="00946F11" w:rsidRDefault="009A02DB" w:rsidP="009A02DB">
                  <w:pPr>
                    <w:autoSpaceDE w:val="0"/>
                    <w:autoSpaceDN w:val="0"/>
                    <w:adjustRightInd w:val="0"/>
                    <w:jc w:val="both"/>
                    <w:rPr>
                      <w:rFonts w:ascii="Book Antiqua" w:hAnsi="Book Antiqua" w:cs="ArialMT"/>
                      <w:sz w:val="6"/>
                      <w:szCs w:val="8"/>
                      <w:lang w:bidi="hi-IN"/>
                    </w:rPr>
                  </w:pPr>
                </w:p>
                <w:p w14:paraId="631756D4" w14:textId="77777777" w:rsidR="009A02DB" w:rsidRPr="00946F11" w:rsidRDefault="009A02DB" w:rsidP="009A02DB">
                  <w:pPr>
                    <w:tabs>
                      <w:tab w:val="left" w:pos="2457"/>
                    </w:tabs>
                    <w:ind w:left="-108"/>
                    <w:jc w:val="center"/>
                    <w:rPr>
                      <w:rFonts w:ascii="Book Antiqua" w:hAnsi="Book Antiqua" w:cs="Arial"/>
                      <w:b/>
                      <w:bCs/>
                      <w:sz w:val="16"/>
                      <w:szCs w:val="16"/>
                      <w:highlight w:val="yellow"/>
                    </w:rPr>
                  </w:pPr>
                  <w:r w:rsidRPr="00946F11">
                    <w:rPr>
                      <w:rFonts w:ascii="Book Antiqua" w:hAnsi="Book Antiqua" w:cs="ArialMT"/>
                      <w:sz w:val="16"/>
                      <w:szCs w:val="16"/>
                      <w:lang w:bidi="hi-IN"/>
                    </w:rPr>
                    <w:t>(7</w:t>
                  </w:r>
                  <w:r w:rsidRPr="00946F11">
                    <w:rPr>
                      <w:rFonts w:ascii="Book Antiqua" w:hAnsi="Book Antiqua" w:cs="ArialMT"/>
                      <w:sz w:val="16"/>
                      <w:szCs w:val="16"/>
                      <w:vertAlign w:val="superscript"/>
                      <w:lang w:bidi="hi-IN"/>
                    </w:rPr>
                    <w:t>th</w:t>
                  </w:r>
                  <w:r w:rsidRPr="00946F11">
                    <w:rPr>
                      <w:rFonts w:ascii="Book Antiqua" w:hAnsi="Book Antiqua" w:cs="ArialMT"/>
                      <w:sz w:val="16"/>
                      <w:szCs w:val="16"/>
                      <w:lang w:bidi="hi-IN"/>
                    </w:rPr>
                    <w:t xml:space="preserve"> -12</w:t>
                  </w:r>
                  <w:r w:rsidRPr="00946F11">
                    <w:rPr>
                      <w:rFonts w:ascii="Book Antiqua" w:hAnsi="Book Antiqua" w:cs="ArialMT"/>
                      <w:sz w:val="16"/>
                      <w:szCs w:val="16"/>
                      <w:vertAlign w:val="superscript"/>
                      <w:lang w:bidi="hi-IN"/>
                    </w:rPr>
                    <w:t>th</w:t>
                  </w:r>
                  <w:r w:rsidRPr="00946F11">
                    <w:rPr>
                      <w:rFonts w:ascii="Book Antiqua" w:hAnsi="Book Antiqua" w:cs="ArialMT"/>
                      <w:sz w:val="16"/>
                      <w:szCs w:val="16"/>
                      <w:lang w:bidi="hi-IN"/>
                    </w:rPr>
                    <w:t xml:space="preserve">) 6 units by 24 months </w:t>
                  </w:r>
                </w:p>
              </w:tc>
            </w:tr>
            <w:tr w:rsidR="00946F11" w:rsidRPr="00946F11" w14:paraId="7D3770A2" w14:textId="77777777" w:rsidTr="00AD7CD4">
              <w:trPr>
                <w:trHeight w:hRule="exact" w:val="255"/>
              </w:trPr>
              <w:tc>
                <w:tcPr>
                  <w:tcW w:w="671" w:type="dxa"/>
                </w:tcPr>
                <w:p w14:paraId="4E11936D" w14:textId="77777777" w:rsidR="009A02DB" w:rsidRPr="00972CA5" w:rsidRDefault="009A02DB" w:rsidP="009A02DB">
                  <w:pPr>
                    <w:numPr>
                      <w:ilvl w:val="0"/>
                      <w:numId w:val="29"/>
                    </w:numPr>
                    <w:ind w:right="-105" w:hanging="630"/>
                    <w:jc w:val="center"/>
                    <w:rPr>
                      <w:rFonts w:ascii="Book Antiqua" w:eastAsia="MS Mincho" w:hAnsi="Book Antiqua" w:cs="Arial"/>
                      <w:b/>
                      <w:bCs/>
                      <w:sz w:val="16"/>
                      <w:szCs w:val="16"/>
                    </w:rPr>
                  </w:pPr>
                </w:p>
              </w:tc>
              <w:tc>
                <w:tcPr>
                  <w:tcW w:w="1701" w:type="dxa"/>
                </w:tcPr>
                <w:p w14:paraId="13519252" w14:textId="77777777" w:rsidR="009A02DB" w:rsidRPr="00F82917" w:rsidRDefault="009A02DB" w:rsidP="009A02DB">
                  <w:pPr>
                    <w:spacing w:after="120"/>
                    <w:jc w:val="center"/>
                    <w:rPr>
                      <w:rFonts w:ascii="Book Antiqua" w:hAnsi="Book Antiqua" w:cs="Arial"/>
                      <w:b/>
                      <w:sz w:val="20"/>
                      <w:szCs w:val="20"/>
                    </w:rPr>
                  </w:pPr>
                  <w:r w:rsidRPr="00F82917">
                    <w:rPr>
                      <w:rFonts w:ascii="Book Antiqua" w:hAnsi="Book Antiqua" w:cs="Arial"/>
                      <w:b/>
                      <w:sz w:val="20"/>
                      <w:szCs w:val="20"/>
                    </w:rPr>
                    <w:t>Unit-8</w:t>
                  </w:r>
                </w:p>
              </w:tc>
              <w:tc>
                <w:tcPr>
                  <w:tcW w:w="2268" w:type="dxa"/>
                </w:tcPr>
                <w:p w14:paraId="3B66FF79" w14:textId="77777777" w:rsidR="009A02DB" w:rsidRPr="00F82917" w:rsidRDefault="009A02DB" w:rsidP="009A02DB">
                  <w:pPr>
                    <w:tabs>
                      <w:tab w:val="left" w:pos="2367"/>
                    </w:tabs>
                    <w:spacing w:after="120"/>
                    <w:ind w:left="-18" w:right="-45"/>
                    <w:jc w:val="center"/>
                    <w:rPr>
                      <w:rFonts w:ascii="Book Antiqua" w:eastAsia="MS Mincho" w:hAnsi="Book Antiqua" w:cs="Arial"/>
                      <w:b/>
                      <w:sz w:val="20"/>
                      <w:szCs w:val="20"/>
                    </w:rPr>
                  </w:pPr>
                  <w:r w:rsidRPr="00F82917">
                    <w:rPr>
                      <w:rFonts w:ascii="Book Antiqua" w:hAnsi="Book Antiqua" w:cs="Arial"/>
                      <w:b/>
                      <w:sz w:val="20"/>
                      <w:szCs w:val="20"/>
                    </w:rPr>
                    <w:t>24 Months</w:t>
                  </w:r>
                </w:p>
              </w:tc>
              <w:tc>
                <w:tcPr>
                  <w:tcW w:w="2552" w:type="dxa"/>
                  <w:vMerge/>
                </w:tcPr>
                <w:p w14:paraId="79639AD2" w14:textId="77777777" w:rsidR="009A02DB" w:rsidRPr="00946F11" w:rsidRDefault="009A02DB" w:rsidP="009A02DB">
                  <w:pPr>
                    <w:tabs>
                      <w:tab w:val="left" w:pos="2457"/>
                    </w:tabs>
                    <w:ind w:left="-108"/>
                    <w:jc w:val="center"/>
                    <w:rPr>
                      <w:rFonts w:ascii="Book Antiqua" w:hAnsi="Book Antiqua" w:cs="Arial"/>
                      <w:b/>
                      <w:bCs/>
                      <w:sz w:val="16"/>
                      <w:szCs w:val="16"/>
                      <w:highlight w:val="yellow"/>
                    </w:rPr>
                  </w:pPr>
                </w:p>
              </w:tc>
            </w:tr>
            <w:tr w:rsidR="00946F11" w:rsidRPr="00946F11" w14:paraId="1630A98E" w14:textId="77777777" w:rsidTr="00AD7CD4">
              <w:trPr>
                <w:trHeight w:hRule="exact" w:val="255"/>
              </w:trPr>
              <w:tc>
                <w:tcPr>
                  <w:tcW w:w="671" w:type="dxa"/>
                </w:tcPr>
                <w:p w14:paraId="52E8EAEA" w14:textId="77777777" w:rsidR="009A02DB" w:rsidRPr="00972CA5" w:rsidRDefault="009A02DB" w:rsidP="009A02DB">
                  <w:pPr>
                    <w:numPr>
                      <w:ilvl w:val="0"/>
                      <w:numId w:val="29"/>
                    </w:numPr>
                    <w:ind w:right="-105" w:hanging="630"/>
                    <w:jc w:val="center"/>
                    <w:rPr>
                      <w:rFonts w:ascii="Book Antiqua" w:eastAsia="MS Mincho" w:hAnsi="Book Antiqua" w:cs="Arial"/>
                      <w:b/>
                      <w:bCs/>
                      <w:sz w:val="16"/>
                      <w:szCs w:val="16"/>
                    </w:rPr>
                  </w:pPr>
                </w:p>
              </w:tc>
              <w:tc>
                <w:tcPr>
                  <w:tcW w:w="1701" w:type="dxa"/>
                </w:tcPr>
                <w:p w14:paraId="4C88FAC8" w14:textId="77777777" w:rsidR="009A02DB" w:rsidRPr="00F82917" w:rsidRDefault="009A02DB" w:rsidP="009A02DB">
                  <w:pPr>
                    <w:spacing w:after="120"/>
                    <w:jc w:val="center"/>
                    <w:rPr>
                      <w:rFonts w:ascii="Book Antiqua" w:hAnsi="Book Antiqua" w:cs="Arial"/>
                      <w:b/>
                      <w:sz w:val="20"/>
                      <w:szCs w:val="20"/>
                    </w:rPr>
                  </w:pPr>
                  <w:r w:rsidRPr="00F82917">
                    <w:rPr>
                      <w:rFonts w:ascii="Book Antiqua" w:hAnsi="Book Antiqua" w:cs="Arial"/>
                      <w:b/>
                      <w:sz w:val="20"/>
                      <w:szCs w:val="20"/>
                    </w:rPr>
                    <w:t>Unit-9</w:t>
                  </w:r>
                </w:p>
              </w:tc>
              <w:tc>
                <w:tcPr>
                  <w:tcW w:w="2268" w:type="dxa"/>
                </w:tcPr>
                <w:p w14:paraId="3E09BA73" w14:textId="77777777" w:rsidR="009A02DB" w:rsidRPr="00F82917" w:rsidRDefault="009A02DB" w:rsidP="009A02DB">
                  <w:pPr>
                    <w:tabs>
                      <w:tab w:val="left" w:pos="2367"/>
                    </w:tabs>
                    <w:spacing w:after="120"/>
                    <w:ind w:left="-18" w:right="-45"/>
                    <w:jc w:val="center"/>
                    <w:rPr>
                      <w:rFonts w:ascii="Book Antiqua" w:eastAsia="MS Mincho" w:hAnsi="Book Antiqua" w:cs="Arial"/>
                      <w:b/>
                      <w:sz w:val="20"/>
                      <w:szCs w:val="20"/>
                    </w:rPr>
                  </w:pPr>
                  <w:r w:rsidRPr="00F82917">
                    <w:rPr>
                      <w:rFonts w:ascii="Book Antiqua" w:hAnsi="Book Antiqua" w:cs="Arial"/>
                      <w:b/>
                      <w:sz w:val="20"/>
                      <w:szCs w:val="20"/>
                    </w:rPr>
                    <w:t>24 Months</w:t>
                  </w:r>
                </w:p>
              </w:tc>
              <w:tc>
                <w:tcPr>
                  <w:tcW w:w="2552" w:type="dxa"/>
                  <w:vMerge/>
                </w:tcPr>
                <w:p w14:paraId="1642A7EB" w14:textId="77777777" w:rsidR="009A02DB" w:rsidRPr="00946F11" w:rsidRDefault="009A02DB" w:rsidP="009A02DB">
                  <w:pPr>
                    <w:tabs>
                      <w:tab w:val="left" w:pos="2457"/>
                    </w:tabs>
                    <w:ind w:left="-108"/>
                    <w:jc w:val="center"/>
                    <w:rPr>
                      <w:rFonts w:ascii="Book Antiqua" w:hAnsi="Book Antiqua" w:cs="Arial"/>
                      <w:b/>
                      <w:bCs/>
                      <w:sz w:val="16"/>
                      <w:szCs w:val="16"/>
                      <w:highlight w:val="yellow"/>
                    </w:rPr>
                  </w:pPr>
                </w:p>
              </w:tc>
            </w:tr>
            <w:tr w:rsidR="00946F11" w:rsidRPr="00946F11" w14:paraId="69F1A729" w14:textId="77777777" w:rsidTr="00AD7CD4">
              <w:trPr>
                <w:trHeight w:hRule="exact" w:val="255"/>
              </w:trPr>
              <w:tc>
                <w:tcPr>
                  <w:tcW w:w="671" w:type="dxa"/>
                </w:tcPr>
                <w:p w14:paraId="63E5757D" w14:textId="77777777" w:rsidR="009A02DB" w:rsidRPr="00972CA5" w:rsidRDefault="009A02DB" w:rsidP="009A02DB">
                  <w:pPr>
                    <w:numPr>
                      <w:ilvl w:val="0"/>
                      <w:numId w:val="29"/>
                    </w:numPr>
                    <w:ind w:right="-105" w:hanging="630"/>
                    <w:jc w:val="center"/>
                    <w:rPr>
                      <w:rFonts w:ascii="Book Antiqua" w:eastAsia="MS Mincho" w:hAnsi="Book Antiqua" w:cs="Arial"/>
                      <w:b/>
                      <w:bCs/>
                      <w:sz w:val="16"/>
                      <w:szCs w:val="16"/>
                    </w:rPr>
                  </w:pPr>
                </w:p>
              </w:tc>
              <w:tc>
                <w:tcPr>
                  <w:tcW w:w="1701" w:type="dxa"/>
                </w:tcPr>
                <w:p w14:paraId="74D9327F" w14:textId="77777777" w:rsidR="009A02DB" w:rsidRPr="00F82917" w:rsidRDefault="009A02DB" w:rsidP="009A02DB">
                  <w:pPr>
                    <w:spacing w:after="120"/>
                    <w:jc w:val="center"/>
                    <w:rPr>
                      <w:rFonts w:ascii="Book Antiqua" w:hAnsi="Book Antiqua" w:cs="Arial"/>
                      <w:b/>
                      <w:sz w:val="20"/>
                      <w:szCs w:val="20"/>
                    </w:rPr>
                  </w:pPr>
                  <w:r w:rsidRPr="00F82917">
                    <w:rPr>
                      <w:rFonts w:ascii="Book Antiqua" w:hAnsi="Book Antiqua" w:cs="Arial"/>
                      <w:b/>
                      <w:sz w:val="20"/>
                      <w:szCs w:val="20"/>
                    </w:rPr>
                    <w:t>Unit-10</w:t>
                  </w:r>
                </w:p>
              </w:tc>
              <w:tc>
                <w:tcPr>
                  <w:tcW w:w="2268" w:type="dxa"/>
                </w:tcPr>
                <w:p w14:paraId="4B73162A" w14:textId="77777777" w:rsidR="009A02DB" w:rsidRPr="00F82917" w:rsidRDefault="009A02DB" w:rsidP="009A02DB">
                  <w:pPr>
                    <w:tabs>
                      <w:tab w:val="left" w:pos="2367"/>
                    </w:tabs>
                    <w:spacing w:after="120"/>
                    <w:ind w:left="-18" w:right="-45"/>
                    <w:jc w:val="center"/>
                    <w:rPr>
                      <w:rFonts w:ascii="Book Antiqua" w:eastAsia="MS Mincho" w:hAnsi="Book Antiqua" w:cs="Arial"/>
                      <w:b/>
                      <w:sz w:val="20"/>
                      <w:szCs w:val="20"/>
                    </w:rPr>
                  </w:pPr>
                  <w:r w:rsidRPr="00F82917">
                    <w:rPr>
                      <w:rFonts w:ascii="Book Antiqua" w:hAnsi="Book Antiqua" w:cs="Arial"/>
                      <w:b/>
                      <w:sz w:val="20"/>
                      <w:szCs w:val="20"/>
                    </w:rPr>
                    <w:t>24 Months</w:t>
                  </w:r>
                </w:p>
              </w:tc>
              <w:tc>
                <w:tcPr>
                  <w:tcW w:w="2552" w:type="dxa"/>
                  <w:vMerge/>
                </w:tcPr>
                <w:p w14:paraId="192635FB" w14:textId="77777777" w:rsidR="009A02DB" w:rsidRPr="00946F11" w:rsidRDefault="009A02DB" w:rsidP="009A02DB">
                  <w:pPr>
                    <w:tabs>
                      <w:tab w:val="left" w:pos="2457"/>
                    </w:tabs>
                    <w:ind w:left="-108"/>
                    <w:jc w:val="center"/>
                    <w:rPr>
                      <w:rFonts w:ascii="Book Antiqua" w:hAnsi="Book Antiqua" w:cs="Arial"/>
                      <w:b/>
                      <w:bCs/>
                      <w:sz w:val="16"/>
                      <w:szCs w:val="16"/>
                      <w:highlight w:val="yellow"/>
                    </w:rPr>
                  </w:pPr>
                </w:p>
              </w:tc>
            </w:tr>
            <w:tr w:rsidR="00946F11" w:rsidRPr="00946F11" w14:paraId="6D7DCC7A" w14:textId="77777777" w:rsidTr="00AD7CD4">
              <w:trPr>
                <w:trHeight w:hRule="exact" w:val="255"/>
              </w:trPr>
              <w:tc>
                <w:tcPr>
                  <w:tcW w:w="671" w:type="dxa"/>
                </w:tcPr>
                <w:p w14:paraId="76A6CCF2" w14:textId="77777777" w:rsidR="009A02DB" w:rsidRPr="00972CA5" w:rsidRDefault="009A02DB" w:rsidP="009A02DB">
                  <w:pPr>
                    <w:numPr>
                      <w:ilvl w:val="0"/>
                      <w:numId w:val="29"/>
                    </w:numPr>
                    <w:ind w:right="-105" w:hanging="630"/>
                    <w:jc w:val="center"/>
                    <w:rPr>
                      <w:rFonts w:ascii="Book Antiqua" w:eastAsia="MS Mincho" w:hAnsi="Book Antiqua" w:cs="Arial"/>
                      <w:b/>
                      <w:bCs/>
                      <w:sz w:val="16"/>
                      <w:szCs w:val="16"/>
                    </w:rPr>
                  </w:pPr>
                </w:p>
              </w:tc>
              <w:tc>
                <w:tcPr>
                  <w:tcW w:w="1701" w:type="dxa"/>
                </w:tcPr>
                <w:p w14:paraId="7811662F" w14:textId="77777777" w:rsidR="009A02DB" w:rsidRPr="00F82917" w:rsidRDefault="009A02DB" w:rsidP="009A02DB">
                  <w:pPr>
                    <w:spacing w:after="120"/>
                    <w:jc w:val="center"/>
                    <w:rPr>
                      <w:rFonts w:ascii="Book Antiqua" w:hAnsi="Book Antiqua" w:cs="Arial"/>
                      <w:b/>
                      <w:sz w:val="20"/>
                      <w:szCs w:val="20"/>
                    </w:rPr>
                  </w:pPr>
                  <w:r w:rsidRPr="00F82917">
                    <w:rPr>
                      <w:rFonts w:ascii="Book Antiqua" w:hAnsi="Book Antiqua" w:cs="Arial"/>
                      <w:b/>
                      <w:sz w:val="20"/>
                      <w:szCs w:val="20"/>
                    </w:rPr>
                    <w:t>Unit-11</w:t>
                  </w:r>
                </w:p>
              </w:tc>
              <w:tc>
                <w:tcPr>
                  <w:tcW w:w="2268" w:type="dxa"/>
                </w:tcPr>
                <w:p w14:paraId="4E8A0618" w14:textId="77777777" w:rsidR="009A02DB" w:rsidRPr="00F82917" w:rsidRDefault="009A02DB" w:rsidP="009A02DB">
                  <w:pPr>
                    <w:tabs>
                      <w:tab w:val="left" w:pos="2367"/>
                    </w:tabs>
                    <w:spacing w:after="120"/>
                    <w:ind w:left="-18" w:right="-45"/>
                    <w:jc w:val="center"/>
                    <w:rPr>
                      <w:rFonts w:ascii="Book Antiqua" w:eastAsia="MS Mincho" w:hAnsi="Book Antiqua" w:cs="Arial"/>
                      <w:b/>
                      <w:sz w:val="20"/>
                      <w:szCs w:val="20"/>
                    </w:rPr>
                  </w:pPr>
                  <w:r w:rsidRPr="00F82917">
                    <w:rPr>
                      <w:rFonts w:ascii="Book Antiqua" w:hAnsi="Book Antiqua" w:cs="Arial"/>
                      <w:b/>
                      <w:sz w:val="20"/>
                      <w:szCs w:val="20"/>
                    </w:rPr>
                    <w:t>24 Months</w:t>
                  </w:r>
                </w:p>
              </w:tc>
              <w:tc>
                <w:tcPr>
                  <w:tcW w:w="2552" w:type="dxa"/>
                  <w:vMerge/>
                </w:tcPr>
                <w:p w14:paraId="2018ABA6" w14:textId="77777777" w:rsidR="009A02DB" w:rsidRPr="00946F11" w:rsidRDefault="009A02DB" w:rsidP="009A02DB">
                  <w:pPr>
                    <w:tabs>
                      <w:tab w:val="left" w:pos="2457"/>
                    </w:tabs>
                    <w:ind w:left="-108"/>
                    <w:jc w:val="center"/>
                    <w:rPr>
                      <w:rFonts w:ascii="Book Antiqua" w:hAnsi="Book Antiqua" w:cs="Arial"/>
                      <w:b/>
                      <w:bCs/>
                      <w:sz w:val="16"/>
                      <w:szCs w:val="16"/>
                      <w:highlight w:val="yellow"/>
                    </w:rPr>
                  </w:pPr>
                </w:p>
              </w:tc>
            </w:tr>
            <w:tr w:rsidR="00946F11" w:rsidRPr="00946F11" w14:paraId="5A454D46" w14:textId="77777777" w:rsidTr="00AD7CD4">
              <w:trPr>
                <w:trHeight w:hRule="exact" w:val="255"/>
              </w:trPr>
              <w:tc>
                <w:tcPr>
                  <w:tcW w:w="671" w:type="dxa"/>
                </w:tcPr>
                <w:p w14:paraId="0E1A67F9" w14:textId="77777777" w:rsidR="009A02DB" w:rsidRPr="00972CA5" w:rsidRDefault="009A02DB" w:rsidP="009A02DB">
                  <w:pPr>
                    <w:numPr>
                      <w:ilvl w:val="0"/>
                      <w:numId w:val="29"/>
                    </w:numPr>
                    <w:ind w:right="-105" w:hanging="630"/>
                    <w:jc w:val="center"/>
                    <w:rPr>
                      <w:rFonts w:ascii="Book Antiqua" w:eastAsia="MS Mincho" w:hAnsi="Book Antiqua" w:cs="Arial"/>
                      <w:b/>
                      <w:bCs/>
                      <w:sz w:val="16"/>
                      <w:szCs w:val="16"/>
                    </w:rPr>
                  </w:pPr>
                </w:p>
              </w:tc>
              <w:tc>
                <w:tcPr>
                  <w:tcW w:w="1701" w:type="dxa"/>
                </w:tcPr>
                <w:p w14:paraId="2613747B" w14:textId="77777777" w:rsidR="009A02DB" w:rsidRPr="00F82917" w:rsidRDefault="009A02DB" w:rsidP="009A02DB">
                  <w:pPr>
                    <w:spacing w:after="120"/>
                    <w:jc w:val="center"/>
                    <w:rPr>
                      <w:rFonts w:ascii="Book Antiqua" w:hAnsi="Book Antiqua" w:cs="Arial"/>
                      <w:b/>
                      <w:sz w:val="20"/>
                      <w:szCs w:val="20"/>
                    </w:rPr>
                  </w:pPr>
                  <w:r w:rsidRPr="00F82917">
                    <w:rPr>
                      <w:rFonts w:ascii="Book Antiqua" w:hAnsi="Book Antiqua" w:cs="Arial"/>
                      <w:b/>
                      <w:sz w:val="20"/>
                      <w:szCs w:val="20"/>
                    </w:rPr>
                    <w:t>Unit-12</w:t>
                  </w:r>
                </w:p>
              </w:tc>
              <w:tc>
                <w:tcPr>
                  <w:tcW w:w="2268" w:type="dxa"/>
                </w:tcPr>
                <w:p w14:paraId="53684EED" w14:textId="77777777" w:rsidR="009A02DB" w:rsidRPr="00F82917" w:rsidRDefault="009A02DB" w:rsidP="009A02DB">
                  <w:pPr>
                    <w:tabs>
                      <w:tab w:val="left" w:pos="2367"/>
                    </w:tabs>
                    <w:spacing w:after="120"/>
                    <w:ind w:left="-18" w:right="-45"/>
                    <w:jc w:val="center"/>
                    <w:rPr>
                      <w:rFonts w:ascii="Book Antiqua" w:eastAsia="MS Mincho" w:hAnsi="Book Antiqua" w:cs="Arial"/>
                      <w:b/>
                      <w:sz w:val="20"/>
                      <w:szCs w:val="20"/>
                    </w:rPr>
                  </w:pPr>
                  <w:r w:rsidRPr="00F82917">
                    <w:rPr>
                      <w:rFonts w:ascii="Book Antiqua" w:hAnsi="Book Antiqua" w:cs="Arial"/>
                      <w:b/>
                      <w:sz w:val="20"/>
                      <w:szCs w:val="20"/>
                    </w:rPr>
                    <w:t>24 Months</w:t>
                  </w:r>
                </w:p>
              </w:tc>
              <w:tc>
                <w:tcPr>
                  <w:tcW w:w="2552" w:type="dxa"/>
                  <w:vMerge/>
                </w:tcPr>
                <w:p w14:paraId="63A8B56F" w14:textId="77777777" w:rsidR="009A02DB" w:rsidRPr="00946F11" w:rsidRDefault="009A02DB" w:rsidP="009A02DB">
                  <w:pPr>
                    <w:tabs>
                      <w:tab w:val="left" w:pos="2457"/>
                    </w:tabs>
                    <w:ind w:left="-108"/>
                    <w:jc w:val="center"/>
                    <w:rPr>
                      <w:rFonts w:ascii="Book Antiqua" w:hAnsi="Book Antiqua" w:cs="Arial"/>
                      <w:b/>
                      <w:bCs/>
                      <w:sz w:val="16"/>
                      <w:szCs w:val="16"/>
                      <w:highlight w:val="yellow"/>
                    </w:rPr>
                  </w:pPr>
                </w:p>
              </w:tc>
            </w:tr>
            <w:tr w:rsidR="00946F11" w:rsidRPr="00946F11" w14:paraId="5F2DBF33" w14:textId="77777777" w:rsidTr="00AD7CD4">
              <w:trPr>
                <w:trHeight w:hRule="exact" w:val="255"/>
              </w:trPr>
              <w:tc>
                <w:tcPr>
                  <w:tcW w:w="671" w:type="dxa"/>
                </w:tcPr>
                <w:p w14:paraId="2FB24A20" w14:textId="77777777" w:rsidR="009A02DB" w:rsidRPr="00972CA5" w:rsidRDefault="009A02DB" w:rsidP="009A02DB">
                  <w:pPr>
                    <w:numPr>
                      <w:ilvl w:val="0"/>
                      <w:numId w:val="29"/>
                    </w:numPr>
                    <w:ind w:right="-105" w:hanging="630"/>
                    <w:jc w:val="center"/>
                    <w:rPr>
                      <w:rFonts w:ascii="Book Antiqua" w:eastAsia="MS Mincho" w:hAnsi="Book Antiqua" w:cs="Arial"/>
                      <w:b/>
                      <w:bCs/>
                      <w:sz w:val="16"/>
                      <w:szCs w:val="16"/>
                    </w:rPr>
                  </w:pPr>
                </w:p>
              </w:tc>
              <w:tc>
                <w:tcPr>
                  <w:tcW w:w="1701" w:type="dxa"/>
                </w:tcPr>
                <w:p w14:paraId="65D28357" w14:textId="77777777" w:rsidR="009A02DB" w:rsidRPr="00F82917" w:rsidRDefault="009A02DB" w:rsidP="009A02DB">
                  <w:pPr>
                    <w:spacing w:after="120"/>
                    <w:jc w:val="center"/>
                    <w:rPr>
                      <w:rFonts w:ascii="Book Antiqua" w:hAnsi="Book Antiqua" w:cs="Arial"/>
                      <w:b/>
                      <w:sz w:val="20"/>
                      <w:szCs w:val="20"/>
                    </w:rPr>
                  </w:pPr>
                  <w:r w:rsidRPr="00F82917">
                    <w:rPr>
                      <w:rFonts w:ascii="Book Antiqua" w:hAnsi="Book Antiqua" w:cs="Arial"/>
                      <w:b/>
                      <w:sz w:val="20"/>
                      <w:szCs w:val="20"/>
                    </w:rPr>
                    <w:t>Unit-13</w:t>
                  </w:r>
                </w:p>
              </w:tc>
              <w:tc>
                <w:tcPr>
                  <w:tcW w:w="2268" w:type="dxa"/>
                </w:tcPr>
                <w:p w14:paraId="58059904" w14:textId="77777777" w:rsidR="009A02DB" w:rsidRPr="00F82917" w:rsidRDefault="009A02DB" w:rsidP="009A02DB">
                  <w:pPr>
                    <w:tabs>
                      <w:tab w:val="left" w:pos="2367"/>
                    </w:tabs>
                    <w:spacing w:after="120"/>
                    <w:ind w:left="-18" w:right="-45"/>
                    <w:jc w:val="center"/>
                    <w:rPr>
                      <w:rFonts w:ascii="Book Antiqua" w:hAnsi="Book Antiqua" w:cs="Arial"/>
                      <w:b/>
                      <w:sz w:val="20"/>
                      <w:szCs w:val="20"/>
                    </w:rPr>
                  </w:pPr>
                  <w:r w:rsidRPr="00F82917">
                    <w:rPr>
                      <w:rFonts w:ascii="Book Antiqua" w:hAnsi="Book Antiqua" w:cs="Arial"/>
                      <w:b/>
                      <w:sz w:val="20"/>
                      <w:szCs w:val="20"/>
                    </w:rPr>
                    <w:t>27 Months</w:t>
                  </w:r>
                </w:p>
              </w:tc>
              <w:tc>
                <w:tcPr>
                  <w:tcW w:w="2552" w:type="dxa"/>
                  <w:vMerge w:val="restart"/>
                </w:tcPr>
                <w:p w14:paraId="69CC0452" w14:textId="77777777" w:rsidR="009A02DB" w:rsidRPr="00946F11" w:rsidRDefault="009A02DB" w:rsidP="009A02DB">
                  <w:pPr>
                    <w:pStyle w:val="ListParagraph"/>
                    <w:numPr>
                      <w:ilvl w:val="0"/>
                      <w:numId w:val="32"/>
                    </w:numPr>
                    <w:autoSpaceDE w:val="0"/>
                    <w:autoSpaceDN w:val="0"/>
                    <w:adjustRightInd w:val="0"/>
                    <w:ind w:left="170" w:hanging="170"/>
                    <w:jc w:val="both"/>
                    <w:rPr>
                      <w:rFonts w:ascii="Book Antiqua" w:hAnsi="Book Antiqua" w:cs="ArialMT"/>
                      <w:b/>
                      <w:bCs/>
                      <w:sz w:val="16"/>
                      <w:szCs w:val="16"/>
                    </w:rPr>
                  </w:pPr>
                  <w:r w:rsidRPr="00946F11">
                    <w:rPr>
                      <w:rFonts w:ascii="Book Antiqua" w:hAnsi="Book Antiqua" w:cs="ArialMT"/>
                      <w:b/>
                      <w:bCs/>
                      <w:sz w:val="16"/>
                      <w:szCs w:val="16"/>
                    </w:rPr>
                    <w:t xml:space="preserve">Engineering: </w:t>
                  </w:r>
                  <w:r w:rsidRPr="00946F11">
                    <w:rPr>
                      <w:rFonts w:ascii="Book Antiqua" w:hAnsi="Book Antiqua" w:cs="ArialMT"/>
                      <w:sz w:val="16"/>
                      <w:szCs w:val="16"/>
                    </w:rPr>
                    <w:t>0-10 months</w:t>
                  </w:r>
                </w:p>
                <w:p w14:paraId="52CE9DC5" w14:textId="77777777" w:rsidR="009A02DB" w:rsidRPr="00946F11" w:rsidRDefault="009A02DB" w:rsidP="009A02DB">
                  <w:pPr>
                    <w:pStyle w:val="ListParagraph"/>
                    <w:numPr>
                      <w:ilvl w:val="0"/>
                      <w:numId w:val="32"/>
                    </w:numPr>
                    <w:autoSpaceDE w:val="0"/>
                    <w:autoSpaceDN w:val="0"/>
                    <w:adjustRightInd w:val="0"/>
                    <w:ind w:left="170" w:hanging="170"/>
                    <w:jc w:val="both"/>
                    <w:rPr>
                      <w:rFonts w:ascii="Book Antiqua" w:hAnsi="Book Antiqua" w:cs="ArialMT"/>
                      <w:b/>
                      <w:bCs/>
                      <w:sz w:val="16"/>
                      <w:szCs w:val="16"/>
                    </w:rPr>
                  </w:pPr>
                  <w:r w:rsidRPr="00946F11">
                    <w:rPr>
                      <w:rFonts w:ascii="Book Antiqua" w:hAnsi="Book Antiqua" w:cs="ArialMT"/>
                      <w:b/>
                      <w:bCs/>
                      <w:sz w:val="16"/>
                      <w:szCs w:val="16"/>
                    </w:rPr>
                    <w:t xml:space="preserve">Dispatch: </w:t>
                  </w:r>
                  <w:r w:rsidRPr="00946F11">
                    <w:rPr>
                      <w:rFonts w:ascii="Book Antiqua" w:hAnsi="Book Antiqua" w:cs="ArialMT"/>
                      <w:sz w:val="16"/>
                      <w:szCs w:val="16"/>
                    </w:rPr>
                    <w:t>22-24 months</w:t>
                  </w:r>
                </w:p>
                <w:p w14:paraId="5B87828E" w14:textId="77777777" w:rsidR="009A02DB" w:rsidRPr="00946F11" w:rsidRDefault="009A02DB" w:rsidP="009A02DB">
                  <w:pPr>
                    <w:pStyle w:val="ListParagraph"/>
                    <w:numPr>
                      <w:ilvl w:val="0"/>
                      <w:numId w:val="32"/>
                    </w:numPr>
                    <w:autoSpaceDE w:val="0"/>
                    <w:autoSpaceDN w:val="0"/>
                    <w:adjustRightInd w:val="0"/>
                    <w:ind w:left="170" w:hanging="170"/>
                    <w:jc w:val="both"/>
                    <w:rPr>
                      <w:rFonts w:ascii="Book Antiqua" w:hAnsi="Book Antiqua" w:cs="ArialMT"/>
                      <w:b/>
                      <w:bCs/>
                      <w:sz w:val="16"/>
                      <w:szCs w:val="16"/>
                    </w:rPr>
                  </w:pPr>
                  <w:proofErr w:type="spellStart"/>
                  <w:r w:rsidRPr="00946F11">
                    <w:rPr>
                      <w:rFonts w:ascii="Book Antiqua" w:hAnsi="Book Antiqua" w:cs="ArialMT"/>
                      <w:b/>
                      <w:bCs/>
                      <w:sz w:val="16"/>
                      <w:szCs w:val="16"/>
                    </w:rPr>
                    <w:t>Rcpt</w:t>
                  </w:r>
                  <w:proofErr w:type="spellEnd"/>
                  <w:r w:rsidRPr="00946F11">
                    <w:rPr>
                      <w:rFonts w:ascii="Book Antiqua" w:hAnsi="Book Antiqua" w:cs="ArialMT"/>
                      <w:b/>
                      <w:bCs/>
                      <w:sz w:val="16"/>
                      <w:szCs w:val="16"/>
                    </w:rPr>
                    <w:t xml:space="preserve"> at site:</w:t>
                  </w:r>
                  <w:r w:rsidRPr="00946F11">
                    <w:rPr>
                      <w:sz w:val="16"/>
                      <w:szCs w:val="16"/>
                    </w:rPr>
                    <w:t xml:space="preserve"> </w:t>
                  </w:r>
                  <w:r w:rsidRPr="00946F11">
                    <w:rPr>
                      <w:rFonts w:ascii="Book Antiqua" w:hAnsi="Book Antiqua" w:cs="ArialMT"/>
                      <w:sz w:val="16"/>
                      <w:szCs w:val="16"/>
                    </w:rPr>
                    <w:t>23-25 months</w:t>
                  </w:r>
                </w:p>
                <w:p w14:paraId="78A86251" w14:textId="77777777" w:rsidR="009A02DB" w:rsidRPr="00946F11" w:rsidRDefault="009A02DB" w:rsidP="009A02DB">
                  <w:pPr>
                    <w:pStyle w:val="ListParagraph"/>
                    <w:numPr>
                      <w:ilvl w:val="0"/>
                      <w:numId w:val="32"/>
                    </w:numPr>
                    <w:autoSpaceDE w:val="0"/>
                    <w:autoSpaceDN w:val="0"/>
                    <w:adjustRightInd w:val="0"/>
                    <w:ind w:left="170" w:hanging="170"/>
                    <w:jc w:val="both"/>
                    <w:rPr>
                      <w:rFonts w:ascii="Book Antiqua" w:hAnsi="Book Antiqua" w:cs="ArialMT"/>
                      <w:sz w:val="16"/>
                      <w:szCs w:val="16"/>
                    </w:rPr>
                  </w:pPr>
                  <w:r w:rsidRPr="00946F11">
                    <w:rPr>
                      <w:rFonts w:ascii="Book Antiqua" w:hAnsi="Book Antiqua" w:cs="ArialMT"/>
                      <w:b/>
                      <w:bCs/>
                      <w:sz w:val="16"/>
                      <w:szCs w:val="16"/>
                    </w:rPr>
                    <w:t>Erection &amp; Ready for Commissioning:</w:t>
                  </w:r>
                  <w:r w:rsidRPr="00946F11">
                    <w:rPr>
                      <w:sz w:val="16"/>
                      <w:szCs w:val="16"/>
                    </w:rPr>
                    <w:t xml:space="preserve"> </w:t>
                  </w:r>
                  <w:r w:rsidRPr="00946F11">
                    <w:rPr>
                      <w:rFonts w:ascii="Book Antiqua" w:hAnsi="Book Antiqua" w:cs="ArialMT"/>
                      <w:sz w:val="16"/>
                      <w:szCs w:val="16"/>
                    </w:rPr>
                    <w:t>24-27 months</w:t>
                  </w:r>
                </w:p>
                <w:p w14:paraId="6ED0AA5E" w14:textId="77777777" w:rsidR="009A02DB" w:rsidRPr="00946F11" w:rsidRDefault="009A02DB" w:rsidP="009A02DB">
                  <w:pPr>
                    <w:autoSpaceDE w:val="0"/>
                    <w:autoSpaceDN w:val="0"/>
                    <w:adjustRightInd w:val="0"/>
                    <w:jc w:val="both"/>
                    <w:rPr>
                      <w:rFonts w:ascii="Book Antiqua" w:hAnsi="Book Antiqua" w:cs="ArialMT"/>
                      <w:sz w:val="8"/>
                      <w:szCs w:val="8"/>
                      <w:lang w:bidi="hi-IN"/>
                    </w:rPr>
                  </w:pPr>
                </w:p>
                <w:p w14:paraId="5624DC8C" w14:textId="77777777" w:rsidR="009A02DB" w:rsidRPr="00946F11" w:rsidRDefault="009A02DB" w:rsidP="009A02DB">
                  <w:pPr>
                    <w:tabs>
                      <w:tab w:val="left" w:pos="2457"/>
                    </w:tabs>
                    <w:ind w:left="-108"/>
                    <w:rPr>
                      <w:rFonts w:ascii="Book Antiqua" w:hAnsi="Book Antiqua" w:cs="Arial"/>
                      <w:b/>
                      <w:bCs/>
                      <w:sz w:val="16"/>
                      <w:szCs w:val="16"/>
                      <w:highlight w:val="yellow"/>
                    </w:rPr>
                  </w:pPr>
                  <w:r w:rsidRPr="00946F11">
                    <w:rPr>
                      <w:rFonts w:ascii="Book Antiqua" w:hAnsi="Book Antiqua" w:cs="ArialMT"/>
                      <w:sz w:val="16"/>
                      <w:szCs w:val="16"/>
                      <w:lang w:bidi="hi-IN"/>
                    </w:rPr>
                    <w:t xml:space="preserve"> (13</w:t>
                  </w:r>
                  <w:r w:rsidRPr="00946F11">
                    <w:rPr>
                      <w:rFonts w:ascii="Book Antiqua" w:hAnsi="Book Antiqua" w:cs="ArialMT"/>
                      <w:sz w:val="16"/>
                      <w:szCs w:val="16"/>
                      <w:vertAlign w:val="superscript"/>
                      <w:lang w:bidi="hi-IN"/>
                    </w:rPr>
                    <w:t>th</w:t>
                  </w:r>
                  <w:r w:rsidRPr="00946F11">
                    <w:rPr>
                      <w:rFonts w:ascii="Book Antiqua" w:hAnsi="Book Antiqua" w:cs="ArialMT"/>
                      <w:sz w:val="16"/>
                      <w:szCs w:val="16"/>
                      <w:lang w:bidi="hi-IN"/>
                    </w:rPr>
                    <w:t xml:space="preserve"> -18</w:t>
                  </w:r>
                  <w:r w:rsidRPr="00946F11">
                    <w:rPr>
                      <w:rFonts w:ascii="Book Antiqua" w:hAnsi="Book Antiqua" w:cs="ArialMT"/>
                      <w:sz w:val="16"/>
                      <w:szCs w:val="16"/>
                      <w:vertAlign w:val="superscript"/>
                      <w:lang w:bidi="hi-IN"/>
                    </w:rPr>
                    <w:t>th</w:t>
                  </w:r>
                  <w:r w:rsidRPr="00946F11">
                    <w:rPr>
                      <w:rFonts w:ascii="Book Antiqua" w:hAnsi="Book Antiqua" w:cs="ArialMT"/>
                      <w:sz w:val="16"/>
                      <w:szCs w:val="16"/>
                      <w:lang w:bidi="hi-IN"/>
                    </w:rPr>
                    <w:t>) 6 units by 27 months</w:t>
                  </w:r>
                </w:p>
              </w:tc>
            </w:tr>
            <w:tr w:rsidR="00946F11" w:rsidRPr="00946F11" w14:paraId="4730DE5A" w14:textId="77777777" w:rsidTr="00AD7CD4">
              <w:trPr>
                <w:trHeight w:hRule="exact" w:val="255"/>
              </w:trPr>
              <w:tc>
                <w:tcPr>
                  <w:tcW w:w="671" w:type="dxa"/>
                </w:tcPr>
                <w:p w14:paraId="790CE748" w14:textId="77777777" w:rsidR="009A02DB" w:rsidRPr="00972CA5" w:rsidRDefault="009A02DB" w:rsidP="009A02DB">
                  <w:pPr>
                    <w:numPr>
                      <w:ilvl w:val="0"/>
                      <w:numId w:val="29"/>
                    </w:numPr>
                    <w:ind w:right="-105" w:hanging="630"/>
                    <w:jc w:val="center"/>
                    <w:rPr>
                      <w:rFonts w:ascii="Book Antiqua" w:eastAsia="MS Mincho" w:hAnsi="Book Antiqua" w:cs="Arial"/>
                      <w:b/>
                      <w:bCs/>
                      <w:sz w:val="16"/>
                      <w:szCs w:val="16"/>
                    </w:rPr>
                  </w:pPr>
                </w:p>
              </w:tc>
              <w:tc>
                <w:tcPr>
                  <w:tcW w:w="1701" w:type="dxa"/>
                </w:tcPr>
                <w:p w14:paraId="7F11BA9A" w14:textId="77777777" w:rsidR="009A02DB" w:rsidRPr="00F82917" w:rsidRDefault="009A02DB" w:rsidP="009A02DB">
                  <w:pPr>
                    <w:spacing w:after="120"/>
                    <w:jc w:val="center"/>
                    <w:rPr>
                      <w:rFonts w:ascii="Book Antiqua" w:hAnsi="Book Antiqua" w:cs="Arial"/>
                      <w:b/>
                      <w:sz w:val="20"/>
                      <w:szCs w:val="20"/>
                    </w:rPr>
                  </w:pPr>
                  <w:r w:rsidRPr="00F82917">
                    <w:rPr>
                      <w:rFonts w:ascii="Book Antiqua" w:hAnsi="Book Antiqua" w:cs="Arial"/>
                      <w:b/>
                      <w:sz w:val="20"/>
                      <w:szCs w:val="20"/>
                    </w:rPr>
                    <w:t>Unit-14</w:t>
                  </w:r>
                </w:p>
              </w:tc>
              <w:tc>
                <w:tcPr>
                  <w:tcW w:w="2268" w:type="dxa"/>
                </w:tcPr>
                <w:p w14:paraId="6630931D" w14:textId="77777777" w:rsidR="009A02DB" w:rsidRPr="00F82917" w:rsidRDefault="009A02DB" w:rsidP="009A02DB">
                  <w:pPr>
                    <w:tabs>
                      <w:tab w:val="left" w:pos="2367"/>
                    </w:tabs>
                    <w:spacing w:after="120"/>
                    <w:ind w:left="-18" w:right="-45"/>
                    <w:jc w:val="center"/>
                    <w:rPr>
                      <w:rFonts w:ascii="Book Antiqua" w:hAnsi="Book Antiqua" w:cs="Arial"/>
                      <w:b/>
                      <w:sz w:val="20"/>
                      <w:szCs w:val="20"/>
                    </w:rPr>
                  </w:pPr>
                  <w:r w:rsidRPr="00F82917">
                    <w:rPr>
                      <w:rFonts w:ascii="Book Antiqua" w:hAnsi="Book Antiqua" w:cs="Arial"/>
                      <w:b/>
                      <w:sz w:val="20"/>
                      <w:szCs w:val="20"/>
                    </w:rPr>
                    <w:t>27 Months</w:t>
                  </w:r>
                </w:p>
              </w:tc>
              <w:tc>
                <w:tcPr>
                  <w:tcW w:w="2552" w:type="dxa"/>
                  <w:vMerge/>
                </w:tcPr>
                <w:p w14:paraId="7088B266" w14:textId="77777777" w:rsidR="009A02DB" w:rsidRPr="00946F11" w:rsidRDefault="009A02DB" w:rsidP="009A02DB">
                  <w:pPr>
                    <w:tabs>
                      <w:tab w:val="left" w:pos="2457"/>
                    </w:tabs>
                    <w:ind w:left="-108"/>
                    <w:jc w:val="center"/>
                    <w:rPr>
                      <w:rFonts w:ascii="Book Antiqua" w:hAnsi="Book Antiqua" w:cs="Arial"/>
                      <w:b/>
                      <w:bCs/>
                      <w:sz w:val="16"/>
                      <w:szCs w:val="16"/>
                      <w:highlight w:val="yellow"/>
                    </w:rPr>
                  </w:pPr>
                </w:p>
              </w:tc>
            </w:tr>
            <w:tr w:rsidR="00946F11" w:rsidRPr="00946F11" w14:paraId="69BD9627" w14:textId="77777777" w:rsidTr="00AD7CD4">
              <w:trPr>
                <w:trHeight w:hRule="exact" w:val="255"/>
              </w:trPr>
              <w:tc>
                <w:tcPr>
                  <w:tcW w:w="671" w:type="dxa"/>
                </w:tcPr>
                <w:p w14:paraId="38CF00BB" w14:textId="77777777" w:rsidR="009A02DB" w:rsidRPr="00972CA5" w:rsidRDefault="009A02DB" w:rsidP="009A02DB">
                  <w:pPr>
                    <w:numPr>
                      <w:ilvl w:val="0"/>
                      <w:numId w:val="29"/>
                    </w:numPr>
                    <w:ind w:right="-105" w:hanging="630"/>
                    <w:jc w:val="center"/>
                    <w:rPr>
                      <w:rFonts w:ascii="Book Antiqua" w:eastAsia="MS Mincho" w:hAnsi="Book Antiqua" w:cs="Arial"/>
                      <w:b/>
                      <w:bCs/>
                      <w:sz w:val="16"/>
                      <w:szCs w:val="16"/>
                    </w:rPr>
                  </w:pPr>
                </w:p>
              </w:tc>
              <w:tc>
                <w:tcPr>
                  <w:tcW w:w="1701" w:type="dxa"/>
                </w:tcPr>
                <w:p w14:paraId="785BDE32" w14:textId="77777777" w:rsidR="009A02DB" w:rsidRPr="00F82917" w:rsidRDefault="009A02DB" w:rsidP="009A02DB">
                  <w:pPr>
                    <w:spacing w:after="120"/>
                    <w:jc w:val="center"/>
                    <w:rPr>
                      <w:rFonts w:ascii="Book Antiqua" w:hAnsi="Book Antiqua" w:cs="Arial"/>
                      <w:b/>
                      <w:sz w:val="20"/>
                      <w:szCs w:val="20"/>
                    </w:rPr>
                  </w:pPr>
                  <w:r w:rsidRPr="00F82917">
                    <w:rPr>
                      <w:rFonts w:ascii="Book Antiqua" w:hAnsi="Book Antiqua" w:cs="Arial"/>
                      <w:b/>
                      <w:sz w:val="20"/>
                      <w:szCs w:val="20"/>
                    </w:rPr>
                    <w:t>Unit-15</w:t>
                  </w:r>
                </w:p>
              </w:tc>
              <w:tc>
                <w:tcPr>
                  <w:tcW w:w="2268" w:type="dxa"/>
                </w:tcPr>
                <w:p w14:paraId="77682350" w14:textId="77777777" w:rsidR="009A02DB" w:rsidRPr="00F82917" w:rsidRDefault="009A02DB" w:rsidP="009A02DB">
                  <w:pPr>
                    <w:tabs>
                      <w:tab w:val="left" w:pos="2367"/>
                    </w:tabs>
                    <w:spacing w:after="120"/>
                    <w:ind w:left="-18" w:right="-45"/>
                    <w:jc w:val="center"/>
                    <w:rPr>
                      <w:rFonts w:ascii="Book Antiqua" w:hAnsi="Book Antiqua" w:cs="Arial"/>
                      <w:b/>
                      <w:sz w:val="20"/>
                      <w:szCs w:val="20"/>
                    </w:rPr>
                  </w:pPr>
                  <w:r w:rsidRPr="00F82917">
                    <w:rPr>
                      <w:rFonts w:ascii="Book Antiqua" w:hAnsi="Book Antiqua" w:cs="Arial"/>
                      <w:b/>
                      <w:sz w:val="20"/>
                      <w:szCs w:val="20"/>
                    </w:rPr>
                    <w:t>27 Months</w:t>
                  </w:r>
                </w:p>
              </w:tc>
              <w:tc>
                <w:tcPr>
                  <w:tcW w:w="2552" w:type="dxa"/>
                  <w:vMerge/>
                </w:tcPr>
                <w:p w14:paraId="711FBDB4" w14:textId="77777777" w:rsidR="009A02DB" w:rsidRPr="00946F11" w:rsidRDefault="009A02DB" w:rsidP="009A02DB">
                  <w:pPr>
                    <w:tabs>
                      <w:tab w:val="left" w:pos="2457"/>
                    </w:tabs>
                    <w:ind w:left="-108"/>
                    <w:jc w:val="center"/>
                    <w:rPr>
                      <w:rFonts w:ascii="Book Antiqua" w:hAnsi="Book Antiqua" w:cs="Arial"/>
                      <w:b/>
                      <w:bCs/>
                      <w:sz w:val="16"/>
                      <w:szCs w:val="16"/>
                      <w:highlight w:val="yellow"/>
                    </w:rPr>
                  </w:pPr>
                </w:p>
              </w:tc>
            </w:tr>
            <w:tr w:rsidR="00946F11" w:rsidRPr="00946F11" w14:paraId="34F490C6" w14:textId="77777777" w:rsidTr="00AD7CD4">
              <w:trPr>
                <w:trHeight w:hRule="exact" w:val="255"/>
              </w:trPr>
              <w:tc>
                <w:tcPr>
                  <w:tcW w:w="671" w:type="dxa"/>
                </w:tcPr>
                <w:p w14:paraId="2936486F" w14:textId="77777777" w:rsidR="009A02DB" w:rsidRPr="00972CA5" w:rsidRDefault="009A02DB" w:rsidP="009A02DB">
                  <w:pPr>
                    <w:numPr>
                      <w:ilvl w:val="0"/>
                      <w:numId w:val="29"/>
                    </w:numPr>
                    <w:ind w:right="-105" w:hanging="630"/>
                    <w:jc w:val="center"/>
                    <w:rPr>
                      <w:rFonts w:ascii="Book Antiqua" w:eastAsia="MS Mincho" w:hAnsi="Book Antiqua" w:cs="Arial"/>
                      <w:b/>
                      <w:bCs/>
                      <w:sz w:val="16"/>
                      <w:szCs w:val="16"/>
                    </w:rPr>
                  </w:pPr>
                </w:p>
              </w:tc>
              <w:tc>
                <w:tcPr>
                  <w:tcW w:w="1701" w:type="dxa"/>
                </w:tcPr>
                <w:p w14:paraId="2285A43E" w14:textId="77777777" w:rsidR="009A02DB" w:rsidRPr="00F82917" w:rsidRDefault="009A02DB" w:rsidP="009A02DB">
                  <w:pPr>
                    <w:spacing w:after="120"/>
                    <w:jc w:val="center"/>
                    <w:rPr>
                      <w:rFonts w:ascii="Book Antiqua" w:hAnsi="Book Antiqua" w:cs="Arial"/>
                      <w:b/>
                      <w:sz w:val="20"/>
                      <w:szCs w:val="20"/>
                    </w:rPr>
                  </w:pPr>
                  <w:r w:rsidRPr="00F82917">
                    <w:rPr>
                      <w:rFonts w:ascii="Book Antiqua" w:hAnsi="Book Antiqua" w:cs="Arial"/>
                      <w:b/>
                      <w:sz w:val="20"/>
                      <w:szCs w:val="20"/>
                    </w:rPr>
                    <w:t>Unit-16</w:t>
                  </w:r>
                </w:p>
              </w:tc>
              <w:tc>
                <w:tcPr>
                  <w:tcW w:w="2268" w:type="dxa"/>
                </w:tcPr>
                <w:p w14:paraId="7BFA90CC" w14:textId="77777777" w:rsidR="009A02DB" w:rsidRPr="00F82917" w:rsidRDefault="009A02DB" w:rsidP="009A02DB">
                  <w:pPr>
                    <w:tabs>
                      <w:tab w:val="left" w:pos="2367"/>
                    </w:tabs>
                    <w:spacing w:after="120"/>
                    <w:ind w:left="-18" w:right="-45"/>
                    <w:jc w:val="center"/>
                    <w:rPr>
                      <w:rFonts w:ascii="Book Antiqua" w:hAnsi="Book Antiqua" w:cs="Arial"/>
                      <w:b/>
                      <w:sz w:val="20"/>
                      <w:szCs w:val="20"/>
                    </w:rPr>
                  </w:pPr>
                  <w:r w:rsidRPr="00F82917">
                    <w:rPr>
                      <w:rFonts w:ascii="Book Antiqua" w:hAnsi="Book Antiqua" w:cs="Arial"/>
                      <w:b/>
                      <w:sz w:val="20"/>
                      <w:szCs w:val="20"/>
                    </w:rPr>
                    <w:t>27 Months</w:t>
                  </w:r>
                </w:p>
              </w:tc>
              <w:tc>
                <w:tcPr>
                  <w:tcW w:w="2552" w:type="dxa"/>
                  <w:vMerge/>
                </w:tcPr>
                <w:p w14:paraId="5691DDBD" w14:textId="77777777" w:rsidR="009A02DB" w:rsidRPr="00946F11" w:rsidRDefault="009A02DB" w:rsidP="009A02DB">
                  <w:pPr>
                    <w:tabs>
                      <w:tab w:val="left" w:pos="2457"/>
                    </w:tabs>
                    <w:ind w:left="-108"/>
                    <w:jc w:val="center"/>
                    <w:rPr>
                      <w:rFonts w:ascii="Book Antiqua" w:hAnsi="Book Antiqua" w:cs="Arial"/>
                      <w:b/>
                      <w:bCs/>
                      <w:sz w:val="16"/>
                      <w:szCs w:val="16"/>
                      <w:highlight w:val="yellow"/>
                    </w:rPr>
                  </w:pPr>
                </w:p>
              </w:tc>
            </w:tr>
            <w:tr w:rsidR="00946F11" w:rsidRPr="00946F11" w14:paraId="385DDE73" w14:textId="77777777" w:rsidTr="00AD7CD4">
              <w:trPr>
                <w:trHeight w:hRule="exact" w:val="255"/>
              </w:trPr>
              <w:tc>
                <w:tcPr>
                  <w:tcW w:w="671" w:type="dxa"/>
                </w:tcPr>
                <w:p w14:paraId="2562D219" w14:textId="77777777" w:rsidR="009A02DB" w:rsidRPr="00972CA5" w:rsidRDefault="009A02DB" w:rsidP="009A02DB">
                  <w:pPr>
                    <w:numPr>
                      <w:ilvl w:val="0"/>
                      <w:numId w:val="29"/>
                    </w:numPr>
                    <w:ind w:right="-105" w:hanging="630"/>
                    <w:jc w:val="center"/>
                    <w:rPr>
                      <w:rFonts w:ascii="Book Antiqua" w:eastAsia="MS Mincho" w:hAnsi="Book Antiqua" w:cs="Arial"/>
                      <w:b/>
                      <w:bCs/>
                      <w:sz w:val="16"/>
                      <w:szCs w:val="16"/>
                    </w:rPr>
                  </w:pPr>
                </w:p>
              </w:tc>
              <w:tc>
                <w:tcPr>
                  <w:tcW w:w="1701" w:type="dxa"/>
                </w:tcPr>
                <w:p w14:paraId="5B22DE93" w14:textId="77777777" w:rsidR="009A02DB" w:rsidRPr="00F82917" w:rsidRDefault="009A02DB" w:rsidP="009A02DB">
                  <w:pPr>
                    <w:spacing w:after="120"/>
                    <w:jc w:val="center"/>
                    <w:rPr>
                      <w:rFonts w:ascii="Book Antiqua" w:hAnsi="Book Antiqua" w:cs="Arial"/>
                      <w:b/>
                      <w:sz w:val="20"/>
                      <w:szCs w:val="20"/>
                    </w:rPr>
                  </w:pPr>
                  <w:r w:rsidRPr="00F82917">
                    <w:rPr>
                      <w:rFonts w:ascii="Book Antiqua" w:hAnsi="Book Antiqua" w:cs="Arial"/>
                      <w:b/>
                      <w:sz w:val="20"/>
                      <w:szCs w:val="20"/>
                    </w:rPr>
                    <w:t>Unit-17</w:t>
                  </w:r>
                </w:p>
              </w:tc>
              <w:tc>
                <w:tcPr>
                  <w:tcW w:w="2268" w:type="dxa"/>
                </w:tcPr>
                <w:p w14:paraId="63C190E8" w14:textId="77777777" w:rsidR="009A02DB" w:rsidRPr="00F82917" w:rsidRDefault="009A02DB" w:rsidP="009A02DB">
                  <w:pPr>
                    <w:tabs>
                      <w:tab w:val="left" w:pos="2367"/>
                    </w:tabs>
                    <w:spacing w:after="120"/>
                    <w:ind w:left="-18" w:right="-45"/>
                    <w:jc w:val="center"/>
                    <w:rPr>
                      <w:rFonts w:ascii="Book Antiqua" w:hAnsi="Book Antiqua" w:cs="Arial"/>
                      <w:b/>
                      <w:sz w:val="20"/>
                      <w:szCs w:val="20"/>
                    </w:rPr>
                  </w:pPr>
                  <w:r w:rsidRPr="00F82917">
                    <w:rPr>
                      <w:rFonts w:ascii="Book Antiqua" w:hAnsi="Book Antiqua" w:cs="Arial"/>
                      <w:b/>
                      <w:sz w:val="20"/>
                      <w:szCs w:val="20"/>
                    </w:rPr>
                    <w:t>27 Months</w:t>
                  </w:r>
                </w:p>
              </w:tc>
              <w:tc>
                <w:tcPr>
                  <w:tcW w:w="2552" w:type="dxa"/>
                  <w:vMerge/>
                </w:tcPr>
                <w:p w14:paraId="13E0F684" w14:textId="77777777" w:rsidR="009A02DB" w:rsidRPr="00946F11" w:rsidRDefault="009A02DB" w:rsidP="009A02DB">
                  <w:pPr>
                    <w:tabs>
                      <w:tab w:val="left" w:pos="2457"/>
                    </w:tabs>
                    <w:ind w:left="-108"/>
                    <w:jc w:val="center"/>
                    <w:rPr>
                      <w:rFonts w:ascii="Book Antiqua" w:hAnsi="Book Antiqua" w:cs="Arial"/>
                      <w:b/>
                      <w:bCs/>
                      <w:sz w:val="16"/>
                      <w:szCs w:val="16"/>
                      <w:highlight w:val="yellow"/>
                    </w:rPr>
                  </w:pPr>
                </w:p>
              </w:tc>
            </w:tr>
            <w:tr w:rsidR="00946F11" w:rsidRPr="00946F11" w14:paraId="21728AB9" w14:textId="77777777" w:rsidTr="00AD7CD4">
              <w:trPr>
                <w:trHeight w:hRule="exact" w:val="255"/>
              </w:trPr>
              <w:tc>
                <w:tcPr>
                  <w:tcW w:w="671" w:type="dxa"/>
                </w:tcPr>
                <w:p w14:paraId="042BB9F9" w14:textId="77777777" w:rsidR="009A02DB" w:rsidRPr="00972CA5" w:rsidRDefault="009A02DB" w:rsidP="009A02DB">
                  <w:pPr>
                    <w:numPr>
                      <w:ilvl w:val="0"/>
                      <w:numId w:val="29"/>
                    </w:numPr>
                    <w:ind w:right="-105" w:hanging="630"/>
                    <w:jc w:val="center"/>
                    <w:rPr>
                      <w:rFonts w:ascii="Book Antiqua" w:eastAsia="MS Mincho" w:hAnsi="Book Antiqua" w:cs="Arial"/>
                      <w:b/>
                      <w:bCs/>
                      <w:sz w:val="16"/>
                      <w:szCs w:val="16"/>
                    </w:rPr>
                  </w:pPr>
                </w:p>
              </w:tc>
              <w:tc>
                <w:tcPr>
                  <w:tcW w:w="1701" w:type="dxa"/>
                </w:tcPr>
                <w:p w14:paraId="1C8A30EB" w14:textId="77777777" w:rsidR="009A02DB" w:rsidRPr="00F82917" w:rsidRDefault="009A02DB" w:rsidP="009A02DB">
                  <w:pPr>
                    <w:spacing w:after="120"/>
                    <w:jc w:val="center"/>
                    <w:rPr>
                      <w:rFonts w:ascii="Book Antiqua" w:hAnsi="Book Antiqua" w:cs="Arial"/>
                      <w:b/>
                      <w:sz w:val="20"/>
                      <w:szCs w:val="20"/>
                    </w:rPr>
                  </w:pPr>
                  <w:r w:rsidRPr="00F82917">
                    <w:rPr>
                      <w:rFonts w:ascii="Book Antiqua" w:hAnsi="Book Antiqua" w:cs="Arial"/>
                      <w:b/>
                      <w:sz w:val="20"/>
                      <w:szCs w:val="20"/>
                    </w:rPr>
                    <w:t>Unit-18</w:t>
                  </w:r>
                </w:p>
              </w:tc>
              <w:tc>
                <w:tcPr>
                  <w:tcW w:w="2268" w:type="dxa"/>
                </w:tcPr>
                <w:p w14:paraId="7C836855" w14:textId="77777777" w:rsidR="009A02DB" w:rsidRPr="00F82917" w:rsidRDefault="009A02DB" w:rsidP="009A02DB">
                  <w:pPr>
                    <w:tabs>
                      <w:tab w:val="left" w:pos="2367"/>
                    </w:tabs>
                    <w:spacing w:after="120"/>
                    <w:ind w:left="-18" w:right="-45"/>
                    <w:jc w:val="center"/>
                    <w:rPr>
                      <w:rFonts w:ascii="Book Antiqua" w:hAnsi="Book Antiqua" w:cs="Arial"/>
                      <w:b/>
                      <w:sz w:val="20"/>
                      <w:szCs w:val="20"/>
                    </w:rPr>
                  </w:pPr>
                  <w:r w:rsidRPr="00F82917">
                    <w:rPr>
                      <w:rFonts w:ascii="Book Antiqua" w:hAnsi="Book Antiqua" w:cs="Arial"/>
                      <w:b/>
                      <w:sz w:val="20"/>
                      <w:szCs w:val="20"/>
                    </w:rPr>
                    <w:t>27 Months</w:t>
                  </w:r>
                </w:p>
              </w:tc>
              <w:tc>
                <w:tcPr>
                  <w:tcW w:w="2552" w:type="dxa"/>
                  <w:vMerge/>
                </w:tcPr>
                <w:p w14:paraId="58467139" w14:textId="77777777" w:rsidR="009A02DB" w:rsidRPr="00946F11" w:rsidRDefault="009A02DB" w:rsidP="009A02DB">
                  <w:pPr>
                    <w:tabs>
                      <w:tab w:val="left" w:pos="2457"/>
                    </w:tabs>
                    <w:ind w:left="-108"/>
                    <w:jc w:val="center"/>
                    <w:rPr>
                      <w:rFonts w:ascii="Book Antiqua" w:hAnsi="Book Antiqua" w:cs="Arial"/>
                      <w:b/>
                      <w:bCs/>
                      <w:sz w:val="16"/>
                      <w:szCs w:val="16"/>
                      <w:highlight w:val="yellow"/>
                    </w:rPr>
                  </w:pPr>
                </w:p>
              </w:tc>
            </w:tr>
            <w:tr w:rsidR="00946F11" w:rsidRPr="00946F11" w14:paraId="4A865AEE" w14:textId="77777777" w:rsidTr="00AD7CD4">
              <w:trPr>
                <w:trHeight w:hRule="exact" w:val="255"/>
              </w:trPr>
              <w:tc>
                <w:tcPr>
                  <w:tcW w:w="671" w:type="dxa"/>
                </w:tcPr>
                <w:p w14:paraId="4240AE14" w14:textId="77777777" w:rsidR="009A02DB" w:rsidRPr="00972CA5" w:rsidRDefault="009A02DB" w:rsidP="009A02DB">
                  <w:pPr>
                    <w:numPr>
                      <w:ilvl w:val="0"/>
                      <w:numId w:val="29"/>
                    </w:numPr>
                    <w:ind w:right="-105" w:hanging="630"/>
                    <w:jc w:val="center"/>
                    <w:rPr>
                      <w:rFonts w:ascii="Book Antiqua" w:eastAsia="MS Mincho" w:hAnsi="Book Antiqua" w:cs="Arial"/>
                      <w:b/>
                      <w:bCs/>
                      <w:sz w:val="16"/>
                      <w:szCs w:val="16"/>
                    </w:rPr>
                  </w:pPr>
                </w:p>
              </w:tc>
              <w:tc>
                <w:tcPr>
                  <w:tcW w:w="1701" w:type="dxa"/>
                </w:tcPr>
                <w:p w14:paraId="46630B0F" w14:textId="77777777" w:rsidR="009A02DB" w:rsidRPr="00F82917" w:rsidRDefault="009A02DB" w:rsidP="009A02DB">
                  <w:pPr>
                    <w:spacing w:after="120"/>
                    <w:jc w:val="center"/>
                    <w:rPr>
                      <w:rFonts w:ascii="Book Antiqua" w:hAnsi="Book Antiqua" w:cs="Arial"/>
                      <w:b/>
                      <w:sz w:val="20"/>
                      <w:szCs w:val="20"/>
                    </w:rPr>
                  </w:pPr>
                  <w:r w:rsidRPr="00F82917">
                    <w:rPr>
                      <w:rFonts w:ascii="Book Antiqua" w:hAnsi="Book Antiqua" w:cs="Arial"/>
                      <w:b/>
                      <w:sz w:val="20"/>
                      <w:szCs w:val="20"/>
                    </w:rPr>
                    <w:t>Unit-19</w:t>
                  </w:r>
                </w:p>
              </w:tc>
              <w:tc>
                <w:tcPr>
                  <w:tcW w:w="2268" w:type="dxa"/>
                </w:tcPr>
                <w:p w14:paraId="60AC1776" w14:textId="77777777" w:rsidR="009A02DB" w:rsidRPr="00F82917" w:rsidRDefault="009A02DB" w:rsidP="009A02DB">
                  <w:pPr>
                    <w:tabs>
                      <w:tab w:val="left" w:pos="2367"/>
                    </w:tabs>
                    <w:spacing w:after="120"/>
                    <w:ind w:right="-45"/>
                    <w:jc w:val="center"/>
                    <w:rPr>
                      <w:rFonts w:ascii="Book Antiqua" w:hAnsi="Book Antiqua" w:cs="Arial"/>
                      <w:b/>
                      <w:sz w:val="20"/>
                      <w:szCs w:val="20"/>
                    </w:rPr>
                  </w:pPr>
                  <w:r w:rsidRPr="00F82917">
                    <w:rPr>
                      <w:rFonts w:ascii="Book Antiqua" w:hAnsi="Book Antiqua" w:cs="Arial"/>
                      <w:b/>
                      <w:sz w:val="20"/>
                      <w:szCs w:val="20"/>
                    </w:rPr>
                    <w:t>30 Months</w:t>
                  </w:r>
                </w:p>
              </w:tc>
              <w:tc>
                <w:tcPr>
                  <w:tcW w:w="2552" w:type="dxa"/>
                  <w:vMerge w:val="restart"/>
                </w:tcPr>
                <w:p w14:paraId="450D01FA" w14:textId="77777777" w:rsidR="009A02DB" w:rsidRPr="00946F11" w:rsidRDefault="009A02DB" w:rsidP="009A02DB">
                  <w:pPr>
                    <w:pStyle w:val="ListParagraph"/>
                    <w:numPr>
                      <w:ilvl w:val="0"/>
                      <w:numId w:val="32"/>
                    </w:numPr>
                    <w:autoSpaceDE w:val="0"/>
                    <w:autoSpaceDN w:val="0"/>
                    <w:adjustRightInd w:val="0"/>
                    <w:ind w:left="170" w:hanging="170"/>
                    <w:jc w:val="both"/>
                    <w:rPr>
                      <w:rFonts w:ascii="Book Antiqua" w:hAnsi="Book Antiqua" w:cs="ArialMT"/>
                      <w:b/>
                      <w:bCs/>
                      <w:sz w:val="16"/>
                      <w:szCs w:val="16"/>
                    </w:rPr>
                  </w:pPr>
                  <w:r w:rsidRPr="00946F11">
                    <w:rPr>
                      <w:rFonts w:ascii="Book Antiqua" w:hAnsi="Book Antiqua" w:cs="ArialMT"/>
                      <w:b/>
                      <w:bCs/>
                      <w:sz w:val="16"/>
                      <w:szCs w:val="16"/>
                    </w:rPr>
                    <w:t xml:space="preserve">Engineering: </w:t>
                  </w:r>
                  <w:r w:rsidRPr="00946F11">
                    <w:rPr>
                      <w:rFonts w:ascii="Book Antiqua" w:hAnsi="Book Antiqua" w:cs="ArialMT"/>
                      <w:sz w:val="16"/>
                      <w:szCs w:val="16"/>
                    </w:rPr>
                    <w:t>0-11 months</w:t>
                  </w:r>
                </w:p>
                <w:p w14:paraId="1F11B42E" w14:textId="77777777" w:rsidR="009A02DB" w:rsidRPr="00946F11" w:rsidRDefault="009A02DB" w:rsidP="009A02DB">
                  <w:pPr>
                    <w:pStyle w:val="ListParagraph"/>
                    <w:numPr>
                      <w:ilvl w:val="0"/>
                      <w:numId w:val="32"/>
                    </w:numPr>
                    <w:autoSpaceDE w:val="0"/>
                    <w:autoSpaceDN w:val="0"/>
                    <w:adjustRightInd w:val="0"/>
                    <w:ind w:left="170" w:hanging="170"/>
                    <w:jc w:val="both"/>
                    <w:rPr>
                      <w:rFonts w:ascii="Book Antiqua" w:hAnsi="Book Antiqua" w:cs="ArialMT"/>
                      <w:b/>
                      <w:bCs/>
                      <w:sz w:val="16"/>
                      <w:szCs w:val="16"/>
                    </w:rPr>
                  </w:pPr>
                  <w:r w:rsidRPr="00946F11">
                    <w:rPr>
                      <w:rFonts w:ascii="Book Antiqua" w:hAnsi="Book Antiqua" w:cs="ArialMT"/>
                      <w:b/>
                      <w:bCs/>
                      <w:sz w:val="16"/>
                      <w:szCs w:val="16"/>
                    </w:rPr>
                    <w:t xml:space="preserve">Dispatch: </w:t>
                  </w:r>
                  <w:r w:rsidRPr="00946F11">
                    <w:rPr>
                      <w:rFonts w:ascii="Book Antiqua" w:hAnsi="Book Antiqua" w:cs="ArialMT"/>
                      <w:sz w:val="16"/>
                      <w:szCs w:val="16"/>
                    </w:rPr>
                    <w:t>25-27 months</w:t>
                  </w:r>
                </w:p>
                <w:p w14:paraId="053A12D2" w14:textId="77777777" w:rsidR="009A02DB" w:rsidRPr="00946F11" w:rsidRDefault="009A02DB" w:rsidP="009A02DB">
                  <w:pPr>
                    <w:pStyle w:val="ListParagraph"/>
                    <w:numPr>
                      <w:ilvl w:val="0"/>
                      <w:numId w:val="32"/>
                    </w:numPr>
                    <w:autoSpaceDE w:val="0"/>
                    <w:autoSpaceDN w:val="0"/>
                    <w:adjustRightInd w:val="0"/>
                    <w:ind w:left="170" w:hanging="170"/>
                    <w:jc w:val="both"/>
                    <w:rPr>
                      <w:rFonts w:ascii="Book Antiqua" w:hAnsi="Book Antiqua" w:cs="ArialMT"/>
                      <w:b/>
                      <w:bCs/>
                      <w:sz w:val="16"/>
                      <w:szCs w:val="16"/>
                    </w:rPr>
                  </w:pPr>
                  <w:proofErr w:type="spellStart"/>
                  <w:r w:rsidRPr="00946F11">
                    <w:rPr>
                      <w:rFonts w:ascii="Book Antiqua" w:hAnsi="Book Antiqua" w:cs="ArialMT"/>
                      <w:b/>
                      <w:bCs/>
                      <w:sz w:val="16"/>
                      <w:szCs w:val="16"/>
                    </w:rPr>
                    <w:t>Rcpt</w:t>
                  </w:r>
                  <w:proofErr w:type="spellEnd"/>
                  <w:r w:rsidRPr="00946F11">
                    <w:rPr>
                      <w:rFonts w:ascii="Book Antiqua" w:hAnsi="Book Antiqua" w:cs="ArialMT"/>
                      <w:b/>
                      <w:bCs/>
                      <w:sz w:val="16"/>
                      <w:szCs w:val="16"/>
                    </w:rPr>
                    <w:t xml:space="preserve"> at site:</w:t>
                  </w:r>
                  <w:r w:rsidRPr="00946F11">
                    <w:rPr>
                      <w:sz w:val="16"/>
                      <w:szCs w:val="16"/>
                    </w:rPr>
                    <w:t xml:space="preserve"> </w:t>
                  </w:r>
                  <w:r w:rsidRPr="00946F11">
                    <w:rPr>
                      <w:rFonts w:ascii="Book Antiqua" w:hAnsi="Book Antiqua" w:cs="ArialMT"/>
                      <w:sz w:val="16"/>
                      <w:szCs w:val="16"/>
                    </w:rPr>
                    <w:t>26-28 months</w:t>
                  </w:r>
                </w:p>
                <w:p w14:paraId="1FF0A80E" w14:textId="77777777" w:rsidR="009A02DB" w:rsidRPr="00946F11" w:rsidRDefault="009A02DB" w:rsidP="009A02DB">
                  <w:pPr>
                    <w:pStyle w:val="ListParagraph"/>
                    <w:numPr>
                      <w:ilvl w:val="0"/>
                      <w:numId w:val="32"/>
                    </w:numPr>
                    <w:autoSpaceDE w:val="0"/>
                    <w:autoSpaceDN w:val="0"/>
                    <w:adjustRightInd w:val="0"/>
                    <w:ind w:left="170" w:hanging="170"/>
                    <w:jc w:val="both"/>
                    <w:rPr>
                      <w:rFonts w:ascii="Book Antiqua" w:hAnsi="Book Antiqua" w:cs="ArialMT"/>
                      <w:sz w:val="16"/>
                      <w:szCs w:val="16"/>
                    </w:rPr>
                  </w:pPr>
                  <w:r w:rsidRPr="00946F11">
                    <w:rPr>
                      <w:rFonts w:ascii="Book Antiqua" w:hAnsi="Book Antiqua" w:cs="ArialMT"/>
                      <w:b/>
                      <w:bCs/>
                      <w:sz w:val="16"/>
                      <w:szCs w:val="16"/>
                    </w:rPr>
                    <w:t>Erection &amp; Ready for Commissioning:</w:t>
                  </w:r>
                  <w:r w:rsidRPr="00946F11">
                    <w:rPr>
                      <w:sz w:val="16"/>
                      <w:szCs w:val="16"/>
                    </w:rPr>
                    <w:t xml:space="preserve"> </w:t>
                  </w:r>
                  <w:r w:rsidRPr="00946F11">
                    <w:rPr>
                      <w:rFonts w:ascii="Book Antiqua" w:hAnsi="Book Antiqua" w:cs="ArialMT"/>
                      <w:sz w:val="16"/>
                      <w:szCs w:val="16"/>
                    </w:rPr>
                    <w:t>27-30 months</w:t>
                  </w:r>
                </w:p>
                <w:p w14:paraId="6E6BE98A" w14:textId="77777777" w:rsidR="009A02DB" w:rsidRPr="00946F11" w:rsidRDefault="009A02DB" w:rsidP="009A02DB">
                  <w:pPr>
                    <w:autoSpaceDE w:val="0"/>
                    <w:autoSpaceDN w:val="0"/>
                    <w:adjustRightInd w:val="0"/>
                    <w:jc w:val="both"/>
                    <w:rPr>
                      <w:rFonts w:ascii="Book Antiqua" w:hAnsi="Book Antiqua" w:cs="ArialMT"/>
                      <w:sz w:val="4"/>
                      <w:szCs w:val="8"/>
                      <w:lang w:bidi="hi-IN"/>
                    </w:rPr>
                  </w:pPr>
                </w:p>
                <w:p w14:paraId="3CEB45C6" w14:textId="3F232D2E" w:rsidR="009A02DB" w:rsidRDefault="009A02DB" w:rsidP="009A02DB">
                  <w:pPr>
                    <w:tabs>
                      <w:tab w:val="left" w:pos="2457"/>
                    </w:tabs>
                    <w:rPr>
                      <w:rFonts w:ascii="Book Antiqua" w:hAnsi="Book Antiqua" w:cs="ArialMT"/>
                      <w:sz w:val="16"/>
                      <w:szCs w:val="16"/>
                      <w:lang w:bidi="hi-IN"/>
                    </w:rPr>
                  </w:pPr>
                  <w:r w:rsidRPr="00946F11">
                    <w:rPr>
                      <w:rFonts w:ascii="Book Antiqua" w:hAnsi="Book Antiqua" w:cs="ArialMT"/>
                      <w:sz w:val="16"/>
                      <w:szCs w:val="16"/>
                      <w:lang w:bidi="hi-IN"/>
                    </w:rPr>
                    <w:t>(19</w:t>
                  </w:r>
                  <w:r w:rsidRPr="00946F11">
                    <w:rPr>
                      <w:rFonts w:ascii="Book Antiqua" w:hAnsi="Book Antiqua" w:cs="ArialMT"/>
                      <w:sz w:val="16"/>
                      <w:szCs w:val="16"/>
                      <w:vertAlign w:val="superscript"/>
                      <w:lang w:bidi="hi-IN"/>
                    </w:rPr>
                    <w:t>th</w:t>
                  </w:r>
                  <w:r w:rsidRPr="00946F11">
                    <w:rPr>
                      <w:rFonts w:ascii="Book Antiqua" w:hAnsi="Book Antiqua" w:cs="ArialMT"/>
                      <w:sz w:val="16"/>
                      <w:szCs w:val="16"/>
                      <w:lang w:bidi="hi-IN"/>
                    </w:rPr>
                    <w:t xml:space="preserve"> -23</w:t>
                  </w:r>
                  <w:r w:rsidRPr="00946F11">
                    <w:rPr>
                      <w:rFonts w:ascii="Book Antiqua" w:hAnsi="Book Antiqua" w:cs="ArialMT"/>
                      <w:sz w:val="16"/>
                      <w:szCs w:val="16"/>
                      <w:vertAlign w:val="superscript"/>
                      <w:lang w:bidi="hi-IN"/>
                    </w:rPr>
                    <w:t>rd</w:t>
                  </w:r>
                  <w:r w:rsidRPr="00946F11">
                    <w:rPr>
                      <w:rFonts w:ascii="Book Antiqua" w:hAnsi="Book Antiqua" w:cs="ArialMT"/>
                      <w:sz w:val="16"/>
                      <w:szCs w:val="16"/>
                      <w:lang w:bidi="hi-IN"/>
                    </w:rPr>
                    <w:t xml:space="preserve">) </w:t>
                  </w:r>
                  <w:r w:rsidR="00CD412E" w:rsidRPr="00CD412E">
                    <w:rPr>
                      <w:rFonts w:ascii="Book Antiqua" w:hAnsi="Book Antiqua" w:cs="ArialMT"/>
                      <w:sz w:val="16"/>
                      <w:szCs w:val="16"/>
                      <w:lang w:bidi="hi-IN"/>
                    </w:rPr>
                    <w:t>5 units by 30 months</w:t>
                  </w:r>
                </w:p>
                <w:p w14:paraId="7D05F1A4" w14:textId="77777777" w:rsidR="00CD412E" w:rsidRPr="00946F11" w:rsidRDefault="00CD412E" w:rsidP="009A02DB">
                  <w:pPr>
                    <w:tabs>
                      <w:tab w:val="left" w:pos="2457"/>
                    </w:tabs>
                    <w:rPr>
                      <w:rFonts w:ascii="Book Antiqua" w:hAnsi="Book Antiqua" w:cs="ArialMT"/>
                      <w:sz w:val="16"/>
                      <w:szCs w:val="16"/>
                      <w:lang w:bidi="hi-IN"/>
                    </w:rPr>
                  </w:pPr>
                </w:p>
                <w:p w14:paraId="28E09379" w14:textId="77777777" w:rsidR="009A02DB" w:rsidRPr="00946F11" w:rsidRDefault="009A02DB" w:rsidP="009A02DB">
                  <w:pPr>
                    <w:tabs>
                      <w:tab w:val="left" w:pos="2457"/>
                    </w:tabs>
                    <w:rPr>
                      <w:rFonts w:ascii="Book Antiqua" w:hAnsi="Book Antiqua" w:cs="Arial"/>
                      <w:sz w:val="16"/>
                      <w:szCs w:val="16"/>
                      <w:highlight w:val="yellow"/>
                    </w:rPr>
                  </w:pPr>
                </w:p>
              </w:tc>
            </w:tr>
            <w:tr w:rsidR="00946F11" w:rsidRPr="00946F11" w14:paraId="4D09CAD6" w14:textId="77777777" w:rsidTr="00AD7CD4">
              <w:trPr>
                <w:trHeight w:hRule="exact" w:val="255"/>
              </w:trPr>
              <w:tc>
                <w:tcPr>
                  <w:tcW w:w="671" w:type="dxa"/>
                </w:tcPr>
                <w:p w14:paraId="1F5B2B5D" w14:textId="77777777" w:rsidR="009A02DB" w:rsidRPr="00972CA5" w:rsidRDefault="009A02DB" w:rsidP="009A02DB">
                  <w:pPr>
                    <w:numPr>
                      <w:ilvl w:val="0"/>
                      <w:numId w:val="29"/>
                    </w:numPr>
                    <w:ind w:right="-105" w:hanging="630"/>
                    <w:jc w:val="center"/>
                    <w:rPr>
                      <w:rFonts w:ascii="Book Antiqua" w:eastAsia="MS Mincho" w:hAnsi="Book Antiqua" w:cs="Arial"/>
                      <w:b/>
                      <w:bCs/>
                      <w:sz w:val="16"/>
                      <w:szCs w:val="16"/>
                    </w:rPr>
                  </w:pPr>
                </w:p>
              </w:tc>
              <w:tc>
                <w:tcPr>
                  <w:tcW w:w="1701" w:type="dxa"/>
                </w:tcPr>
                <w:p w14:paraId="079B4C88" w14:textId="77777777" w:rsidR="009A02DB" w:rsidRPr="00F82917" w:rsidRDefault="009A02DB" w:rsidP="009A02DB">
                  <w:pPr>
                    <w:spacing w:after="120"/>
                    <w:jc w:val="center"/>
                    <w:rPr>
                      <w:rFonts w:ascii="Book Antiqua" w:hAnsi="Book Antiqua" w:cs="Arial"/>
                      <w:b/>
                      <w:sz w:val="20"/>
                      <w:szCs w:val="20"/>
                    </w:rPr>
                  </w:pPr>
                  <w:r w:rsidRPr="00F82917">
                    <w:rPr>
                      <w:rFonts w:ascii="Book Antiqua" w:hAnsi="Book Antiqua" w:cs="Arial"/>
                      <w:b/>
                      <w:sz w:val="20"/>
                      <w:szCs w:val="20"/>
                    </w:rPr>
                    <w:t>Unit-20</w:t>
                  </w:r>
                </w:p>
              </w:tc>
              <w:tc>
                <w:tcPr>
                  <w:tcW w:w="2268" w:type="dxa"/>
                </w:tcPr>
                <w:p w14:paraId="6BD3A44B" w14:textId="77777777" w:rsidR="009A02DB" w:rsidRPr="00F82917" w:rsidRDefault="009A02DB" w:rsidP="009A02DB">
                  <w:pPr>
                    <w:tabs>
                      <w:tab w:val="left" w:pos="2367"/>
                    </w:tabs>
                    <w:spacing w:after="120"/>
                    <w:ind w:left="-18" w:right="-45"/>
                    <w:jc w:val="center"/>
                    <w:rPr>
                      <w:rFonts w:ascii="Book Antiqua" w:hAnsi="Book Antiqua" w:cs="Arial"/>
                      <w:b/>
                      <w:sz w:val="20"/>
                      <w:szCs w:val="20"/>
                    </w:rPr>
                  </w:pPr>
                  <w:r w:rsidRPr="00F82917">
                    <w:rPr>
                      <w:rFonts w:ascii="Book Antiqua" w:hAnsi="Book Antiqua" w:cs="Arial"/>
                      <w:b/>
                      <w:sz w:val="20"/>
                      <w:szCs w:val="20"/>
                    </w:rPr>
                    <w:t>30 Months</w:t>
                  </w:r>
                </w:p>
              </w:tc>
              <w:tc>
                <w:tcPr>
                  <w:tcW w:w="2552" w:type="dxa"/>
                  <w:vMerge/>
                </w:tcPr>
                <w:p w14:paraId="3152B580" w14:textId="77777777" w:rsidR="009A02DB" w:rsidRPr="00946F11" w:rsidRDefault="009A02DB" w:rsidP="009A02DB">
                  <w:pPr>
                    <w:tabs>
                      <w:tab w:val="left" w:pos="2457"/>
                    </w:tabs>
                    <w:rPr>
                      <w:rFonts w:ascii="Book Antiqua" w:hAnsi="Book Antiqua" w:cs="Arial"/>
                      <w:b/>
                      <w:bCs/>
                      <w:sz w:val="6"/>
                      <w:szCs w:val="6"/>
                    </w:rPr>
                  </w:pPr>
                </w:p>
              </w:tc>
            </w:tr>
            <w:tr w:rsidR="00946F11" w:rsidRPr="00946F11" w14:paraId="776678AC" w14:textId="77777777" w:rsidTr="00AD7CD4">
              <w:trPr>
                <w:trHeight w:hRule="exact" w:val="255"/>
              </w:trPr>
              <w:tc>
                <w:tcPr>
                  <w:tcW w:w="671" w:type="dxa"/>
                </w:tcPr>
                <w:p w14:paraId="0BB75DB2" w14:textId="77777777" w:rsidR="009A02DB" w:rsidRPr="00972CA5" w:rsidRDefault="009A02DB" w:rsidP="009A02DB">
                  <w:pPr>
                    <w:numPr>
                      <w:ilvl w:val="0"/>
                      <w:numId w:val="29"/>
                    </w:numPr>
                    <w:ind w:right="-105" w:hanging="630"/>
                    <w:jc w:val="center"/>
                    <w:rPr>
                      <w:rFonts w:ascii="Book Antiqua" w:eastAsia="MS Mincho" w:hAnsi="Book Antiqua" w:cs="Arial"/>
                      <w:b/>
                      <w:bCs/>
                      <w:sz w:val="16"/>
                      <w:szCs w:val="16"/>
                    </w:rPr>
                  </w:pPr>
                </w:p>
              </w:tc>
              <w:tc>
                <w:tcPr>
                  <w:tcW w:w="1701" w:type="dxa"/>
                </w:tcPr>
                <w:p w14:paraId="14922300" w14:textId="77777777" w:rsidR="009A02DB" w:rsidRPr="00F82917" w:rsidRDefault="009A02DB" w:rsidP="009A02DB">
                  <w:pPr>
                    <w:spacing w:after="120"/>
                    <w:jc w:val="center"/>
                    <w:rPr>
                      <w:rFonts w:ascii="Book Antiqua" w:hAnsi="Book Antiqua" w:cs="Arial"/>
                      <w:b/>
                      <w:sz w:val="20"/>
                      <w:szCs w:val="20"/>
                    </w:rPr>
                  </w:pPr>
                  <w:r w:rsidRPr="00F82917">
                    <w:rPr>
                      <w:rFonts w:ascii="Book Antiqua" w:hAnsi="Book Antiqua" w:cs="Arial"/>
                      <w:b/>
                      <w:sz w:val="20"/>
                      <w:szCs w:val="20"/>
                    </w:rPr>
                    <w:t>Unit-21</w:t>
                  </w:r>
                </w:p>
              </w:tc>
              <w:tc>
                <w:tcPr>
                  <w:tcW w:w="2268" w:type="dxa"/>
                </w:tcPr>
                <w:p w14:paraId="4555665B" w14:textId="77777777" w:rsidR="009A02DB" w:rsidRPr="00F82917" w:rsidRDefault="009A02DB" w:rsidP="009A02DB">
                  <w:pPr>
                    <w:tabs>
                      <w:tab w:val="left" w:pos="2367"/>
                    </w:tabs>
                    <w:spacing w:after="120"/>
                    <w:ind w:left="-18" w:right="-45"/>
                    <w:jc w:val="center"/>
                    <w:rPr>
                      <w:rFonts w:ascii="Book Antiqua" w:hAnsi="Book Antiqua" w:cs="Arial"/>
                      <w:b/>
                      <w:sz w:val="20"/>
                      <w:szCs w:val="20"/>
                    </w:rPr>
                  </w:pPr>
                  <w:r w:rsidRPr="00F82917">
                    <w:rPr>
                      <w:rFonts w:ascii="Book Antiqua" w:hAnsi="Book Antiqua" w:cs="Arial"/>
                      <w:b/>
                      <w:sz w:val="20"/>
                      <w:szCs w:val="20"/>
                    </w:rPr>
                    <w:t>30 Months</w:t>
                  </w:r>
                </w:p>
              </w:tc>
              <w:tc>
                <w:tcPr>
                  <w:tcW w:w="2552" w:type="dxa"/>
                  <w:vMerge/>
                </w:tcPr>
                <w:p w14:paraId="7844831A" w14:textId="77777777" w:rsidR="009A02DB" w:rsidRPr="00946F11" w:rsidRDefault="009A02DB" w:rsidP="009A02DB">
                  <w:pPr>
                    <w:tabs>
                      <w:tab w:val="left" w:pos="2457"/>
                    </w:tabs>
                    <w:ind w:left="-108"/>
                    <w:jc w:val="center"/>
                    <w:rPr>
                      <w:rFonts w:ascii="Book Antiqua" w:hAnsi="Book Antiqua" w:cs="Arial"/>
                      <w:b/>
                      <w:bCs/>
                      <w:sz w:val="6"/>
                      <w:szCs w:val="6"/>
                    </w:rPr>
                  </w:pPr>
                </w:p>
              </w:tc>
            </w:tr>
            <w:tr w:rsidR="00946F11" w:rsidRPr="00946F11" w14:paraId="1CFD67A9" w14:textId="77777777" w:rsidTr="00AD7CD4">
              <w:trPr>
                <w:trHeight w:hRule="exact" w:val="255"/>
              </w:trPr>
              <w:tc>
                <w:tcPr>
                  <w:tcW w:w="671" w:type="dxa"/>
                </w:tcPr>
                <w:p w14:paraId="313064FB" w14:textId="77777777" w:rsidR="009A02DB" w:rsidRPr="00972CA5" w:rsidRDefault="009A02DB" w:rsidP="009A02DB">
                  <w:pPr>
                    <w:numPr>
                      <w:ilvl w:val="0"/>
                      <w:numId w:val="29"/>
                    </w:numPr>
                    <w:ind w:right="-105" w:hanging="630"/>
                    <w:jc w:val="center"/>
                    <w:rPr>
                      <w:rFonts w:ascii="Book Antiqua" w:eastAsia="MS Mincho" w:hAnsi="Book Antiqua" w:cs="Arial"/>
                      <w:b/>
                      <w:bCs/>
                      <w:sz w:val="16"/>
                      <w:szCs w:val="16"/>
                    </w:rPr>
                  </w:pPr>
                </w:p>
              </w:tc>
              <w:tc>
                <w:tcPr>
                  <w:tcW w:w="1701" w:type="dxa"/>
                </w:tcPr>
                <w:p w14:paraId="289ECCD3" w14:textId="77777777" w:rsidR="009A02DB" w:rsidRPr="00F82917" w:rsidRDefault="009A02DB" w:rsidP="009A02DB">
                  <w:pPr>
                    <w:spacing w:after="120"/>
                    <w:jc w:val="center"/>
                    <w:rPr>
                      <w:rFonts w:ascii="Book Antiqua" w:hAnsi="Book Antiqua" w:cs="Arial"/>
                      <w:b/>
                      <w:sz w:val="20"/>
                      <w:szCs w:val="20"/>
                    </w:rPr>
                  </w:pPr>
                  <w:r w:rsidRPr="00F82917">
                    <w:rPr>
                      <w:rFonts w:ascii="Book Antiqua" w:hAnsi="Book Antiqua" w:cs="Arial"/>
                      <w:b/>
                      <w:sz w:val="20"/>
                      <w:szCs w:val="20"/>
                    </w:rPr>
                    <w:t>Unit-22</w:t>
                  </w:r>
                </w:p>
              </w:tc>
              <w:tc>
                <w:tcPr>
                  <w:tcW w:w="2268" w:type="dxa"/>
                </w:tcPr>
                <w:p w14:paraId="6F2473BF" w14:textId="77777777" w:rsidR="009A02DB" w:rsidRPr="00F82917" w:rsidRDefault="009A02DB" w:rsidP="009A02DB">
                  <w:pPr>
                    <w:tabs>
                      <w:tab w:val="left" w:pos="2367"/>
                    </w:tabs>
                    <w:spacing w:after="120"/>
                    <w:ind w:left="-18" w:right="-45"/>
                    <w:jc w:val="center"/>
                    <w:rPr>
                      <w:rFonts w:ascii="Book Antiqua" w:hAnsi="Book Antiqua" w:cs="Arial"/>
                      <w:b/>
                      <w:sz w:val="20"/>
                      <w:szCs w:val="20"/>
                    </w:rPr>
                  </w:pPr>
                  <w:r w:rsidRPr="00F82917">
                    <w:rPr>
                      <w:rFonts w:ascii="Book Antiqua" w:hAnsi="Book Antiqua" w:cs="Arial"/>
                      <w:b/>
                      <w:sz w:val="20"/>
                      <w:szCs w:val="20"/>
                    </w:rPr>
                    <w:t>30 Months</w:t>
                  </w:r>
                </w:p>
              </w:tc>
              <w:tc>
                <w:tcPr>
                  <w:tcW w:w="2552" w:type="dxa"/>
                  <w:vMerge/>
                </w:tcPr>
                <w:p w14:paraId="64794FF5" w14:textId="77777777" w:rsidR="009A02DB" w:rsidRPr="00946F11" w:rsidRDefault="009A02DB" w:rsidP="009A02DB">
                  <w:pPr>
                    <w:tabs>
                      <w:tab w:val="left" w:pos="2457"/>
                    </w:tabs>
                    <w:ind w:left="-108"/>
                    <w:jc w:val="center"/>
                    <w:rPr>
                      <w:rFonts w:ascii="Book Antiqua" w:hAnsi="Book Antiqua" w:cs="Arial"/>
                      <w:b/>
                      <w:bCs/>
                      <w:sz w:val="6"/>
                      <w:szCs w:val="6"/>
                    </w:rPr>
                  </w:pPr>
                </w:p>
              </w:tc>
            </w:tr>
            <w:tr w:rsidR="00946F11" w:rsidRPr="00946F11" w14:paraId="55675153" w14:textId="77777777" w:rsidTr="00CD412E">
              <w:trPr>
                <w:trHeight w:hRule="exact" w:val="557"/>
              </w:trPr>
              <w:tc>
                <w:tcPr>
                  <w:tcW w:w="671" w:type="dxa"/>
                </w:tcPr>
                <w:p w14:paraId="407E8953" w14:textId="77777777" w:rsidR="009A02DB" w:rsidRPr="00972CA5" w:rsidRDefault="009A02DB" w:rsidP="009A02DB">
                  <w:pPr>
                    <w:numPr>
                      <w:ilvl w:val="0"/>
                      <w:numId w:val="29"/>
                    </w:numPr>
                    <w:ind w:right="-105" w:hanging="630"/>
                    <w:jc w:val="center"/>
                    <w:rPr>
                      <w:rFonts w:ascii="Book Antiqua" w:eastAsia="MS Mincho" w:hAnsi="Book Antiqua" w:cs="Arial"/>
                      <w:b/>
                      <w:bCs/>
                      <w:sz w:val="16"/>
                      <w:szCs w:val="16"/>
                    </w:rPr>
                  </w:pPr>
                </w:p>
              </w:tc>
              <w:tc>
                <w:tcPr>
                  <w:tcW w:w="1701" w:type="dxa"/>
                </w:tcPr>
                <w:p w14:paraId="51670134" w14:textId="77777777" w:rsidR="009A02DB" w:rsidRPr="00F82917" w:rsidRDefault="009A02DB" w:rsidP="009A02DB">
                  <w:pPr>
                    <w:spacing w:after="120"/>
                    <w:jc w:val="center"/>
                    <w:rPr>
                      <w:rFonts w:ascii="Book Antiqua" w:hAnsi="Book Antiqua" w:cs="Arial"/>
                      <w:b/>
                      <w:sz w:val="20"/>
                      <w:szCs w:val="20"/>
                    </w:rPr>
                  </w:pPr>
                  <w:r w:rsidRPr="00F82917">
                    <w:rPr>
                      <w:rFonts w:ascii="Book Antiqua" w:hAnsi="Book Antiqua" w:cs="Arial"/>
                      <w:b/>
                      <w:sz w:val="20"/>
                      <w:szCs w:val="20"/>
                    </w:rPr>
                    <w:t>Unit-23</w:t>
                  </w:r>
                </w:p>
              </w:tc>
              <w:tc>
                <w:tcPr>
                  <w:tcW w:w="2268" w:type="dxa"/>
                </w:tcPr>
                <w:p w14:paraId="77A60FBD" w14:textId="77777777" w:rsidR="009A02DB" w:rsidRPr="00F82917" w:rsidRDefault="009A02DB" w:rsidP="009A02DB">
                  <w:pPr>
                    <w:tabs>
                      <w:tab w:val="left" w:pos="2367"/>
                    </w:tabs>
                    <w:spacing w:after="120"/>
                    <w:ind w:left="-18" w:right="-45"/>
                    <w:jc w:val="center"/>
                    <w:rPr>
                      <w:rFonts w:ascii="Book Antiqua" w:hAnsi="Book Antiqua" w:cs="Arial"/>
                      <w:b/>
                      <w:sz w:val="20"/>
                      <w:szCs w:val="20"/>
                    </w:rPr>
                  </w:pPr>
                  <w:r w:rsidRPr="00F82917">
                    <w:rPr>
                      <w:rFonts w:ascii="Book Antiqua" w:hAnsi="Book Antiqua" w:cs="Arial"/>
                      <w:b/>
                      <w:sz w:val="20"/>
                      <w:szCs w:val="20"/>
                    </w:rPr>
                    <w:t>30 Months</w:t>
                  </w:r>
                </w:p>
              </w:tc>
              <w:tc>
                <w:tcPr>
                  <w:tcW w:w="2552" w:type="dxa"/>
                  <w:vMerge/>
                </w:tcPr>
                <w:p w14:paraId="38B6BC6C" w14:textId="77777777" w:rsidR="009A02DB" w:rsidRPr="00946F11" w:rsidRDefault="009A02DB" w:rsidP="009A02DB">
                  <w:pPr>
                    <w:tabs>
                      <w:tab w:val="left" w:pos="2457"/>
                    </w:tabs>
                    <w:ind w:left="-108"/>
                    <w:jc w:val="center"/>
                    <w:rPr>
                      <w:rFonts w:ascii="Book Antiqua" w:hAnsi="Book Antiqua" w:cs="Arial"/>
                      <w:b/>
                      <w:bCs/>
                      <w:sz w:val="6"/>
                      <w:szCs w:val="6"/>
                    </w:rPr>
                  </w:pPr>
                </w:p>
              </w:tc>
            </w:tr>
          </w:tbl>
          <w:p w14:paraId="29E48EC8" w14:textId="77777777" w:rsidR="0032211B" w:rsidRPr="00946F11" w:rsidRDefault="0032211B" w:rsidP="0032211B">
            <w:pPr>
              <w:ind w:left="628" w:hanging="628"/>
              <w:jc w:val="both"/>
              <w:rPr>
                <w:rFonts w:ascii="Arial" w:eastAsia="MS Mincho" w:hAnsi="Arial" w:cs="Arial"/>
                <w:sz w:val="22"/>
                <w:szCs w:val="22"/>
              </w:rPr>
            </w:pPr>
          </w:p>
          <w:p w14:paraId="6FA5C46A" w14:textId="67349B47" w:rsidR="0032211B" w:rsidRPr="00946F11" w:rsidRDefault="0032211B" w:rsidP="00082AFA">
            <w:pPr>
              <w:ind w:left="628" w:hanging="628"/>
              <w:jc w:val="both"/>
              <w:rPr>
                <w:rFonts w:ascii="Book Antiqua" w:hAnsi="Book Antiqua" w:cs="Arial"/>
                <w:sz w:val="22"/>
                <w:szCs w:val="22"/>
              </w:rPr>
            </w:pPr>
            <w:r w:rsidRPr="00946F11">
              <w:rPr>
                <w:rFonts w:ascii="Book Antiqua" w:eastAsia="MS Mincho" w:hAnsi="Book Antiqua" w:cs="Arial"/>
                <w:sz w:val="22"/>
                <w:szCs w:val="22"/>
              </w:rPr>
              <w:t xml:space="preserve">Note: The Unit mentioned above includes the aforesaid Transformer (including Insulating Oil) and any other </w:t>
            </w:r>
            <w:r w:rsidRPr="00946F11">
              <w:rPr>
                <w:rFonts w:ascii="Book Antiqua" w:eastAsia="MS Mincho" w:hAnsi="Book Antiqua" w:cs="Arial"/>
                <w:sz w:val="22"/>
                <w:szCs w:val="22"/>
              </w:rPr>
              <w:lastRenderedPageBreak/>
              <w:t>item/equipment/material/services (</w:t>
            </w:r>
            <w:r w:rsidRPr="00946F11">
              <w:rPr>
                <w:rFonts w:ascii="Book Antiqua" w:eastAsia="MS Mincho" w:hAnsi="Book Antiqua" w:cs="Arial"/>
                <w:i/>
                <w:iCs/>
                <w:sz w:val="22"/>
                <w:szCs w:val="22"/>
              </w:rPr>
              <w:t xml:space="preserve">as per </w:t>
            </w:r>
            <w:proofErr w:type="spellStart"/>
            <w:r w:rsidRPr="00946F11">
              <w:rPr>
                <w:rFonts w:ascii="Book Antiqua" w:eastAsia="MS Mincho" w:hAnsi="Book Antiqua" w:cs="Arial"/>
                <w:i/>
                <w:iCs/>
                <w:sz w:val="22"/>
                <w:szCs w:val="22"/>
              </w:rPr>
              <w:t>BoQ</w:t>
            </w:r>
            <w:proofErr w:type="spellEnd"/>
            <w:r w:rsidRPr="00946F11">
              <w:rPr>
                <w:rFonts w:ascii="Book Antiqua" w:eastAsia="MS Mincho" w:hAnsi="Book Antiqua" w:cs="Arial"/>
                <w:i/>
                <w:iCs/>
                <w:sz w:val="22"/>
                <w:szCs w:val="22"/>
              </w:rPr>
              <w:t>/Price Schedules</w:t>
            </w:r>
            <w:r w:rsidRPr="00946F11">
              <w:rPr>
                <w:rFonts w:ascii="Book Antiqua" w:eastAsia="MS Mincho" w:hAnsi="Book Antiqua" w:cs="Arial"/>
                <w:sz w:val="22"/>
                <w:szCs w:val="22"/>
              </w:rPr>
              <w:t>) to be supplied along with the said Transformer. The said item/equipment/material/services (</w:t>
            </w:r>
            <w:r w:rsidRPr="00946F11">
              <w:rPr>
                <w:rFonts w:ascii="Book Antiqua" w:eastAsia="MS Mincho" w:hAnsi="Book Antiqua" w:cs="Arial"/>
                <w:i/>
                <w:iCs/>
                <w:sz w:val="22"/>
                <w:szCs w:val="22"/>
              </w:rPr>
              <w:t xml:space="preserve">as per </w:t>
            </w:r>
            <w:proofErr w:type="spellStart"/>
            <w:r w:rsidRPr="00946F11">
              <w:rPr>
                <w:rFonts w:ascii="Book Antiqua" w:eastAsia="MS Mincho" w:hAnsi="Book Antiqua" w:cs="Arial"/>
                <w:i/>
                <w:iCs/>
                <w:sz w:val="22"/>
                <w:szCs w:val="22"/>
              </w:rPr>
              <w:t>BoQ</w:t>
            </w:r>
            <w:proofErr w:type="spellEnd"/>
            <w:r w:rsidRPr="00946F11">
              <w:rPr>
                <w:rFonts w:ascii="Book Antiqua" w:eastAsia="MS Mincho" w:hAnsi="Book Antiqua" w:cs="Arial"/>
                <w:i/>
                <w:iCs/>
                <w:sz w:val="22"/>
                <w:szCs w:val="22"/>
              </w:rPr>
              <w:t>/Price Schedules</w:t>
            </w:r>
            <w:r w:rsidRPr="00946F11">
              <w:rPr>
                <w:rFonts w:ascii="Book Antiqua" w:eastAsia="MS Mincho" w:hAnsi="Book Antiqua" w:cs="Arial"/>
                <w:sz w:val="22"/>
                <w:szCs w:val="22"/>
              </w:rPr>
              <w:t xml:space="preserve">) to be supplied along with the aforesaid Transformer (including Insulating Oil) shall be suitably intimated by POWERGRID during execution of the Contract prior to </w:t>
            </w:r>
            <w:r w:rsidRPr="00946F11">
              <w:rPr>
                <w:rFonts w:ascii="Book Antiqua" w:hAnsi="Book Antiqua" w:cs="Arial"/>
                <w:sz w:val="22"/>
                <w:szCs w:val="22"/>
              </w:rPr>
              <w:t>scheduled dispatch of the Transformer.</w:t>
            </w:r>
          </w:p>
        </w:tc>
      </w:tr>
      <w:tr w:rsidR="00F82917" w:rsidRPr="00F82917" w14:paraId="30D50397" w14:textId="77777777" w:rsidTr="00746DE2">
        <w:trPr>
          <w:trHeight w:val="1565"/>
        </w:trPr>
        <w:tc>
          <w:tcPr>
            <w:tcW w:w="606" w:type="dxa"/>
            <w:tcBorders>
              <w:right w:val="single" w:sz="4" w:space="0" w:color="auto"/>
            </w:tcBorders>
          </w:tcPr>
          <w:p w14:paraId="1600469D" w14:textId="77777777" w:rsidR="0032211B" w:rsidRPr="00F82917"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3A1AC09" w14:textId="2F1617B7" w:rsidR="0032211B" w:rsidRPr="00F82917" w:rsidRDefault="0032211B" w:rsidP="0032211B">
            <w:pPr>
              <w:rPr>
                <w:rFonts w:ascii="Book Antiqua" w:hAnsi="Book Antiqua" w:cs="Arial"/>
                <w:sz w:val="22"/>
                <w:szCs w:val="22"/>
              </w:rPr>
            </w:pPr>
            <w:r w:rsidRPr="00F82917">
              <w:rPr>
                <w:rFonts w:ascii="Book Antiqua" w:hAnsi="Book Antiqua" w:cs="Arial"/>
                <w:sz w:val="22"/>
                <w:szCs w:val="22"/>
              </w:rPr>
              <w:t>ITB 27.2</w:t>
            </w:r>
          </w:p>
        </w:tc>
        <w:tc>
          <w:tcPr>
            <w:tcW w:w="7697" w:type="dxa"/>
          </w:tcPr>
          <w:p w14:paraId="7D989DB8" w14:textId="77777777" w:rsidR="0032211B" w:rsidRPr="00F82917" w:rsidRDefault="0032211B" w:rsidP="0032211B">
            <w:pPr>
              <w:jc w:val="both"/>
              <w:rPr>
                <w:rFonts w:ascii="Book Antiqua" w:hAnsi="Book Antiqua" w:cs="Arial"/>
                <w:b/>
                <w:bCs/>
                <w:sz w:val="22"/>
                <w:szCs w:val="22"/>
              </w:rPr>
            </w:pPr>
            <w:r w:rsidRPr="00F82917">
              <w:rPr>
                <w:rFonts w:ascii="Book Antiqua" w:hAnsi="Book Antiqua" w:cs="Arial"/>
                <w:b/>
                <w:bCs/>
                <w:sz w:val="22"/>
                <w:szCs w:val="22"/>
              </w:rPr>
              <w:t>Replace last para of Clause ITB 27.2 with the following:</w:t>
            </w:r>
          </w:p>
          <w:p w14:paraId="62E79EAB" w14:textId="77777777" w:rsidR="0032211B" w:rsidRPr="00F82917" w:rsidRDefault="0032211B" w:rsidP="0032211B">
            <w:pPr>
              <w:jc w:val="both"/>
              <w:rPr>
                <w:rFonts w:ascii="Book Antiqua" w:hAnsi="Book Antiqua" w:cs="Arial"/>
                <w:sz w:val="22"/>
                <w:szCs w:val="22"/>
              </w:rPr>
            </w:pPr>
          </w:p>
          <w:p w14:paraId="6ABEE5A7" w14:textId="77777777" w:rsidR="0032211B" w:rsidRPr="00F82917" w:rsidRDefault="0032211B" w:rsidP="0032211B">
            <w:pPr>
              <w:jc w:val="both"/>
              <w:rPr>
                <w:rFonts w:ascii="Book Antiqua" w:hAnsi="Book Antiqua" w:cs="Book Antiqua"/>
                <w:sz w:val="22"/>
                <w:szCs w:val="22"/>
                <w:lang w:bidi="hi-IN"/>
              </w:rPr>
            </w:pPr>
            <w:r w:rsidRPr="00F82917">
              <w:rPr>
                <w:rFonts w:ascii="Book Antiqua" w:hAnsi="Book Antiqua" w:cs="Book Antiqua"/>
                <w:sz w:val="22"/>
                <w:szCs w:val="22"/>
                <w:lang w:bidi="hi-IN"/>
              </w:rPr>
              <w:t>If the Bidder does not accept the correction of errors as per this clause, its bid will be rejected and the bid submitted by the Bidder for futures packages will be considered non-responsive in line with ITB 13.6.</w:t>
            </w:r>
          </w:p>
          <w:p w14:paraId="0C519530" w14:textId="77777777" w:rsidR="0032211B" w:rsidRPr="00F82917" w:rsidRDefault="0032211B" w:rsidP="0032211B">
            <w:pPr>
              <w:jc w:val="both"/>
              <w:rPr>
                <w:rFonts w:ascii="Book Antiqua" w:hAnsi="Book Antiqua" w:cs="Arial"/>
                <w:sz w:val="22"/>
                <w:szCs w:val="22"/>
              </w:rPr>
            </w:pPr>
          </w:p>
        </w:tc>
      </w:tr>
      <w:tr w:rsidR="00F82917" w:rsidRPr="00F82917" w14:paraId="673C3070" w14:textId="77777777" w:rsidTr="003C1283">
        <w:trPr>
          <w:trHeight w:val="197"/>
        </w:trPr>
        <w:tc>
          <w:tcPr>
            <w:tcW w:w="606" w:type="dxa"/>
            <w:tcBorders>
              <w:right w:val="single" w:sz="4" w:space="0" w:color="auto"/>
            </w:tcBorders>
          </w:tcPr>
          <w:p w14:paraId="00784AA2" w14:textId="77777777" w:rsidR="0032211B" w:rsidRPr="00F82917"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32211B" w:rsidRPr="00F82917" w:rsidRDefault="0032211B" w:rsidP="0032211B">
            <w:pPr>
              <w:rPr>
                <w:rFonts w:ascii="Book Antiqua" w:hAnsi="Book Antiqua" w:cs="Arial"/>
                <w:sz w:val="22"/>
                <w:szCs w:val="22"/>
              </w:rPr>
            </w:pPr>
            <w:r w:rsidRPr="00F82917">
              <w:rPr>
                <w:rFonts w:ascii="Book Antiqua" w:hAnsi="Book Antiqua" w:cs="Arial"/>
                <w:sz w:val="22"/>
                <w:szCs w:val="22"/>
              </w:rPr>
              <w:t>ITB 27.4 (b)</w:t>
            </w:r>
          </w:p>
        </w:tc>
        <w:tc>
          <w:tcPr>
            <w:tcW w:w="7697" w:type="dxa"/>
            <w:tcBorders>
              <w:left w:val="single" w:sz="4" w:space="0" w:color="auto"/>
            </w:tcBorders>
          </w:tcPr>
          <w:p w14:paraId="223D069F" w14:textId="77777777" w:rsidR="0032211B" w:rsidRPr="00F82917" w:rsidRDefault="0032211B" w:rsidP="0032211B">
            <w:pPr>
              <w:jc w:val="both"/>
              <w:rPr>
                <w:rFonts w:ascii="Book Antiqua" w:hAnsi="Book Antiqua" w:cs="Arial"/>
                <w:snapToGrid w:val="0"/>
                <w:sz w:val="22"/>
                <w:szCs w:val="22"/>
              </w:rPr>
            </w:pPr>
            <w:r w:rsidRPr="00F82917">
              <w:rPr>
                <w:rFonts w:ascii="Book Antiqua" w:hAnsi="Book Antiqua" w:cs="Arial"/>
                <w:sz w:val="22"/>
                <w:szCs w:val="22"/>
              </w:rPr>
              <w:t xml:space="preserve">Deleted as </w:t>
            </w:r>
            <w:r w:rsidRPr="00F82917">
              <w:rPr>
                <w:rFonts w:ascii="Book Antiqua" w:hAnsi="Book Antiqua" w:cs="Arial"/>
                <w:snapToGrid w:val="0"/>
                <w:sz w:val="22"/>
                <w:szCs w:val="22"/>
              </w:rPr>
              <w:t>Functional Guarantees are not applicable.</w:t>
            </w:r>
          </w:p>
          <w:p w14:paraId="57B57451" w14:textId="656657A3" w:rsidR="0032211B" w:rsidRPr="00F82917" w:rsidRDefault="0032211B" w:rsidP="0032211B">
            <w:pPr>
              <w:jc w:val="both"/>
              <w:rPr>
                <w:rFonts w:ascii="Book Antiqua" w:hAnsi="Book Antiqua" w:cs="Arial"/>
                <w:snapToGrid w:val="0"/>
                <w:sz w:val="22"/>
                <w:szCs w:val="22"/>
              </w:rPr>
            </w:pPr>
          </w:p>
        </w:tc>
      </w:tr>
      <w:tr w:rsidR="00F82917" w:rsidRPr="00F82917" w14:paraId="6055BE40" w14:textId="77777777" w:rsidTr="003C1283">
        <w:trPr>
          <w:trHeight w:val="242"/>
        </w:trPr>
        <w:tc>
          <w:tcPr>
            <w:tcW w:w="606" w:type="dxa"/>
            <w:tcBorders>
              <w:right w:val="single" w:sz="4" w:space="0" w:color="auto"/>
            </w:tcBorders>
          </w:tcPr>
          <w:p w14:paraId="0B1B1527" w14:textId="77777777" w:rsidR="0032211B" w:rsidRPr="00F82917"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32211B" w:rsidRPr="00F82917" w:rsidRDefault="0032211B" w:rsidP="0032211B">
            <w:pPr>
              <w:rPr>
                <w:rFonts w:ascii="Book Antiqua" w:hAnsi="Book Antiqua" w:cs="Arial"/>
                <w:sz w:val="22"/>
                <w:szCs w:val="22"/>
              </w:rPr>
            </w:pPr>
            <w:r w:rsidRPr="00F82917">
              <w:rPr>
                <w:rFonts w:ascii="Book Antiqua" w:hAnsi="Book Antiqua" w:cs="Arial"/>
                <w:sz w:val="22"/>
                <w:szCs w:val="22"/>
              </w:rPr>
              <w:t>ITB 27.4(c)</w:t>
            </w:r>
          </w:p>
        </w:tc>
        <w:tc>
          <w:tcPr>
            <w:tcW w:w="7697" w:type="dxa"/>
            <w:tcBorders>
              <w:left w:val="single" w:sz="4" w:space="0" w:color="auto"/>
            </w:tcBorders>
          </w:tcPr>
          <w:p w14:paraId="4F323A82" w14:textId="108A0212" w:rsidR="0032211B" w:rsidRPr="00F82917" w:rsidRDefault="0032211B" w:rsidP="0032211B">
            <w:pPr>
              <w:jc w:val="both"/>
              <w:rPr>
                <w:rFonts w:ascii="Book Antiqua" w:eastAsia="MS Mincho" w:hAnsi="Book Antiqua" w:cs="Arial"/>
                <w:b/>
                <w:bCs/>
                <w:sz w:val="22"/>
                <w:szCs w:val="22"/>
              </w:rPr>
            </w:pPr>
            <w:r w:rsidRPr="00F82917">
              <w:rPr>
                <w:rFonts w:ascii="Book Antiqua" w:hAnsi="Book Antiqua" w:cs="Arial"/>
                <w:bCs/>
                <w:sz w:val="22"/>
                <w:szCs w:val="22"/>
              </w:rPr>
              <w:t xml:space="preserve">Applicable for </w:t>
            </w:r>
            <w:r w:rsidRPr="00F82917">
              <w:rPr>
                <w:rFonts w:ascii="Book Antiqua" w:hAnsi="Book Antiqua" w:cs="Arial"/>
                <w:b/>
                <w:bCs/>
                <w:sz w:val="22"/>
                <w:szCs w:val="22"/>
                <w:lang w:bidi="hi-IN"/>
              </w:rPr>
              <w:t>500MVA, 1-Ph, 765/400</w:t>
            </w:r>
            <w:r w:rsidR="00D85C9C" w:rsidRPr="00F82917">
              <w:rPr>
                <w:rFonts w:ascii="Book Antiqua" w:hAnsi="Book Antiqua" w:cs="Arial"/>
                <w:b/>
                <w:bCs/>
                <w:sz w:val="22"/>
                <w:szCs w:val="22"/>
                <w:lang w:bidi="hi-IN"/>
              </w:rPr>
              <w:t>/33 kV</w:t>
            </w:r>
            <w:r w:rsidRPr="00F82917">
              <w:rPr>
                <w:rFonts w:ascii="Book Antiqua" w:hAnsi="Book Antiqua" w:cs="Arial"/>
                <w:b/>
                <w:bCs/>
                <w:sz w:val="22"/>
                <w:szCs w:val="22"/>
                <w:lang w:bidi="hi-IN"/>
              </w:rPr>
              <w:t xml:space="preserve"> </w:t>
            </w:r>
            <w:r w:rsidR="00E43B34" w:rsidRPr="00F82917">
              <w:rPr>
                <w:rFonts w:ascii="Book Antiqua" w:hAnsi="Book Antiqua" w:cs="Arial"/>
                <w:b/>
                <w:bCs/>
                <w:sz w:val="22"/>
                <w:szCs w:val="22"/>
                <w:lang w:bidi="hi-IN"/>
              </w:rPr>
              <w:t>1</w:t>
            </w:r>
            <w:r w:rsidR="00324A33" w:rsidRPr="00F82917">
              <w:rPr>
                <w:rFonts w:ascii="Book Antiqua" w:hAnsi="Book Antiqua" w:cs="Arial"/>
                <w:b/>
                <w:bCs/>
                <w:sz w:val="22"/>
                <w:szCs w:val="22"/>
                <w:lang w:bidi="hi-IN"/>
              </w:rPr>
              <w:t xml:space="preserve">-Ph </w:t>
            </w:r>
            <w:r w:rsidRPr="00F82917">
              <w:rPr>
                <w:rFonts w:ascii="Book Antiqua" w:hAnsi="Book Antiqua" w:cs="Arial"/>
                <w:b/>
                <w:bCs/>
                <w:sz w:val="22"/>
                <w:szCs w:val="22"/>
                <w:lang w:bidi="hi-IN"/>
              </w:rPr>
              <w:t>transformers</w:t>
            </w:r>
            <w:r w:rsidRPr="00F82917">
              <w:rPr>
                <w:rFonts w:ascii="Book Antiqua" w:eastAsia="MS Mincho" w:hAnsi="Book Antiqua" w:cs="Arial"/>
                <w:b/>
                <w:bCs/>
                <w:sz w:val="22"/>
                <w:szCs w:val="22"/>
              </w:rPr>
              <w:t>.</w:t>
            </w:r>
          </w:p>
          <w:p w14:paraId="4384FFCA" w14:textId="1A33C5A6" w:rsidR="0032211B" w:rsidRPr="00F82917" w:rsidRDefault="0032211B" w:rsidP="0032211B">
            <w:pPr>
              <w:jc w:val="both"/>
              <w:rPr>
                <w:rFonts w:ascii="Book Antiqua" w:hAnsi="Book Antiqua" w:cs="Arial"/>
                <w:sz w:val="22"/>
                <w:szCs w:val="22"/>
              </w:rPr>
            </w:pPr>
          </w:p>
        </w:tc>
      </w:tr>
      <w:tr w:rsidR="00F82917" w:rsidRPr="00F82917" w14:paraId="23D037C1" w14:textId="77777777" w:rsidTr="003C1283">
        <w:trPr>
          <w:trHeight w:val="170"/>
        </w:trPr>
        <w:tc>
          <w:tcPr>
            <w:tcW w:w="606" w:type="dxa"/>
            <w:tcBorders>
              <w:right w:val="single" w:sz="4" w:space="0" w:color="auto"/>
            </w:tcBorders>
          </w:tcPr>
          <w:p w14:paraId="54707D3B" w14:textId="77777777" w:rsidR="0032211B" w:rsidRPr="00F82917"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32211B" w:rsidRPr="00F82917" w:rsidRDefault="0032211B" w:rsidP="0032211B">
            <w:pPr>
              <w:rPr>
                <w:rFonts w:ascii="Book Antiqua" w:hAnsi="Book Antiqua" w:cs="Arial"/>
                <w:sz w:val="22"/>
                <w:szCs w:val="22"/>
              </w:rPr>
            </w:pPr>
            <w:r w:rsidRPr="00F82917">
              <w:rPr>
                <w:rFonts w:ascii="Book Antiqua" w:hAnsi="Book Antiqua" w:cs="Arial"/>
                <w:sz w:val="22"/>
                <w:szCs w:val="22"/>
              </w:rPr>
              <w:t>ITB 27.5 (b)</w:t>
            </w:r>
          </w:p>
        </w:tc>
        <w:tc>
          <w:tcPr>
            <w:tcW w:w="7697" w:type="dxa"/>
            <w:tcBorders>
              <w:left w:val="single" w:sz="4" w:space="0" w:color="auto"/>
            </w:tcBorders>
          </w:tcPr>
          <w:p w14:paraId="4E570A32" w14:textId="77777777" w:rsidR="0032211B" w:rsidRPr="00F82917" w:rsidRDefault="0032211B" w:rsidP="0032211B">
            <w:pPr>
              <w:jc w:val="both"/>
              <w:rPr>
                <w:rFonts w:ascii="Book Antiqua" w:hAnsi="Book Antiqua" w:cs="Arial"/>
                <w:snapToGrid w:val="0"/>
                <w:sz w:val="22"/>
                <w:szCs w:val="22"/>
              </w:rPr>
            </w:pPr>
            <w:r w:rsidRPr="00F82917">
              <w:rPr>
                <w:rFonts w:ascii="Book Antiqua" w:hAnsi="Book Antiqua" w:cs="Arial"/>
                <w:sz w:val="22"/>
                <w:szCs w:val="22"/>
              </w:rPr>
              <w:t xml:space="preserve">Deleted as </w:t>
            </w:r>
            <w:r w:rsidRPr="00F82917">
              <w:rPr>
                <w:rFonts w:ascii="Book Antiqua" w:hAnsi="Book Antiqua" w:cs="Arial"/>
                <w:snapToGrid w:val="0"/>
                <w:sz w:val="22"/>
                <w:szCs w:val="22"/>
              </w:rPr>
              <w:t>Functional Guarantees are not applicable.</w:t>
            </w:r>
          </w:p>
          <w:p w14:paraId="49C4F3F7" w14:textId="54FB78D3" w:rsidR="0032211B" w:rsidRPr="00F82917" w:rsidRDefault="0032211B" w:rsidP="0032211B">
            <w:pPr>
              <w:jc w:val="both"/>
              <w:rPr>
                <w:rFonts w:ascii="Book Antiqua" w:hAnsi="Book Antiqua" w:cs="Arial"/>
                <w:snapToGrid w:val="0"/>
                <w:sz w:val="22"/>
                <w:szCs w:val="22"/>
              </w:rPr>
            </w:pPr>
          </w:p>
        </w:tc>
      </w:tr>
      <w:tr w:rsidR="00B26E68" w:rsidRPr="00B26E68" w14:paraId="79704EA9" w14:textId="77777777" w:rsidTr="003C1283">
        <w:trPr>
          <w:trHeight w:val="170"/>
        </w:trPr>
        <w:tc>
          <w:tcPr>
            <w:tcW w:w="606" w:type="dxa"/>
            <w:tcBorders>
              <w:right w:val="single" w:sz="4" w:space="0" w:color="auto"/>
            </w:tcBorders>
          </w:tcPr>
          <w:p w14:paraId="148BF2EC" w14:textId="77777777" w:rsidR="0032211B" w:rsidRPr="00B26E68"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7F2FDAE" w14:textId="15DEA1B6" w:rsidR="0032211B" w:rsidRPr="00B26E68" w:rsidRDefault="0032211B" w:rsidP="0032211B">
            <w:pPr>
              <w:rPr>
                <w:rFonts w:ascii="Book Antiqua" w:hAnsi="Book Antiqua" w:cs="Arial"/>
                <w:sz w:val="22"/>
                <w:szCs w:val="22"/>
              </w:rPr>
            </w:pPr>
            <w:r w:rsidRPr="00B26E68">
              <w:rPr>
                <w:rFonts w:ascii="Book Antiqua" w:hAnsi="Book Antiqua" w:cs="Arial"/>
                <w:sz w:val="22"/>
                <w:szCs w:val="22"/>
              </w:rPr>
              <w:t xml:space="preserve">ITB 27.5 (c) </w:t>
            </w:r>
          </w:p>
        </w:tc>
        <w:tc>
          <w:tcPr>
            <w:tcW w:w="7697" w:type="dxa"/>
            <w:tcBorders>
              <w:left w:val="single" w:sz="4" w:space="0" w:color="auto"/>
            </w:tcBorders>
          </w:tcPr>
          <w:p w14:paraId="18EE82CF" w14:textId="77777777" w:rsidR="0032211B" w:rsidRPr="00B26E68" w:rsidRDefault="0032211B" w:rsidP="0032211B">
            <w:pPr>
              <w:jc w:val="both"/>
              <w:rPr>
                <w:rFonts w:ascii="Book Antiqua" w:hAnsi="Book Antiqua" w:cs="Arial"/>
                <w:b/>
                <w:bCs/>
                <w:sz w:val="22"/>
                <w:szCs w:val="22"/>
              </w:rPr>
            </w:pPr>
            <w:r w:rsidRPr="00B26E68">
              <w:rPr>
                <w:rFonts w:ascii="Book Antiqua" w:hAnsi="Book Antiqua" w:cs="Arial"/>
                <w:b/>
                <w:bCs/>
                <w:sz w:val="22"/>
                <w:szCs w:val="22"/>
              </w:rPr>
              <w:t>Supplementing Clause ITB 27.5(c) with the following in BDS:</w:t>
            </w:r>
          </w:p>
          <w:p w14:paraId="111D01D0" w14:textId="77777777" w:rsidR="0032211B" w:rsidRPr="00B26E68" w:rsidRDefault="0032211B" w:rsidP="0032211B">
            <w:pPr>
              <w:jc w:val="both"/>
              <w:rPr>
                <w:rFonts w:ascii="Book Antiqua" w:hAnsi="Book Antiqua" w:cs="Arial"/>
                <w:sz w:val="22"/>
                <w:szCs w:val="22"/>
              </w:rPr>
            </w:pPr>
          </w:p>
          <w:p w14:paraId="1FFAF406" w14:textId="529B6BF3" w:rsidR="0032211B" w:rsidRPr="00B26E68" w:rsidRDefault="0032211B" w:rsidP="0032211B">
            <w:pPr>
              <w:jc w:val="both"/>
              <w:rPr>
                <w:rFonts w:ascii="Book Antiqua" w:hAnsi="Book Antiqua" w:cs="Arial"/>
                <w:sz w:val="22"/>
                <w:szCs w:val="22"/>
              </w:rPr>
            </w:pPr>
            <w:proofErr w:type="gramStart"/>
            <w:r w:rsidRPr="00B26E68">
              <w:rPr>
                <w:rFonts w:ascii="Book Antiqua" w:hAnsi="Book Antiqua" w:cs="Arial"/>
                <w:sz w:val="22"/>
                <w:szCs w:val="22"/>
              </w:rPr>
              <w:t>For the purpose of</w:t>
            </w:r>
            <w:proofErr w:type="gramEnd"/>
            <w:r w:rsidRPr="00B26E68">
              <w:rPr>
                <w:rFonts w:ascii="Book Antiqua" w:hAnsi="Book Antiqua" w:cs="Arial"/>
                <w:sz w:val="22"/>
                <w:szCs w:val="22"/>
              </w:rPr>
              <w:t xml:space="preserve"> evaluation, no adjustment to the bid price towards performance guarantees is applicable. However, the provision of Technical Specification, Volume-II of the Bidding Documents and Clause ITB 27.4 (c) shall prevail.</w:t>
            </w:r>
          </w:p>
        </w:tc>
      </w:tr>
      <w:tr w:rsidR="00B26E68" w:rsidRPr="00B26E68" w14:paraId="0B881937" w14:textId="77777777" w:rsidTr="003C1283">
        <w:trPr>
          <w:trHeight w:val="854"/>
        </w:trPr>
        <w:tc>
          <w:tcPr>
            <w:tcW w:w="606" w:type="dxa"/>
            <w:tcBorders>
              <w:right w:val="single" w:sz="4" w:space="0" w:color="auto"/>
            </w:tcBorders>
          </w:tcPr>
          <w:p w14:paraId="57C110B1" w14:textId="77777777" w:rsidR="0032211B" w:rsidRPr="00B26E68"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32211B" w:rsidRPr="00B26E68" w:rsidRDefault="0032211B" w:rsidP="0032211B">
            <w:pPr>
              <w:rPr>
                <w:rFonts w:ascii="Book Antiqua" w:hAnsi="Book Antiqua" w:cs="Arial"/>
                <w:sz w:val="22"/>
                <w:szCs w:val="22"/>
              </w:rPr>
            </w:pPr>
            <w:r w:rsidRPr="00B26E68">
              <w:rPr>
                <w:rFonts w:ascii="Book Antiqua" w:hAnsi="Book Antiqua" w:cs="Arial"/>
                <w:sz w:val="22"/>
                <w:szCs w:val="22"/>
              </w:rPr>
              <w:t>ITB 28.1</w:t>
            </w:r>
          </w:p>
        </w:tc>
        <w:tc>
          <w:tcPr>
            <w:tcW w:w="7697" w:type="dxa"/>
            <w:tcBorders>
              <w:left w:val="single" w:sz="4" w:space="0" w:color="auto"/>
            </w:tcBorders>
          </w:tcPr>
          <w:p w14:paraId="30282533" w14:textId="77777777" w:rsidR="0032211B" w:rsidRPr="00B26E68" w:rsidRDefault="0032211B" w:rsidP="0032211B">
            <w:pPr>
              <w:jc w:val="both"/>
              <w:rPr>
                <w:rFonts w:ascii="Book Antiqua" w:hAnsi="Book Antiqua" w:cs="Arial"/>
                <w:b/>
                <w:bCs/>
                <w:sz w:val="22"/>
                <w:szCs w:val="22"/>
              </w:rPr>
            </w:pPr>
            <w:r w:rsidRPr="00B26E68">
              <w:rPr>
                <w:rFonts w:ascii="Book Antiqua" w:hAnsi="Book Antiqua" w:cs="Arial"/>
                <w:b/>
                <w:bCs/>
                <w:sz w:val="22"/>
                <w:szCs w:val="22"/>
              </w:rPr>
              <w:t>Supplementing Sub Clause ITB 28.1 with the following:</w:t>
            </w:r>
          </w:p>
          <w:p w14:paraId="0F27E3D5" w14:textId="77777777" w:rsidR="0032211B" w:rsidRPr="00B26E68" w:rsidRDefault="0032211B" w:rsidP="0032211B">
            <w:pPr>
              <w:jc w:val="both"/>
              <w:rPr>
                <w:rFonts w:ascii="Book Antiqua" w:hAnsi="Book Antiqua" w:cs="Arial"/>
                <w:sz w:val="22"/>
                <w:szCs w:val="22"/>
              </w:rPr>
            </w:pPr>
          </w:p>
          <w:p w14:paraId="4EAE3084" w14:textId="561C2B7E" w:rsidR="0032211B" w:rsidRPr="00B26E68" w:rsidRDefault="0032211B" w:rsidP="0032211B">
            <w:pPr>
              <w:jc w:val="both"/>
              <w:rPr>
                <w:rFonts w:ascii="Book Antiqua" w:hAnsi="Book Antiqua" w:cs="Arial"/>
                <w:sz w:val="22"/>
                <w:szCs w:val="22"/>
              </w:rPr>
            </w:pPr>
            <w:r w:rsidRPr="00B26E68">
              <w:rPr>
                <w:rFonts w:ascii="Book Antiqua" w:hAnsi="Book Antiqua" w:cs="Arial"/>
                <w:sz w:val="22"/>
                <w:szCs w:val="22"/>
              </w:rPr>
              <w:t>No purchase preference is presently applicable for the Plant and Equipment to be supplied under the Contract.</w:t>
            </w:r>
          </w:p>
        </w:tc>
      </w:tr>
      <w:tr w:rsidR="000443D3" w:rsidRPr="000443D3" w14:paraId="392732F3" w14:textId="77777777" w:rsidTr="003C1283">
        <w:trPr>
          <w:trHeight w:val="1115"/>
        </w:trPr>
        <w:tc>
          <w:tcPr>
            <w:tcW w:w="606" w:type="dxa"/>
            <w:tcBorders>
              <w:right w:val="single" w:sz="4" w:space="0" w:color="auto"/>
            </w:tcBorders>
          </w:tcPr>
          <w:p w14:paraId="7F3BFD9C" w14:textId="77777777" w:rsidR="0032211B" w:rsidRPr="000443D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32211B" w:rsidRPr="000443D3" w:rsidRDefault="0032211B" w:rsidP="0032211B">
            <w:pPr>
              <w:rPr>
                <w:rFonts w:ascii="Book Antiqua" w:hAnsi="Book Antiqua" w:cs="Arial"/>
                <w:sz w:val="22"/>
                <w:szCs w:val="22"/>
              </w:rPr>
            </w:pPr>
            <w:r w:rsidRPr="000443D3">
              <w:rPr>
                <w:rFonts w:ascii="Book Antiqua" w:hAnsi="Book Antiqua" w:cs="Arial"/>
                <w:sz w:val="22"/>
                <w:szCs w:val="22"/>
              </w:rPr>
              <w:t>ITB 28.2</w:t>
            </w:r>
          </w:p>
        </w:tc>
        <w:tc>
          <w:tcPr>
            <w:tcW w:w="7697" w:type="dxa"/>
            <w:tcBorders>
              <w:left w:val="single" w:sz="4" w:space="0" w:color="auto"/>
            </w:tcBorders>
          </w:tcPr>
          <w:p w14:paraId="529030A3" w14:textId="77777777" w:rsidR="0032211B" w:rsidRPr="000443D3" w:rsidRDefault="0032211B" w:rsidP="0032211B">
            <w:pPr>
              <w:jc w:val="both"/>
              <w:rPr>
                <w:rFonts w:ascii="Book Antiqua" w:hAnsi="Book Antiqua" w:cs="Arial"/>
                <w:b/>
                <w:bCs/>
                <w:sz w:val="22"/>
                <w:szCs w:val="22"/>
              </w:rPr>
            </w:pPr>
            <w:r w:rsidRPr="000443D3">
              <w:rPr>
                <w:rFonts w:ascii="Book Antiqua" w:hAnsi="Book Antiqua" w:cs="Arial"/>
                <w:b/>
                <w:bCs/>
                <w:sz w:val="22"/>
                <w:szCs w:val="22"/>
              </w:rPr>
              <w:t xml:space="preserve">Add a new Sub Clause ITB 28.2 as </w:t>
            </w:r>
            <w:proofErr w:type="gramStart"/>
            <w:r w:rsidRPr="000443D3">
              <w:rPr>
                <w:rFonts w:ascii="Book Antiqua" w:hAnsi="Book Antiqua" w:cs="Arial"/>
                <w:b/>
                <w:bCs/>
                <w:sz w:val="22"/>
                <w:szCs w:val="22"/>
              </w:rPr>
              <w:t>under</w:t>
            </w:r>
            <w:proofErr w:type="gramEnd"/>
            <w:r w:rsidRPr="000443D3">
              <w:rPr>
                <w:rFonts w:ascii="Book Antiqua" w:hAnsi="Book Antiqua" w:cs="Arial"/>
                <w:b/>
                <w:bCs/>
                <w:sz w:val="22"/>
                <w:szCs w:val="22"/>
              </w:rPr>
              <w:t>:</w:t>
            </w:r>
          </w:p>
          <w:p w14:paraId="00A6CBF7" w14:textId="77777777" w:rsidR="0032211B" w:rsidRPr="000443D3" w:rsidRDefault="0032211B" w:rsidP="0032211B">
            <w:pPr>
              <w:jc w:val="both"/>
              <w:rPr>
                <w:rFonts w:ascii="Book Antiqua" w:hAnsi="Book Antiqua" w:cs="Arial"/>
                <w:sz w:val="22"/>
                <w:szCs w:val="22"/>
              </w:rPr>
            </w:pPr>
          </w:p>
          <w:p w14:paraId="760F045C" w14:textId="240F20C2" w:rsidR="0032211B" w:rsidRPr="000443D3" w:rsidRDefault="0032211B" w:rsidP="0032211B">
            <w:pPr>
              <w:jc w:val="both"/>
              <w:rPr>
                <w:rFonts w:ascii="Book Antiqua" w:hAnsi="Book Antiqua" w:cs="Arial"/>
                <w:sz w:val="22"/>
                <w:szCs w:val="22"/>
              </w:rPr>
            </w:pPr>
            <w:r w:rsidRPr="000443D3">
              <w:rPr>
                <w:rFonts w:ascii="Book Antiqua" w:hAnsi="Book Antiqua" w:cs="Arial"/>
                <w:sz w:val="22"/>
                <w:szCs w:val="22"/>
              </w:rPr>
              <w:t>No margin of domestic preference will be allowed in evaluation and comparison of bids.</w:t>
            </w:r>
          </w:p>
        </w:tc>
      </w:tr>
      <w:tr w:rsidR="006318BB" w:rsidRPr="006318BB" w14:paraId="3DE8F541" w14:textId="77777777" w:rsidTr="0059708C">
        <w:trPr>
          <w:trHeight w:val="6527"/>
        </w:trPr>
        <w:tc>
          <w:tcPr>
            <w:tcW w:w="606" w:type="dxa"/>
            <w:tcBorders>
              <w:right w:val="single" w:sz="4" w:space="0" w:color="auto"/>
            </w:tcBorders>
          </w:tcPr>
          <w:p w14:paraId="2FDA5757" w14:textId="77777777" w:rsidR="0032211B" w:rsidRPr="006318BB"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32211B" w:rsidRPr="006318BB" w:rsidRDefault="0032211B" w:rsidP="0032211B">
            <w:pPr>
              <w:rPr>
                <w:rFonts w:ascii="Book Antiqua" w:hAnsi="Book Antiqua" w:cs="Arial"/>
                <w:sz w:val="22"/>
                <w:szCs w:val="22"/>
              </w:rPr>
            </w:pPr>
            <w:r w:rsidRPr="006318BB">
              <w:rPr>
                <w:rFonts w:ascii="Book Antiqua" w:hAnsi="Book Antiqua" w:cs="Arial"/>
                <w:sz w:val="22"/>
                <w:szCs w:val="22"/>
              </w:rPr>
              <w:t>ITB 29</w:t>
            </w:r>
          </w:p>
        </w:tc>
        <w:tc>
          <w:tcPr>
            <w:tcW w:w="7697" w:type="dxa"/>
            <w:tcBorders>
              <w:left w:val="single" w:sz="4" w:space="0" w:color="auto"/>
            </w:tcBorders>
          </w:tcPr>
          <w:p w14:paraId="2B93948C" w14:textId="2FA8E8C7" w:rsidR="0032211B" w:rsidRPr="006318BB" w:rsidRDefault="0032211B" w:rsidP="0032211B">
            <w:pPr>
              <w:pStyle w:val="Default"/>
              <w:jc w:val="both"/>
              <w:rPr>
                <w:rFonts w:cs="Arial"/>
                <w:b/>
                <w:bCs/>
                <w:color w:val="auto"/>
                <w:sz w:val="22"/>
                <w:szCs w:val="22"/>
              </w:rPr>
            </w:pPr>
            <w:r w:rsidRPr="006318BB">
              <w:rPr>
                <w:rFonts w:cs="Arial"/>
                <w:b/>
                <w:bCs/>
                <w:color w:val="auto"/>
                <w:sz w:val="22"/>
                <w:szCs w:val="22"/>
              </w:rPr>
              <w:t>Replacing ITB clause 29 with the following:</w:t>
            </w:r>
          </w:p>
          <w:p w14:paraId="7DF6F840" w14:textId="77777777" w:rsidR="0032211B" w:rsidRPr="006318BB" w:rsidRDefault="0032211B" w:rsidP="0032211B">
            <w:pPr>
              <w:pStyle w:val="Default"/>
              <w:jc w:val="both"/>
              <w:rPr>
                <w:rFonts w:cs="Arial"/>
                <w:color w:val="auto"/>
                <w:sz w:val="22"/>
                <w:szCs w:val="22"/>
              </w:rPr>
            </w:pPr>
          </w:p>
          <w:p w14:paraId="57B68704" w14:textId="069EA6EA" w:rsidR="0032211B" w:rsidRPr="006318BB" w:rsidRDefault="0032211B" w:rsidP="0032211B">
            <w:pPr>
              <w:pStyle w:val="Default"/>
              <w:jc w:val="both"/>
              <w:rPr>
                <w:rFonts w:cs="Arial"/>
                <w:b/>
                <w:bCs/>
                <w:color w:val="auto"/>
                <w:sz w:val="22"/>
                <w:szCs w:val="22"/>
                <w:lang w:val="de-DE"/>
              </w:rPr>
            </w:pPr>
            <w:r w:rsidRPr="006318BB">
              <w:rPr>
                <w:rFonts w:cs="Arial"/>
                <w:b/>
                <w:bCs/>
                <w:color w:val="auto"/>
                <w:sz w:val="22"/>
                <w:szCs w:val="22"/>
                <w:lang w:val="de-DE"/>
              </w:rPr>
              <w:t xml:space="preserve">29. </w:t>
            </w:r>
            <w:r w:rsidRPr="006318BB">
              <w:rPr>
                <w:rFonts w:cs="Arial"/>
                <w:b/>
                <w:bCs/>
                <w:color w:val="auto"/>
                <w:sz w:val="22"/>
                <w:szCs w:val="22"/>
                <w:lang w:val="de-DE"/>
              </w:rPr>
              <w:tab/>
              <w:t>e-Reverse Auction (e-RA)</w:t>
            </w:r>
          </w:p>
          <w:p w14:paraId="10667B39" w14:textId="77777777" w:rsidR="0032211B" w:rsidRPr="006318BB" w:rsidRDefault="0032211B" w:rsidP="0032211B">
            <w:pPr>
              <w:pStyle w:val="Default"/>
              <w:jc w:val="both"/>
              <w:rPr>
                <w:rFonts w:cs="Arial"/>
                <w:b/>
                <w:bCs/>
                <w:color w:val="auto"/>
                <w:sz w:val="22"/>
                <w:szCs w:val="22"/>
                <w:lang w:val="de-DE"/>
              </w:rPr>
            </w:pPr>
          </w:p>
          <w:p w14:paraId="4691FA38" w14:textId="1BAD7863" w:rsidR="0032211B" w:rsidRPr="006318BB" w:rsidRDefault="0032211B" w:rsidP="0032211B">
            <w:pPr>
              <w:pStyle w:val="Default"/>
              <w:ind w:left="702" w:hanging="702"/>
              <w:jc w:val="both"/>
              <w:rPr>
                <w:rFonts w:cs="Arial"/>
                <w:b/>
                <w:bCs/>
                <w:color w:val="auto"/>
                <w:sz w:val="22"/>
                <w:szCs w:val="22"/>
              </w:rPr>
            </w:pPr>
            <w:r w:rsidRPr="006318BB">
              <w:rPr>
                <w:rFonts w:cs="Arial"/>
                <w:b/>
                <w:bCs/>
                <w:color w:val="auto"/>
                <w:sz w:val="22"/>
                <w:szCs w:val="22"/>
              </w:rPr>
              <w:t>29.1</w:t>
            </w:r>
            <w:r w:rsidRPr="006318BB">
              <w:rPr>
                <w:rFonts w:cs="Arial"/>
                <w:b/>
                <w:bCs/>
                <w:color w:val="auto"/>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32211B" w:rsidRPr="006318BB" w:rsidRDefault="0032211B" w:rsidP="0032211B">
            <w:pPr>
              <w:pStyle w:val="Default"/>
              <w:ind w:left="702" w:hanging="702"/>
              <w:jc w:val="both"/>
              <w:rPr>
                <w:rFonts w:cs="Arial"/>
                <w:b/>
                <w:bCs/>
                <w:color w:val="auto"/>
                <w:sz w:val="22"/>
                <w:szCs w:val="22"/>
              </w:rPr>
            </w:pPr>
          </w:p>
          <w:p w14:paraId="4F7072C0" w14:textId="62A1CED5" w:rsidR="0032211B" w:rsidRPr="006318BB" w:rsidRDefault="0032211B" w:rsidP="0032211B">
            <w:pPr>
              <w:pStyle w:val="Default"/>
              <w:ind w:left="702" w:hanging="6"/>
              <w:jc w:val="both"/>
              <w:rPr>
                <w:rFonts w:cs="Arial"/>
                <w:b/>
                <w:bCs/>
                <w:color w:val="auto"/>
                <w:sz w:val="22"/>
                <w:szCs w:val="22"/>
              </w:rPr>
            </w:pPr>
            <w:proofErr w:type="gramStart"/>
            <w:r w:rsidRPr="006318BB">
              <w:rPr>
                <w:rFonts w:cs="Arial"/>
                <w:b/>
                <w:bCs/>
                <w:color w:val="auto"/>
                <w:sz w:val="22"/>
                <w:szCs w:val="22"/>
              </w:rPr>
              <w:t>For the purpose of</w:t>
            </w:r>
            <w:proofErr w:type="gramEnd"/>
            <w:r w:rsidRPr="006318BB">
              <w:rPr>
                <w:rFonts w:cs="Arial"/>
                <w:b/>
                <w:bCs/>
                <w:color w:val="auto"/>
                <w:sz w:val="22"/>
                <w:szCs w:val="22"/>
              </w:rPr>
              <w:t xml:space="preserve"> the aforesaid, the ‘Indicative Estimated Cost for e-RA’ is </w:t>
            </w:r>
            <w:r w:rsidRPr="006318BB">
              <w:rPr>
                <w:rFonts w:eastAsia="MS Mincho" w:cs="Arial"/>
                <w:b/>
                <w:bCs/>
                <w:color w:val="auto"/>
                <w:sz w:val="22"/>
                <w:szCs w:val="22"/>
                <w:lang w:bidi="ar-SA"/>
              </w:rPr>
              <w:t xml:space="preserve">Rs. </w:t>
            </w:r>
            <w:r w:rsidR="006318BB" w:rsidRPr="006318BB">
              <w:rPr>
                <w:b/>
                <w:bCs/>
                <w:color w:val="auto"/>
                <w:sz w:val="22"/>
                <w:szCs w:val="22"/>
                <w:lang w:eastAsia="en-IN"/>
              </w:rPr>
              <w:t xml:space="preserve">605.15 </w:t>
            </w:r>
            <w:r w:rsidRPr="006318BB">
              <w:rPr>
                <w:rFonts w:eastAsia="MS Mincho" w:cs="Arial"/>
                <w:b/>
                <w:bCs/>
                <w:color w:val="auto"/>
                <w:sz w:val="22"/>
                <w:szCs w:val="22"/>
                <w:lang w:bidi="ar-SA"/>
              </w:rPr>
              <w:t>Crore.</w:t>
            </w:r>
          </w:p>
          <w:p w14:paraId="27EF18CD" w14:textId="77777777" w:rsidR="0032211B" w:rsidRPr="006318BB" w:rsidRDefault="0032211B" w:rsidP="0032211B"/>
          <w:p w14:paraId="1A973D47" w14:textId="7988B308" w:rsidR="0032211B" w:rsidRPr="006318BB" w:rsidRDefault="0032211B" w:rsidP="0032211B">
            <w:pPr>
              <w:pStyle w:val="Default"/>
              <w:ind w:left="702" w:hanging="702"/>
              <w:jc w:val="both"/>
              <w:rPr>
                <w:rFonts w:cs="Arial"/>
                <w:b/>
                <w:bCs/>
                <w:color w:val="auto"/>
                <w:sz w:val="22"/>
                <w:szCs w:val="22"/>
              </w:rPr>
            </w:pPr>
            <w:r w:rsidRPr="006318BB">
              <w:rPr>
                <w:rFonts w:cs="Arial"/>
                <w:b/>
                <w:bCs/>
                <w:color w:val="auto"/>
                <w:sz w:val="22"/>
                <w:szCs w:val="22"/>
              </w:rPr>
              <w:t xml:space="preserve">            Further, Business Rules for e-Reverse Auction and a sample format for e-Reverse Auction Notice </w:t>
            </w:r>
            <w:proofErr w:type="gramStart"/>
            <w:r w:rsidRPr="006318BB">
              <w:rPr>
                <w:rFonts w:cs="Arial"/>
                <w:b/>
                <w:bCs/>
                <w:color w:val="auto"/>
                <w:sz w:val="22"/>
                <w:szCs w:val="22"/>
              </w:rPr>
              <w:t>is</w:t>
            </w:r>
            <w:proofErr w:type="gramEnd"/>
            <w:r w:rsidRPr="006318BB">
              <w:rPr>
                <w:rFonts w:cs="Arial"/>
                <w:b/>
                <w:bCs/>
                <w:color w:val="auto"/>
                <w:sz w:val="22"/>
                <w:szCs w:val="22"/>
              </w:rPr>
              <w:t xml:space="preserve"> enclosed at Annexure-C(BDS).  </w:t>
            </w:r>
          </w:p>
          <w:p w14:paraId="764EFCB5" w14:textId="77777777" w:rsidR="0032211B" w:rsidRPr="006318BB" w:rsidRDefault="0032211B" w:rsidP="0032211B">
            <w:pPr>
              <w:pStyle w:val="Default"/>
              <w:ind w:left="702" w:hanging="702"/>
              <w:jc w:val="both"/>
              <w:rPr>
                <w:rFonts w:cs="Arial"/>
                <w:b/>
                <w:bCs/>
                <w:strike/>
                <w:color w:val="auto"/>
                <w:sz w:val="22"/>
                <w:szCs w:val="22"/>
              </w:rPr>
            </w:pPr>
          </w:p>
          <w:p w14:paraId="6709C166" w14:textId="77777777" w:rsidR="00F556B9" w:rsidRPr="006318BB" w:rsidRDefault="0032211B" w:rsidP="00F556B9">
            <w:pPr>
              <w:pStyle w:val="Default"/>
              <w:ind w:left="698" w:hanging="698"/>
              <w:jc w:val="both"/>
              <w:rPr>
                <w:rFonts w:cs="Arial"/>
                <w:color w:val="auto"/>
                <w:sz w:val="22"/>
                <w:szCs w:val="22"/>
              </w:rPr>
            </w:pPr>
            <w:proofErr w:type="gramStart"/>
            <w:r w:rsidRPr="006318BB">
              <w:rPr>
                <w:rFonts w:cs="Arial"/>
                <w:b/>
                <w:bCs/>
                <w:color w:val="auto"/>
                <w:sz w:val="22"/>
                <w:szCs w:val="22"/>
              </w:rPr>
              <w:t>Note:-</w:t>
            </w:r>
            <w:proofErr w:type="gramEnd"/>
            <w:r w:rsidRPr="006318BB">
              <w:rPr>
                <w:rFonts w:cs="Arial"/>
                <w:b/>
                <w:bCs/>
                <w:color w:val="auto"/>
                <w:sz w:val="22"/>
                <w:szCs w:val="22"/>
              </w:rPr>
              <w:t xml:space="preserve"> </w:t>
            </w:r>
            <w:r w:rsidR="00F556B9" w:rsidRPr="006318BB">
              <w:rPr>
                <w:rFonts w:cs="Arial"/>
                <w:color w:val="auto"/>
                <w:sz w:val="22"/>
                <w:szCs w:val="22"/>
              </w:rPr>
              <w:t xml:space="preserve">POWERGRID has its own platform for conducting e-Reverse Auction (E-RA) i.e. </w:t>
            </w:r>
            <w:r w:rsidR="00F556B9" w:rsidRPr="006318BB">
              <w:rPr>
                <w:rFonts w:cs="Arial"/>
                <w:b/>
                <w:bCs/>
                <w:color w:val="auto"/>
                <w:sz w:val="22"/>
                <w:szCs w:val="22"/>
                <w:u w:val="single"/>
              </w:rPr>
              <w:t>POWERGRID Reverse Auction and Integrated Tendering Portal (PRANIT)</w:t>
            </w:r>
            <w:r w:rsidR="00F556B9" w:rsidRPr="006318BB">
              <w:rPr>
                <w:rFonts w:cs="Arial"/>
                <w:color w:val="auto"/>
                <w:sz w:val="22"/>
                <w:szCs w:val="22"/>
              </w:rPr>
              <w:t xml:space="preserve"> and alternatively POWERGRID have also </w:t>
            </w:r>
            <w:proofErr w:type="gramStart"/>
            <w:r w:rsidR="00F556B9" w:rsidRPr="006318BB">
              <w:rPr>
                <w:rFonts w:cs="Arial"/>
                <w:color w:val="auto"/>
                <w:sz w:val="22"/>
                <w:szCs w:val="22"/>
              </w:rPr>
              <w:t>made arrangements</w:t>
            </w:r>
            <w:proofErr w:type="gramEnd"/>
            <w:r w:rsidR="00F556B9" w:rsidRPr="006318BB">
              <w:rPr>
                <w:rFonts w:cs="Arial"/>
                <w:color w:val="auto"/>
                <w:sz w:val="22"/>
                <w:szCs w:val="22"/>
              </w:rPr>
              <w:t xml:space="preserve"> with M/s MJUNCTION SERVICES LTD, who will be POWERGRID’s authorized Application Service Provider (</w:t>
            </w:r>
            <w:r w:rsidR="00F556B9" w:rsidRPr="006318BB">
              <w:rPr>
                <w:rFonts w:cs="Arial"/>
                <w:b/>
                <w:bCs/>
                <w:color w:val="auto"/>
                <w:sz w:val="22"/>
                <w:szCs w:val="22"/>
              </w:rPr>
              <w:t>ASP</w:t>
            </w:r>
            <w:r w:rsidR="00F556B9" w:rsidRPr="006318BB">
              <w:rPr>
                <w:rFonts w:cs="Arial"/>
                <w:color w:val="auto"/>
                <w:sz w:val="22"/>
                <w:szCs w:val="22"/>
              </w:rPr>
              <w:t xml:space="preserve">) for e-Reverse Auction. </w:t>
            </w:r>
          </w:p>
          <w:p w14:paraId="243CF609" w14:textId="77777777" w:rsidR="00F338E9" w:rsidRPr="006318BB" w:rsidRDefault="00F338E9" w:rsidP="00F338E9">
            <w:pPr>
              <w:pStyle w:val="Default"/>
              <w:ind w:left="698" w:hanging="698"/>
              <w:jc w:val="both"/>
              <w:rPr>
                <w:rFonts w:cs="Arial"/>
                <w:b/>
                <w:bCs/>
                <w:color w:val="auto"/>
                <w:sz w:val="22"/>
                <w:szCs w:val="22"/>
                <w:u w:val="single"/>
              </w:rPr>
            </w:pPr>
            <w:r w:rsidRPr="006318BB">
              <w:rPr>
                <w:rFonts w:cs="Arial"/>
                <w:color w:val="auto"/>
                <w:sz w:val="22"/>
                <w:szCs w:val="22"/>
              </w:rPr>
              <w:t xml:space="preserve">             </w:t>
            </w:r>
            <w:r w:rsidRPr="006318BB">
              <w:rPr>
                <w:rFonts w:cs="Arial"/>
                <w:b/>
                <w:bCs/>
                <w:color w:val="auto"/>
                <w:sz w:val="22"/>
                <w:szCs w:val="22"/>
                <w:u w:val="single"/>
              </w:rPr>
              <w:t xml:space="preserve">The selection of platform (i.e. either PRANIT or ASP) for conducting e-reverse </w:t>
            </w:r>
            <w:proofErr w:type="gramStart"/>
            <w:r w:rsidRPr="006318BB">
              <w:rPr>
                <w:rFonts w:cs="Arial"/>
                <w:b/>
                <w:bCs/>
                <w:color w:val="auto"/>
                <w:sz w:val="22"/>
                <w:szCs w:val="22"/>
                <w:u w:val="single"/>
              </w:rPr>
              <w:t>auction</w:t>
            </w:r>
            <w:proofErr w:type="gramEnd"/>
            <w:r w:rsidRPr="006318BB">
              <w:rPr>
                <w:rFonts w:cs="Arial"/>
                <w:b/>
                <w:bCs/>
                <w:color w:val="auto"/>
                <w:sz w:val="22"/>
                <w:szCs w:val="22"/>
                <w:u w:val="single"/>
              </w:rPr>
              <w:t xml:space="preserve"> shall be intimated to the shortlisted bidders through e-Reverse Auction Notice on pre-specified date and time.</w:t>
            </w:r>
          </w:p>
          <w:p w14:paraId="51B77B14" w14:textId="77777777" w:rsidR="00F338E9" w:rsidRPr="006318BB" w:rsidRDefault="00F338E9" w:rsidP="00F338E9">
            <w:pPr>
              <w:pStyle w:val="Default"/>
              <w:ind w:left="698" w:hanging="698"/>
              <w:jc w:val="both"/>
              <w:rPr>
                <w:rFonts w:cs="Arial"/>
                <w:color w:val="auto"/>
                <w:sz w:val="22"/>
                <w:szCs w:val="22"/>
              </w:rPr>
            </w:pPr>
          </w:p>
          <w:p w14:paraId="06F996DF" w14:textId="77777777" w:rsidR="00F338E9" w:rsidRPr="006318BB" w:rsidRDefault="00F338E9" w:rsidP="00F338E9">
            <w:pPr>
              <w:pStyle w:val="Default"/>
              <w:ind w:left="698" w:hanging="698"/>
              <w:jc w:val="both"/>
              <w:rPr>
                <w:rFonts w:cs="Arial"/>
                <w:color w:val="auto"/>
                <w:sz w:val="22"/>
                <w:szCs w:val="22"/>
              </w:rPr>
            </w:pPr>
            <w:r w:rsidRPr="006318BB">
              <w:rPr>
                <w:rFonts w:cs="Arial"/>
                <w:color w:val="auto"/>
                <w:sz w:val="22"/>
                <w:szCs w:val="22"/>
              </w:rPr>
              <w:t xml:space="preserve">            The bidders shortlisted for e-RA, must have registration on PRANIT </w:t>
            </w:r>
            <w:hyperlink r:id="rId18" w:history="1">
              <w:r w:rsidRPr="006318BB">
                <w:rPr>
                  <w:rStyle w:val="Hyperlink"/>
                  <w:rFonts w:cs="Arial"/>
                  <w:color w:val="auto"/>
                  <w:sz w:val="22"/>
                  <w:szCs w:val="22"/>
                </w:rPr>
                <w:t>https://etender.powergrid.in/</w:t>
              </w:r>
            </w:hyperlink>
            <w:r w:rsidRPr="006318BB">
              <w:rPr>
                <w:rFonts w:cs="Arial"/>
                <w:color w:val="auto"/>
                <w:sz w:val="22"/>
                <w:szCs w:val="22"/>
              </w:rPr>
              <w:t xml:space="preserve"> and </w:t>
            </w:r>
            <w:proofErr w:type="spellStart"/>
            <w:r w:rsidRPr="006318BB">
              <w:rPr>
                <w:rFonts w:cs="Arial"/>
                <w:color w:val="auto"/>
                <w:sz w:val="22"/>
                <w:szCs w:val="22"/>
              </w:rPr>
              <w:t>Mjunction</w:t>
            </w:r>
            <w:proofErr w:type="spellEnd"/>
            <w:r w:rsidRPr="006318BB">
              <w:rPr>
                <w:rFonts w:cs="Arial"/>
                <w:color w:val="auto"/>
                <w:sz w:val="22"/>
                <w:szCs w:val="22"/>
              </w:rPr>
              <w:t xml:space="preserve"> portal </w:t>
            </w:r>
            <w:hyperlink r:id="rId19" w:history="1">
              <w:r w:rsidRPr="006318BB">
                <w:rPr>
                  <w:rStyle w:val="Hyperlink"/>
                  <w:rFonts w:cs="Arial"/>
                  <w:i/>
                  <w:iCs/>
                  <w:color w:val="auto"/>
                  <w:sz w:val="22"/>
                  <w:szCs w:val="22"/>
                </w:rPr>
                <w:t>https://auction.buyjunction.in</w:t>
              </w:r>
            </w:hyperlink>
            <w:r w:rsidRPr="006318BB">
              <w:rPr>
                <w:rFonts w:cs="Arial"/>
                <w:color w:val="auto"/>
                <w:sz w:val="22"/>
                <w:szCs w:val="22"/>
              </w:rPr>
              <w:t xml:space="preserve"> (ASP) (as applicable) for participation in e-RA. </w:t>
            </w:r>
          </w:p>
          <w:p w14:paraId="301D8C01" w14:textId="77777777" w:rsidR="00F338E9" w:rsidRPr="006318BB" w:rsidRDefault="00F338E9" w:rsidP="00F338E9">
            <w:pPr>
              <w:pStyle w:val="Default"/>
              <w:ind w:left="698" w:hanging="698"/>
              <w:jc w:val="both"/>
              <w:rPr>
                <w:rFonts w:cs="Arial"/>
                <w:color w:val="auto"/>
                <w:sz w:val="22"/>
                <w:szCs w:val="22"/>
              </w:rPr>
            </w:pPr>
          </w:p>
          <w:p w14:paraId="7890D588" w14:textId="77777777" w:rsidR="00F338E9" w:rsidRPr="006318BB" w:rsidRDefault="00F338E9" w:rsidP="00F338E9">
            <w:pPr>
              <w:pStyle w:val="Default"/>
              <w:ind w:left="698" w:hanging="698"/>
              <w:jc w:val="both"/>
              <w:rPr>
                <w:rFonts w:cs="Arial"/>
                <w:color w:val="auto"/>
                <w:sz w:val="22"/>
                <w:szCs w:val="22"/>
              </w:rPr>
            </w:pPr>
            <w:r w:rsidRPr="006318BB">
              <w:rPr>
                <w:rFonts w:cs="Arial"/>
                <w:color w:val="auto"/>
                <w:sz w:val="22"/>
                <w:szCs w:val="22"/>
              </w:rPr>
              <w:t xml:space="preserve">            In case of registration on </w:t>
            </w:r>
            <w:proofErr w:type="spellStart"/>
            <w:r w:rsidRPr="006318BB">
              <w:rPr>
                <w:rFonts w:cs="Arial"/>
                <w:color w:val="auto"/>
                <w:sz w:val="22"/>
                <w:szCs w:val="22"/>
              </w:rPr>
              <w:t>Mjunction</w:t>
            </w:r>
            <w:proofErr w:type="spellEnd"/>
            <w:r w:rsidRPr="006318BB">
              <w:rPr>
                <w:rFonts w:cs="Arial"/>
                <w:color w:val="auto"/>
                <w:sz w:val="22"/>
                <w:szCs w:val="22"/>
              </w:rPr>
              <w:t xml:space="preserve"> Portal (as applicable), shortlisted bidders are required to contact M/s </w:t>
            </w:r>
            <w:proofErr w:type="spellStart"/>
            <w:r w:rsidRPr="006318BB">
              <w:rPr>
                <w:rFonts w:cs="Arial"/>
                <w:color w:val="auto"/>
                <w:sz w:val="22"/>
                <w:szCs w:val="22"/>
              </w:rPr>
              <w:t>MJunction</w:t>
            </w:r>
            <w:proofErr w:type="spellEnd"/>
            <w:r w:rsidRPr="006318BB">
              <w:rPr>
                <w:rFonts w:cs="Arial"/>
                <w:color w:val="auto"/>
                <w:sz w:val="22"/>
                <w:szCs w:val="22"/>
              </w:rPr>
              <w:t xml:space="preserve"> Services Limited, at following address to complete the registration formalities:</w:t>
            </w:r>
          </w:p>
          <w:p w14:paraId="675CB412" w14:textId="77777777" w:rsidR="00F338E9" w:rsidRPr="006318BB" w:rsidRDefault="00F338E9" w:rsidP="00F338E9">
            <w:pPr>
              <w:pStyle w:val="Default"/>
              <w:ind w:left="886" w:hanging="886"/>
              <w:jc w:val="both"/>
              <w:rPr>
                <w:rFonts w:cs="Arial"/>
                <w:b/>
                <w:bCs/>
                <w:color w:val="auto"/>
                <w:sz w:val="22"/>
                <w:szCs w:val="22"/>
              </w:rPr>
            </w:pPr>
          </w:p>
          <w:p w14:paraId="6A750581" w14:textId="77777777" w:rsidR="00F338E9" w:rsidRPr="006318BB" w:rsidRDefault="00F338E9" w:rsidP="00F338E9">
            <w:pPr>
              <w:ind w:left="675"/>
              <w:jc w:val="both"/>
              <w:rPr>
                <w:rFonts w:ascii="Book Antiqua" w:hAnsi="Book Antiqua" w:cs="Arial"/>
                <w:b/>
                <w:bCs/>
                <w:sz w:val="22"/>
                <w:szCs w:val="22"/>
              </w:rPr>
            </w:pPr>
            <w:r w:rsidRPr="006318BB">
              <w:rPr>
                <w:rFonts w:ascii="Book Antiqua" w:hAnsi="Book Antiqua" w:cs="Arial"/>
                <w:b/>
                <w:bCs/>
                <w:sz w:val="22"/>
                <w:szCs w:val="22"/>
              </w:rPr>
              <w:t>M/S MJUNCTION SERVICES LIMITED</w:t>
            </w:r>
          </w:p>
          <w:p w14:paraId="26612671" w14:textId="77777777" w:rsidR="00F338E9" w:rsidRPr="006318BB" w:rsidRDefault="00F338E9" w:rsidP="00F338E9">
            <w:pPr>
              <w:ind w:left="675"/>
              <w:jc w:val="both"/>
              <w:rPr>
                <w:rFonts w:ascii="Book Antiqua" w:hAnsi="Book Antiqua" w:cs="Arial"/>
                <w:b/>
                <w:bCs/>
                <w:sz w:val="22"/>
                <w:szCs w:val="22"/>
              </w:rPr>
            </w:pPr>
            <w:r w:rsidRPr="006318BB">
              <w:rPr>
                <w:rFonts w:ascii="Book Antiqua" w:hAnsi="Book Antiqua" w:cs="Arial"/>
                <w:b/>
                <w:bCs/>
                <w:sz w:val="22"/>
                <w:szCs w:val="22"/>
              </w:rPr>
              <w:t>GODREJ WATERSIDE, 3RD FLOOR, TOWER 1, PLOT V, BLOCK DP, SECTOR V, SALT LAKE, KOLKATA - 700091.</w:t>
            </w:r>
          </w:p>
          <w:p w14:paraId="780C8B33" w14:textId="77777777" w:rsidR="00F338E9" w:rsidRPr="006318BB" w:rsidRDefault="00F338E9" w:rsidP="00F338E9">
            <w:pPr>
              <w:numPr>
                <w:ilvl w:val="0"/>
                <w:numId w:val="30"/>
              </w:numPr>
              <w:ind w:left="958" w:hanging="283"/>
              <w:rPr>
                <w:rFonts w:ascii="Book Antiqua" w:hAnsi="Book Antiqua" w:cs="Aptos"/>
                <w:b/>
                <w:sz w:val="22"/>
                <w:szCs w:val="22"/>
                <w:lang w:val="sv-SE"/>
              </w:rPr>
            </w:pPr>
            <w:r w:rsidRPr="006318BB">
              <w:rPr>
                <w:rFonts w:ascii="Book Antiqua" w:hAnsi="Book Antiqua" w:cs="Aptos"/>
                <w:b/>
                <w:sz w:val="22"/>
                <w:szCs w:val="22"/>
                <w:lang w:val="sv-SE"/>
              </w:rPr>
              <w:t xml:space="preserve">Rimi Ghosh, </w:t>
            </w:r>
            <w:hyperlink r:id="rId20" w:history="1">
              <w:r w:rsidRPr="006318BB">
                <w:rPr>
                  <w:rStyle w:val="Hyperlink"/>
                  <w:rFonts w:ascii="Book Antiqua" w:hAnsi="Book Antiqua" w:cs="Aptos"/>
                  <w:b/>
                  <w:color w:val="auto"/>
                  <w:sz w:val="22"/>
                  <w:szCs w:val="22"/>
                  <w:lang w:val="sv-SE"/>
                </w:rPr>
                <w:t>rimi.ghosh@mjunction.in</w:t>
              </w:r>
            </w:hyperlink>
            <w:r w:rsidRPr="006318BB">
              <w:rPr>
                <w:rFonts w:ascii="Book Antiqua" w:hAnsi="Book Antiqua" w:cs="Aptos"/>
                <w:b/>
                <w:sz w:val="22"/>
                <w:szCs w:val="22"/>
                <w:lang w:val="sv-SE"/>
              </w:rPr>
              <w:t>, 9650044156.</w:t>
            </w:r>
          </w:p>
          <w:p w14:paraId="14450EAE" w14:textId="77777777" w:rsidR="00F338E9" w:rsidRPr="006318BB" w:rsidRDefault="00F338E9" w:rsidP="00F338E9">
            <w:pPr>
              <w:pStyle w:val="Default"/>
              <w:ind w:left="886" w:hanging="886"/>
              <w:jc w:val="both"/>
              <w:rPr>
                <w:rFonts w:cs="Arial"/>
                <w:b/>
                <w:bCs/>
                <w:color w:val="auto"/>
                <w:sz w:val="22"/>
                <w:szCs w:val="22"/>
                <w:lang w:val="sv-SE"/>
              </w:rPr>
            </w:pPr>
          </w:p>
          <w:p w14:paraId="3850D319" w14:textId="77777777" w:rsidR="00F338E9" w:rsidRPr="006318BB" w:rsidRDefault="00F338E9" w:rsidP="00F338E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sz w:val="22"/>
                <w:szCs w:val="22"/>
              </w:rPr>
            </w:pPr>
            <w:r w:rsidRPr="006318BB">
              <w:rPr>
                <w:rFonts w:ascii="Book Antiqua" w:hAnsi="Book Antiqua" w:cs="Arial"/>
                <w:sz w:val="22"/>
                <w:szCs w:val="22"/>
              </w:rPr>
              <w:t xml:space="preserve">The said registration on </w:t>
            </w:r>
            <w:proofErr w:type="spellStart"/>
            <w:r w:rsidRPr="006318BB">
              <w:rPr>
                <w:rFonts w:ascii="Book Antiqua" w:hAnsi="Book Antiqua" w:cs="Arial"/>
                <w:sz w:val="22"/>
                <w:szCs w:val="22"/>
              </w:rPr>
              <w:t>Mjunction</w:t>
            </w:r>
            <w:proofErr w:type="spellEnd"/>
            <w:r w:rsidRPr="006318BB">
              <w:rPr>
                <w:rFonts w:ascii="Book Antiqua" w:hAnsi="Book Antiqua" w:cs="Arial"/>
                <w:sz w:val="22"/>
                <w:szCs w:val="22"/>
              </w:rPr>
              <w:t xml:space="preserve"> Portal is free of cost for the bidders.</w:t>
            </w:r>
          </w:p>
          <w:p w14:paraId="68050926" w14:textId="77777777" w:rsidR="00F338E9" w:rsidRPr="006318BB" w:rsidRDefault="00F338E9" w:rsidP="00F556B9">
            <w:pPr>
              <w:pStyle w:val="Default"/>
              <w:ind w:left="698" w:hanging="698"/>
              <w:jc w:val="both"/>
              <w:rPr>
                <w:rFonts w:cs="Arial"/>
                <w:color w:val="auto"/>
                <w:sz w:val="22"/>
                <w:szCs w:val="22"/>
              </w:rPr>
            </w:pPr>
          </w:p>
          <w:p w14:paraId="2CAB88C6" w14:textId="4A2F4496" w:rsidR="00F556B9" w:rsidRPr="006318BB" w:rsidRDefault="00F556B9" w:rsidP="00F338E9">
            <w:pPr>
              <w:pStyle w:val="Default"/>
              <w:ind w:left="698" w:hanging="698"/>
              <w:jc w:val="both"/>
              <w:rPr>
                <w:rFonts w:cs="Arial"/>
                <w:b/>
                <w:bCs/>
                <w:color w:val="auto"/>
                <w:sz w:val="22"/>
                <w:szCs w:val="22"/>
              </w:rPr>
            </w:pPr>
            <w:r w:rsidRPr="006318BB">
              <w:rPr>
                <w:rFonts w:cs="Arial"/>
                <w:b/>
                <w:bCs/>
                <w:color w:val="auto"/>
                <w:sz w:val="22"/>
                <w:szCs w:val="22"/>
              </w:rPr>
              <w:t xml:space="preserve">            </w:t>
            </w:r>
            <w:r w:rsidRPr="006318BB">
              <w:rPr>
                <w:rFonts w:cs="Arial"/>
                <w:color w:val="auto"/>
                <w:sz w:val="22"/>
                <w:szCs w:val="22"/>
              </w:rPr>
              <w:t xml:space="preserve">  </w:t>
            </w:r>
          </w:p>
          <w:p w14:paraId="7C4D63C8" w14:textId="77777777" w:rsidR="00F556B9" w:rsidRPr="006318BB" w:rsidRDefault="00F556B9" w:rsidP="00F556B9">
            <w:pPr>
              <w:pStyle w:val="Default"/>
              <w:ind w:left="698" w:hanging="698"/>
              <w:jc w:val="both"/>
              <w:rPr>
                <w:rFonts w:cs="Arial"/>
                <w:color w:val="auto"/>
                <w:sz w:val="22"/>
                <w:szCs w:val="22"/>
              </w:rPr>
            </w:pPr>
          </w:p>
          <w:p w14:paraId="5DE539D8" w14:textId="72AA220C" w:rsidR="0032211B" w:rsidRPr="006318BB" w:rsidRDefault="0032211B" w:rsidP="00F556B9">
            <w:pPr>
              <w:pStyle w:val="Default"/>
              <w:jc w:val="both"/>
              <w:rPr>
                <w:rFonts w:cs="Arial"/>
                <w:color w:val="auto"/>
                <w:sz w:val="22"/>
                <w:szCs w:val="22"/>
              </w:rPr>
            </w:pPr>
          </w:p>
        </w:tc>
      </w:tr>
      <w:tr w:rsidR="006318BB" w:rsidRPr="006318BB" w14:paraId="7647B2DB" w14:textId="77777777" w:rsidTr="003C1283">
        <w:trPr>
          <w:trHeight w:val="1115"/>
        </w:trPr>
        <w:tc>
          <w:tcPr>
            <w:tcW w:w="606" w:type="dxa"/>
            <w:tcBorders>
              <w:right w:val="single" w:sz="4" w:space="0" w:color="auto"/>
            </w:tcBorders>
          </w:tcPr>
          <w:p w14:paraId="1863DE33" w14:textId="77777777" w:rsidR="0032211B" w:rsidRPr="006318BB"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A4FF862" w14:textId="7D952C4C" w:rsidR="0032211B" w:rsidRPr="006318BB" w:rsidRDefault="0032211B" w:rsidP="0032211B">
            <w:pPr>
              <w:rPr>
                <w:rFonts w:ascii="Book Antiqua" w:hAnsi="Book Antiqua" w:cs="Arial"/>
                <w:sz w:val="22"/>
                <w:szCs w:val="22"/>
              </w:rPr>
            </w:pPr>
            <w:r w:rsidRPr="006318BB">
              <w:rPr>
                <w:rFonts w:ascii="Book Antiqua" w:hAnsi="Book Antiqua"/>
                <w:sz w:val="22"/>
                <w:szCs w:val="22"/>
              </w:rPr>
              <w:t>ITB 31.2</w:t>
            </w:r>
          </w:p>
        </w:tc>
        <w:tc>
          <w:tcPr>
            <w:tcW w:w="7697" w:type="dxa"/>
            <w:tcBorders>
              <w:left w:val="single" w:sz="4" w:space="0" w:color="auto"/>
            </w:tcBorders>
          </w:tcPr>
          <w:p w14:paraId="5ED15B2A" w14:textId="77777777" w:rsidR="0032211B" w:rsidRPr="006318BB" w:rsidRDefault="0032211B" w:rsidP="0032211B">
            <w:pPr>
              <w:jc w:val="both"/>
              <w:rPr>
                <w:rFonts w:ascii="Book Antiqua" w:hAnsi="Book Antiqua" w:cs="Arial"/>
                <w:b/>
                <w:bCs/>
                <w:sz w:val="22"/>
                <w:szCs w:val="22"/>
                <w:u w:val="single"/>
              </w:rPr>
            </w:pPr>
            <w:r w:rsidRPr="006318BB">
              <w:rPr>
                <w:rFonts w:ascii="Book Antiqua" w:hAnsi="Book Antiqua" w:cs="Arial"/>
                <w:b/>
                <w:bCs/>
                <w:sz w:val="22"/>
                <w:szCs w:val="22"/>
                <w:u w:val="single"/>
              </w:rPr>
              <w:t>Replace Clause ITB 31.2 with the following:</w:t>
            </w:r>
          </w:p>
          <w:p w14:paraId="20A34854" w14:textId="77777777" w:rsidR="0032211B" w:rsidRPr="006318BB" w:rsidRDefault="0032211B" w:rsidP="0032211B">
            <w:pPr>
              <w:jc w:val="both"/>
              <w:rPr>
                <w:rFonts w:ascii="Book Antiqua" w:hAnsi="Book Antiqua" w:cs="Book Antiqua"/>
                <w:sz w:val="22"/>
                <w:szCs w:val="22"/>
                <w:lang w:bidi="hi-IN"/>
              </w:rPr>
            </w:pPr>
          </w:p>
          <w:p w14:paraId="331A91D6" w14:textId="77777777" w:rsidR="0032211B" w:rsidRPr="006318BB" w:rsidRDefault="0032211B" w:rsidP="0032211B">
            <w:pPr>
              <w:jc w:val="both"/>
              <w:rPr>
                <w:rFonts w:ascii="Book Antiqua" w:hAnsi="Book Antiqua" w:cs="Book Antiqua"/>
                <w:sz w:val="22"/>
                <w:szCs w:val="22"/>
                <w:lang w:bidi="hi-IN"/>
              </w:rPr>
            </w:pPr>
            <w:r w:rsidRPr="006318BB">
              <w:rPr>
                <w:rFonts w:ascii="Book Antiqua" w:hAnsi="Book Antiqua" w:cs="Book Antiqua"/>
                <w:sz w:val="22"/>
                <w:szCs w:val="22"/>
                <w:lang w:bidi="hi-IN"/>
              </w:rPr>
              <w:t>The Employer may request the Bidder to withdraw any of the deviations listed in the winning bid.</w:t>
            </w:r>
          </w:p>
          <w:p w14:paraId="1D5997FC" w14:textId="77777777" w:rsidR="0032211B" w:rsidRPr="006318BB" w:rsidRDefault="0032211B" w:rsidP="0032211B">
            <w:pPr>
              <w:jc w:val="both"/>
              <w:rPr>
                <w:rFonts w:ascii="Book Antiqua" w:hAnsi="Book Antiqua" w:cs="Book Antiqua"/>
                <w:sz w:val="22"/>
                <w:szCs w:val="22"/>
                <w:lang w:bidi="hi-IN"/>
              </w:rPr>
            </w:pPr>
          </w:p>
          <w:p w14:paraId="11285ED7" w14:textId="77777777" w:rsidR="0032211B" w:rsidRPr="006318BB" w:rsidRDefault="0032211B" w:rsidP="0032211B">
            <w:pPr>
              <w:jc w:val="both"/>
              <w:rPr>
                <w:rFonts w:ascii="Book Antiqua" w:hAnsi="Book Antiqua" w:cs="Book Antiqua"/>
                <w:sz w:val="22"/>
                <w:szCs w:val="22"/>
                <w:lang w:bidi="hi-IN"/>
              </w:rPr>
            </w:pPr>
            <w:r w:rsidRPr="006318BB">
              <w:rPr>
                <w:rFonts w:ascii="Book Antiqua" w:hAnsi="Book Antiqua" w:cs="Book Antiqua"/>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54CB0BBC" w14:textId="77777777" w:rsidR="0032211B" w:rsidRPr="006318BB" w:rsidRDefault="0032211B" w:rsidP="0032211B">
            <w:pPr>
              <w:jc w:val="both"/>
              <w:rPr>
                <w:rFonts w:ascii="Book Antiqua" w:hAnsi="Book Antiqua" w:cs="Book Antiqua"/>
                <w:sz w:val="22"/>
                <w:szCs w:val="22"/>
                <w:lang w:bidi="hi-IN"/>
              </w:rPr>
            </w:pPr>
          </w:p>
          <w:p w14:paraId="78F8A7BB" w14:textId="32A48276" w:rsidR="0032211B" w:rsidRPr="006318BB" w:rsidRDefault="0032211B" w:rsidP="0032211B">
            <w:pPr>
              <w:jc w:val="both"/>
              <w:rPr>
                <w:rFonts w:cs="Arial"/>
                <w:b/>
                <w:bCs/>
                <w:sz w:val="22"/>
                <w:szCs w:val="22"/>
              </w:rPr>
            </w:pPr>
            <w:r w:rsidRPr="006318BB">
              <w:rPr>
                <w:rFonts w:ascii="Book Antiqua" w:hAnsi="Book Antiqua" w:cs="Book Antiqua"/>
                <w:sz w:val="22"/>
                <w:szCs w:val="22"/>
                <w:lang w:bidi="hi-IN"/>
              </w:rPr>
              <w:t>Bidder would be required to comply with all other requirements of the Bidding Documents except for those deviations which are accepted by the Employer.</w:t>
            </w:r>
          </w:p>
        </w:tc>
      </w:tr>
      <w:tr w:rsidR="006318BB" w:rsidRPr="006318BB" w14:paraId="453A389D" w14:textId="77777777" w:rsidTr="003C1283">
        <w:trPr>
          <w:trHeight w:val="1115"/>
        </w:trPr>
        <w:tc>
          <w:tcPr>
            <w:tcW w:w="606" w:type="dxa"/>
            <w:tcBorders>
              <w:right w:val="single" w:sz="4" w:space="0" w:color="auto"/>
            </w:tcBorders>
          </w:tcPr>
          <w:p w14:paraId="1453650F" w14:textId="77777777" w:rsidR="0032211B" w:rsidRPr="006318BB"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E58A845" w14:textId="42F71864" w:rsidR="0032211B" w:rsidRPr="006318BB" w:rsidRDefault="0032211B" w:rsidP="0032211B">
            <w:pPr>
              <w:rPr>
                <w:rFonts w:ascii="Book Antiqua" w:hAnsi="Book Antiqua" w:cs="Arial"/>
                <w:sz w:val="22"/>
                <w:szCs w:val="22"/>
              </w:rPr>
            </w:pPr>
            <w:r w:rsidRPr="006318BB">
              <w:rPr>
                <w:rFonts w:ascii="Book Antiqua" w:hAnsi="Book Antiqua" w:cs="Arial"/>
                <w:sz w:val="22"/>
                <w:szCs w:val="22"/>
              </w:rPr>
              <w:t>ITB 31.4.1</w:t>
            </w:r>
          </w:p>
        </w:tc>
        <w:tc>
          <w:tcPr>
            <w:tcW w:w="7697" w:type="dxa"/>
            <w:tcBorders>
              <w:left w:val="single" w:sz="4" w:space="0" w:color="auto"/>
            </w:tcBorders>
          </w:tcPr>
          <w:p w14:paraId="1C6F8BB2" w14:textId="77777777" w:rsidR="0032211B" w:rsidRPr="006318BB" w:rsidRDefault="0032211B" w:rsidP="0032211B">
            <w:pPr>
              <w:jc w:val="both"/>
              <w:rPr>
                <w:rFonts w:ascii="Book Antiqua" w:hAnsi="Book Antiqua" w:cs="Arial"/>
                <w:b/>
                <w:bCs/>
                <w:sz w:val="22"/>
                <w:szCs w:val="22"/>
                <w:u w:val="single"/>
              </w:rPr>
            </w:pPr>
            <w:r w:rsidRPr="006318BB">
              <w:rPr>
                <w:rFonts w:ascii="Book Antiqua" w:hAnsi="Book Antiqua" w:cs="Arial"/>
                <w:b/>
                <w:bCs/>
                <w:sz w:val="22"/>
                <w:szCs w:val="22"/>
                <w:u w:val="single"/>
              </w:rPr>
              <w:t>Replace Sub-Clause ITB 31.4.1 with the following:</w:t>
            </w:r>
          </w:p>
          <w:p w14:paraId="7E4EFD8F" w14:textId="77777777" w:rsidR="0032211B" w:rsidRPr="006318BB" w:rsidRDefault="0032211B" w:rsidP="0032211B">
            <w:pPr>
              <w:jc w:val="both"/>
              <w:rPr>
                <w:rFonts w:ascii="Book Antiqua" w:hAnsi="Book Antiqua" w:cs="Arial"/>
                <w:b/>
                <w:bCs/>
                <w:sz w:val="22"/>
                <w:szCs w:val="22"/>
              </w:rPr>
            </w:pPr>
          </w:p>
          <w:p w14:paraId="0616E3C8" w14:textId="77777777" w:rsidR="0032211B" w:rsidRPr="006318BB" w:rsidRDefault="0032211B" w:rsidP="0032211B">
            <w:pPr>
              <w:jc w:val="both"/>
              <w:rPr>
                <w:rFonts w:ascii="Book Antiqua" w:hAnsi="Book Antiqua"/>
                <w:sz w:val="22"/>
                <w:szCs w:val="22"/>
              </w:rPr>
            </w:pPr>
            <w:r w:rsidRPr="006318BB">
              <w:rPr>
                <w:rFonts w:ascii="Book Antiqua" w:hAnsi="Book Antiqua"/>
                <w:sz w:val="22"/>
                <w:szCs w:val="22"/>
              </w:rPr>
              <w:t xml:space="preserve">The award shall be made as follows: </w:t>
            </w:r>
          </w:p>
          <w:p w14:paraId="372D1CFD" w14:textId="77777777" w:rsidR="0032211B" w:rsidRPr="006318BB" w:rsidRDefault="0032211B" w:rsidP="0032211B">
            <w:pPr>
              <w:jc w:val="both"/>
              <w:rPr>
                <w:rFonts w:ascii="Book Antiqua" w:hAnsi="Book Antiqua"/>
                <w:sz w:val="22"/>
                <w:szCs w:val="22"/>
              </w:rPr>
            </w:pPr>
          </w:p>
          <w:p w14:paraId="58BDEBA0" w14:textId="77777777" w:rsidR="0032211B" w:rsidRPr="006318BB" w:rsidRDefault="0032211B" w:rsidP="0032211B">
            <w:pPr>
              <w:ind w:left="713" w:hanging="709"/>
              <w:jc w:val="both"/>
              <w:rPr>
                <w:rFonts w:ascii="Book Antiqua" w:hAnsi="Book Antiqua"/>
                <w:sz w:val="22"/>
                <w:szCs w:val="22"/>
              </w:rPr>
            </w:pPr>
            <w:r w:rsidRPr="006318BB">
              <w:rPr>
                <w:rFonts w:ascii="Book Antiqua" w:hAnsi="Book Antiqua"/>
                <w:sz w:val="22"/>
                <w:szCs w:val="22"/>
              </w:rPr>
              <w:t xml:space="preserve"> (i)</w:t>
            </w:r>
            <w:r w:rsidRPr="006318BB">
              <w:rPr>
                <w:rFonts w:ascii="Book Antiqua" w:hAnsi="Book Antiqua"/>
                <w:sz w:val="22"/>
                <w:szCs w:val="22"/>
              </w:rPr>
              <w:tab/>
              <w:t xml:space="preserve">First Contract (Supply of Goods): For Ex-works supply of all </w:t>
            </w:r>
            <w:proofErr w:type="spellStart"/>
            <w:r w:rsidRPr="006318BB">
              <w:rPr>
                <w:rFonts w:ascii="Book Antiqua" w:hAnsi="Book Antiqua"/>
                <w:sz w:val="22"/>
                <w:szCs w:val="22"/>
              </w:rPr>
              <w:t>equipments</w:t>
            </w:r>
            <w:proofErr w:type="spellEnd"/>
            <w:r w:rsidRPr="006318BB">
              <w:rPr>
                <w:rFonts w:ascii="Book Antiqua" w:hAnsi="Book Antiqua"/>
                <w:sz w:val="22"/>
                <w:szCs w:val="22"/>
              </w:rPr>
              <w:t xml:space="preserve"> and materials including mandatory spares and Type Tests to be conducted (whether in India or abroad). </w:t>
            </w:r>
          </w:p>
          <w:p w14:paraId="0905518A" w14:textId="77777777" w:rsidR="0032211B" w:rsidRPr="006318BB" w:rsidRDefault="0032211B" w:rsidP="0032211B">
            <w:pPr>
              <w:jc w:val="both"/>
              <w:rPr>
                <w:rFonts w:ascii="Book Antiqua" w:hAnsi="Book Antiqua"/>
                <w:sz w:val="22"/>
                <w:szCs w:val="22"/>
              </w:rPr>
            </w:pPr>
          </w:p>
          <w:p w14:paraId="2C15CAA4" w14:textId="77777777" w:rsidR="0032211B" w:rsidRPr="006318BB" w:rsidRDefault="0032211B" w:rsidP="0032211B">
            <w:pPr>
              <w:ind w:left="713" w:hanging="709"/>
              <w:jc w:val="both"/>
              <w:rPr>
                <w:rFonts w:ascii="Book Antiqua" w:hAnsi="Book Antiqua"/>
                <w:sz w:val="22"/>
                <w:szCs w:val="22"/>
              </w:rPr>
            </w:pPr>
            <w:r w:rsidRPr="006318BB">
              <w:rPr>
                <w:rFonts w:ascii="Book Antiqua" w:hAnsi="Book Antiqua"/>
                <w:sz w:val="22"/>
                <w:szCs w:val="22"/>
              </w:rPr>
              <w:t>(ii)</w:t>
            </w:r>
            <w:r w:rsidRPr="006318BB">
              <w:rPr>
                <w:rFonts w:ascii="Book Antiqua" w:hAnsi="Book Antiqua"/>
                <w:sz w:val="22"/>
                <w:szCs w:val="22"/>
              </w:rPr>
              <w:tab/>
              <w:t>Second Contract (Supply of Services): For providing all services i.e. inland transportation for delivery at site, In-transit insurance, unloading</w:t>
            </w:r>
            <w:r w:rsidRPr="006318BB">
              <w:rPr>
                <w:rFonts w:ascii="Book Antiqua" w:hAnsi="Book Antiqua"/>
                <w:b/>
                <w:bCs/>
                <w:strike/>
                <w:sz w:val="22"/>
                <w:szCs w:val="22"/>
              </w:rPr>
              <w:t>,</w:t>
            </w:r>
            <w:r w:rsidRPr="006318BB">
              <w:rPr>
                <w:rFonts w:ascii="Book Antiqua" w:hAnsi="Book Antiqua"/>
                <w:sz w:val="22"/>
                <w:szCs w:val="22"/>
              </w:rPr>
              <w:t xml:space="preserve"> handling at site, installation, Testing and Commissioning including performance testing in respect of all the </w:t>
            </w:r>
            <w:proofErr w:type="spellStart"/>
            <w:r w:rsidRPr="006318BB">
              <w:rPr>
                <w:rFonts w:ascii="Book Antiqua" w:hAnsi="Book Antiqua"/>
                <w:sz w:val="22"/>
                <w:szCs w:val="22"/>
              </w:rPr>
              <w:t>equipments</w:t>
            </w:r>
            <w:proofErr w:type="spellEnd"/>
            <w:r w:rsidRPr="006318BB">
              <w:rPr>
                <w:rFonts w:ascii="Book Antiqua" w:hAnsi="Book Antiqua"/>
                <w:sz w:val="22"/>
                <w:szCs w:val="22"/>
              </w:rPr>
              <w:t xml:space="preserve"> supplied under the "First Contract", Training to be imparted (whether in India or abroad) and any other services specified in the Contract Documents. </w:t>
            </w:r>
          </w:p>
          <w:p w14:paraId="5B0BAF32" w14:textId="77777777" w:rsidR="0032211B" w:rsidRPr="006318BB" w:rsidRDefault="0032211B" w:rsidP="0032211B">
            <w:pPr>
              <w:jc w:val="both"/>
              <w:rPr>
                <w:rFonts w:ascii="Book Antiqua" w:hAnsi="Book Antiqua"/>
                <w:sz w:val="22"/>
                <w:szCs w:val="22"/>
              </w:rPr>
            </w:pPr>
          </w:p>
          <w:p w14:paraId="6A4D0527" w14:textId="77777777" w:rsidR="0032211B" w:rsidRPr="006318BB" w:rsidRDefault="0032211B" w:rsidP="0032211B">
            <w:pPr>
              <w:jc w:val="both"/>
              <w:rPr>
                <w:rFonts w:ascii="Book Antiqua" w:hAnsi="Book Antiqua"/>
                <w:sz w:val="22"/>
                <w:szCs w:val="22"/>
              </w:rPr>
            </w:pPr>
            <w:r w:rsidRPr="006318BB">
              <w:rPr>
                <w:rFonts w:ascii="Book Antiqua" w:hAnsi="Book Antiqua"/>
                <w:sz w:val="22"/>
                <w:szCs w:val="22"/>
              </w:rPr>
              <w:t xml:space="preserve">Both contracts will contain a </w:t>
            </w:r>
            <w:proofErr w:type="gramStart"/>
            <w:r w:rsidRPr="006318BB">
              <w:rPr>
                <w:rFonts w:ascii="Book Antiqua" w:hAnsi="Book Antiqua"/>
                <w:sz w:val="22"/>
                <w:szCs w:val="22"/>
              </w:rPr>
              <w:t>cross fall</w:t>
            </w:r>
            <w:proofErr w:type="gramEnd"/>
            <w:r w:rsidRPr="006318BB">
              <w:rPr>
                <w:rFonts w:ascii="Book Antiqua" w:hAnsi="Book Antiqua"/>
                <w:sz w:val="22"/>
                <w:szCs w:val="22"/>
              </w:rPr>
              <w:t xml:space="preserve"> breach clause specifying that breach of one will constitute breach of the other.</w:t>
            </w:r>
          </w:p>
          <w:p w14:paraId="0A3C4546" w14:textId="700EAAB5" w:rsidR="0032211B" w:rsidRPr="006318BB" w:rsidRDefault="0032211B" w:rsidP="0032211B">
            <w:pPr>
              <w:pStyle w:val="Default"/>
              <w:jc w:val="both"/>
              <w:rPr>
                <w:rFonts w:cs="Arial"/>
                <w:b/>
                <w:bCs/>
                <w:color w:val="auto"/>
                <w:sz w:val="22"/>
                <w:szCs w:val="22"/>
              </w:rPr>
            </w:pPr>
          </w:p>
        </w:tc>
      </w:tr>
      <w:tr w:rsidR="000443D3" w:rsidRPr="000443D3" w14:paraId="47EFE2B3" w14:textId="77777777" w:rsidTr="003C1283">
        <w:trPr>
          <w:trHeight w:val="1115"/>
        </w:trPr>
        <w:tc>
          <w:tcPr>
            <w:tcW w:w="606" w:type="dxa"/>
            <w:tcBorders>
              <w:right w:val="single" w:sz="4" w:space="0" w:color="auto"/>
            </w:tcBorders>
          </w:tcPr>
          <w:p w14:paraId="21E0D837" w14:textId="77777777" w:rsidR="0032211B" w:rsidRPr="000443D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32211B" w:rsidRPr="000443D3" w:rsidRDefault="0032211B" w:rsidP="0032211B">
            <w:pPr>
              <w:rPr>
                <w:rFonts w:ascii="Book Antiqua" w:hAnsi="Book Antiqua" w:cs="Arial"/>
                <w:sz w:val="22"/>
                <w:szCs w:val="22"/>
              </w:rPr>
            </w:pPr>
            <w:r w:rsidRPr="000443D3">
              <w:rPr>
                <w:rFonts w:ascii="Book Antiqua" w:hAnsi="Book Antiqua" w:cs="Arial"/>
                <w:sz w:val="22"/>
                <w:szCs w:val="22"/>
              </w:rPr>
              <w:t>ITB 35.1</w:t>
            </w:r>
          </w:p>
        </w:tc>
        <w:tc>
          <w:tcPr>
            <w:tcW w:w="7697" w:type="dxa"/>
            <w:tcBorders>
              <w:left w:val="single" w:sz="4" w:space="0" w:color="auto"/>
            </w:tcBorders>
          </w:tcPr>
          <w:p w14:paraId="3EFB7581" w14:textId="77777777" w:rsidR="0032211B" w:rsidRPr="000443D3" w:rsidRDefault="0032211B" w:rsidP="0032211B">
            <w:pPr>
              <w:jc w:val="both"/>
              <w:rPr>
                <w:rFonts w:ascii="Book Antiqua" w:hAnsi="Book Antiqua" w:cs="Arial"/>
                <w:b/>
                <w:bCs/>
                <w:sz w:val="22"/>
                <w:szCs w:val="22"/>
              </w:rPr>
            </w:pPr>
            <w:r w:rsidRPr="000443D3">
              <w:rPr>
                <w:rFonts w:ascii="Book Antiqua" w:hAnsi="Book Antiqua" w:cs="Arial"/>
                <w:b/>
                <w:bCs/>
                <w:sz w:val="22"/>
                <w:szCs w:val="22"/>
              </w:rPr>
              <w:t>Replace the existing provisions with the following:</w:t>
            </w:r>
          </w:p>
          <w:p w14:paraId="4FD79A0C" w14:textId="77777777" w:rsidR="0032211B" w:rsidRPr="000443D3" w:rsidRDefault="0032211B" w:rsidP="0032211B">
            <w:pPr>
              <w:jc w:val="both"/>
              <w:rPr>
                <w:rFonts w:ascii="Book Antiqua" w:hAnsi="Book Antiqua" w:cs="Arial"/>
                <w:bCs/>
                <w:sz w:val="22"/>
                <w:szCs w:val="22"/>
              </w:rPr>
            </w:pPr>
          </w:p>
          <w:p w14:paraId="1D3DA371" w14:textId="77777777" w:rsidR="0032211B" w:rsidRPr="000443D3" w:rsidRDefault="0032211B" w:rsidP="0032211B">
            <w:pPr>
              <w:jc w:val="both"/>
              <w:rPr>
                <w:rFonts w:ascii="Book Antiqua" w:hAnsi="Book Antiqua" w:cs="Arial"/>
                <w:bCs/>
                <w:sz w:val="22"/>
                <w:szCs w:val="22"/>
              </w:rPr>
            </w:pPr>
            <w:r w:rsidRPr="000443D3">
              <w:rPr>
                <w:rFonts w:ascii="Book Antiqua" w:hAnsi="Book Antiqua" w:cs="Arial"/>
                <w:bCs/>
                <w:sz w:val="22"/>
                <w:szCs w:val="22"/>
              </w:rPr>
              <w:t xml:space="preserve">Within twenty-eight (28) days after receipt of the Notification of Award, the successful Bidder shall furnish the performance security for </w:t>
            </w:r>
            <w:r w:rsidRPr="000443D3">
              <w:rPr>
                <w:rFonts w:ascii="Book Antiqua" w:hAnsi="Book Antiqua" w:cs="Arial"/>
                <w:b/>
                <w:sz w:val="22"/>
                <w:szCs w:val="22"/>
              </w:rPr>
              <w:t>10% (Ten percent)</w:t>
            </w:r>
            <w:r w:rsidRPr="000443D3">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60B3DACC" w14:textId="77777777" w:rsidR="0032211B" w:rsidRPr="000443D3" w:rsidRDefault="0032211B" w:rsidP="0032211B">
            <w:pPr>
              <w:jc w:val="both"/>
              <w:rPr>
                <w:rFonts w:ascii="Book Antiqua" w:hAnsi="Book Antiqua" w:cs="Arial"/>
                <w:bCs/>
                <w:sz w:val="22"/>
                <w:szCs w:val="22"/>
              </w:rPr>
            </w:pPr>
          </w:p>
          <w:p w14:paraId="6EDDBF84" w14:textId="77777777" w:rsidR="0032211B" w:rsidRPr="000443D3" w:rsidRDefault="0032211B" w:rsidP="0032211B">
            <w:pPr>
              <w:jc w:val="both"/>
              <w:rPr>
                <w:rFonts w:ascii="Book Antiqua" w:hAnsi="Book Antiqua" w:cs="Arial"/>
                <w:bCs/>
                <w:sz w:val="22"/>
                <w:szCs w:val="22"/>
              </w:rPr>
            </w:pPr>
            <w:r w:rsidRPr="000443D3">
              <w:rPr>
                <w:rFonts w:ascii="Book Antiqua" w:hAnsi="Book Antiqua" w:cs="Arial"/>
                <w:bCs/>
                <w:sz w:val="22"/>
                <w:szCs w:val="22"/>
              </w:rPr>
              <w:t xml:space="preserve">In addition to the Performance Security of </w:t>
            </w:r>
            <w:r w:rsidRPr="000443D3">
              <w:rPr>
                <w:rFonts w:ascii="Book Antiqua" w:hAnsi="Book Antiqua" w:cs="Arial"/>
                <w:b/>
                <w:sz w:val="22"/>
                <w:szCs w:val="22"/>
              </w:rPr>
              <w:t>10% (Ten Percent)</w:t>
            </w:r>
            <w:r w:rsidRPr="000443D3">
              <w:rPr>
                <w:rFonts w:ascii="Book Antiqua" w:hAnsi="Book Antiqua" w:cs="Arial"/>
                <w:bCs/>
                <w:sz w:val="22"/>
                <w:szCs w:val="22"/>
              </w:rPr>
              <w:t xml:space="preserve"> of the Contract Price, the successful bidder is required to furnish additional performance </w:t>
            </w:r>
            <w:r w:rsidRPr="000443D3">
              <w:rPr>
                <w:rFonts w:ascii="Book Antiqua" w:hAnsi="Book Antiqua" w:cs="Arial"/>
                <w:bCs/>
                <w:sz w:val="22"/>
                <w:szCs w:val="22"/>
              </w:rPr>
              <w:lastRenderedPageBreak/>
              <w:t>security(</w:t>
            </w:r>
            <w:proofErr w:type="spellStart"/>
            <w:r w:rsidRPr="000443D3">
              <w:rPr>
                <w:rFonts w:ascii="Book Antiqua" w:hAnsi="Book Antiqua" w:cs="Arial"/>
                <w:bCs/>
                <w:sz w:val="22"/>
                <w:szCs w:val="22"/>
              </w:rPr>
              <w:t>ies</w:t>
            </w:r>
            <w:proofErr w:type="spellEnd"/>
            <w:r w:rsidRPr="000443D3">
              <w:rPr>
                <w:rFonts w:ascii="Book Antiqua" w:hAnsi="Book Antiqua" w:cs="Arial"/>
                <w:bCs/>
                <w:sz w:val="22"/>
                <w:szCs w:val="22"/>
              </w:rPr>
              <w:t>), if applicable, as per Joint Deed of Undertaking mentioned at Sl. No. 20 of Section – VI: Sample Forms and Procedures.</w:t>
            </w:r>
          </w:p>
          <w:p w14:paraId="19B1755B" w14:textId="7D66B447" w:rsidR="0032211B" w:rsidRPr="000443D3" w:rsidRDefault="0032211B" w:rsidP="0032211B">
            <w:pPr>
              <w:jc w:val="both"/>
              <w:rPr>
                <w:rFonts w:ascii="Book Antiqua" w:hAnsi="Book Antiqua" w:cs="Arial"/>
                <w:sz w:val="22"/>
                <w:szCs w:val="22"/>
              </w:rPr>
            </w:pPr>
          </w:p>
        </w:tc>
      </w:tr>
      <w:tr w:rsidR="000443D3" w:rsidRPr="000443D3" w14:paraId="33B9F7DD" w14:textId="77777777" w:rsidTr="003C1283">
        <w:trPr>
          <w:trHeight w:val="1115"/>
        </w:trPr>
        <w:tc>
          <w:tcPr>
            <w:tcW w:w="606" w:type="dxa"/>
            <w:tcBorders>
              <w:right w:val="single" w:sz="4" w:space="0" w:color="auto"/>
            </w:tcBorders>
          </w:tcPr>
          <w:p w14:paraId="793A3125" w14:textId="77777777" w:rsidR="0032211B" w:rsidRPr="000443D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32211B" w:rsidRPr="000443D3" w:rsidRDefault="0032211B" w:rsidP="0032211B">
            <w:pPr>
              <w:jc w:val="both"/>
              <w:rPr>
                <w:rFonts w:ascii="Book Antiqua" w:hAnsi="Book Antiqua" w:cs="Arial"/>
                <w:sz w:val="22"/>
                <w:szCs w:val="22"/>
              </w:rPr>
            </w:pPr>
            <w:r w:rsidRPr="000443D3">
              <w:rPr>
                <w:rFonts w:ascii="Book Antiqua" w:hAnsi="Book Antiqua" w:cs="Arial"/>
                <w:sz w:val="22"/>
                <w:szCs w:val="22"/>
              </w:rPr>
              <w:t xml:space="preserve">ITB 35.2 </w:t>
            </w:r>
          </w:p>
          <w:p w14:paraId="487C5DBD" w14:textId="77777777" w:rsidR="0032211B" w:rsidRPr="000443D3" w:rsidRDefault="0032211B" w:rsidP="0032211B">
            <w:pPr>
              <w:rPr>
                <w:rFonts w:ascii="Book Antiqua" w:hAnsi="Book Antiqua" w:cs="Arial"/>
                <w:sz w:val="22"/>
                <w:szCs w:val="22"/>
              </w:rPr>
            </w:pPr>
          </w:p>
        </w:tc>
        <w:tc>
          <w:tcPr>
            <w:tcW w:w="7697" w:type="dxa"/>
            <w:tcBorders>
              <w:left w:val="single" w:sz="4" w:space="0" w:color="auto"/>
            </w:tcBorders>
          </w:tcPr>
          <w:p w14:paraId="7DC408C7" w14:textId="77777777" w:rsidR="0032211B" w:rsidRPr="000443D3" w:rsidRDefault="0032211B" w:rsidP="0032211B">
            <w:pPr>
              <w:jc w:val="both"/>
              <w:rPr>
                <w:rFonts w:ascii="Book Antiqua" w:hAnsi="Book Antiqua" w:cs="Arial"/>
                <w:b/>
                <w:bCs/>
                <w:sz w:val="22"/>
                <w:szCs w:val="22"/>
              </w:rPr>
            </w:pPr>
            <w:r w:rsidRPr="000443D3">
              <w:rPr>
                <w:rFonts w:ascii="Book Antiqua" w:hAnsi="Book Antiqua" w:cs="Arial"/>
                <w:b/>
                <w:bCs/>
                <w:sz w:val="22"/>
                <w:szCs w:val="22"/>
              </w:rPr>
              <w:t>Replace Clause ITB 35.2 with the following:</w:t>
            </w:r>
          </w:p>
          <w:p w14:paraId="6491ABCF" w14:textId="77777777" w:rsidR="0032211B" w:rsidRPr="000443D3" w:rsidRDefault="0032211B" w:rsidP="0032211B">
            <w:pPr>
              <w:jc w:val="both"/>
              <w:rPr>
                <w:rFonts w:ascii="Book Antiqua" w:hAnsi="Book Antiqua" w:cs="Book Antiqua"/>
                <w:sz w:val="22"/>
                <w:szCs w:val="22"/>
                <w:lang w:bidi="hi-IN"/>
              </w:rPr>
            </w:pPr>
          </w:p>
          <w:p w14:paraId="4379053B" w14:textId="77777777" w:rsidR="0032211B" w:rsidRPr="000443D3" w:rsidRDefault="0032211B" w:rsidP="0032211B">
            <w:pPr>
              <w:jc w:val="both"/>
              <w:rPr>
                <w:rFonts w:ascii="Book Antiqua" w:hAnsi="Book Antiqua" w:cs="Book Antiqua"/>
                <w:sz w:val="22"/>
                <w:szCs w:val="22"/>
                <w:lang w:bidi="hi-IN"/>
              </w:rPr>
            </w:pPr>
            <w:r w:rsidRPr="000443D3">
              <w:rPr>
                <w:rFonts w:ascii="Book Antiqua" w:hAnsi="Book Antiqua" w:cs="Book Antiqua"/>
                <w:sz w:val="22"/>
                <w:szCs w:val="22"/>
                <w:lang w:bidi="hi-IN"/>
              </w:rPr>
              <w:t xml:space="preserve">Failure of the successful Bidder to comply with the requirements of ITB Clause 34 or Clause 35 shall constitute sufficient grounds for the annulment of the award and the </w:t>
            </w:r>
            <w:r w:rsidRPr="000443D3">
              <w:rPr>
                <w:rFonts w:ascii="Book Antiqua" w:hAnsi="Book Antiqua" w:cs="Book Antiqua"/>
                <w:b/>
                <w:bCs/>
                <w:sz w:val="22"/>
                <w:szCs w:val="22"/>
                <w:lang w:bidi="hi-IN"/>
              </w:rPr>
              <w:t>bids submitted by such Bidder in future packages shall be considered non-responsive in line with ITB 13.6</w:t>
            </w:r>
            <w:r w:rsidRPr="000443D3">
              <w:rPr>
                <w:rFonts w:ascii="Book Antiqua" w:hAnsi="Book Antiqua" w:cs="Book Antiqua"/>
                <w:sz w:val="22"/>
                <w:szCs w:val="22"/>
                <w:lang w:bidi="hi-IN"/>
              </w:rPr>
              <w:t>, in which event the Employer may make the award to the next lowest evaluated Bidder or call for new bids.</w:t>
            </w:r>
          </w:p>
          <w:p w14:paraId="6624FAE4" w14:textId="77777777" w:rsidR="0032211B" w:rsidRPr="000443D3" w:rsidRDefault="0032211B" w:rsidP="0032211B">
            <w:pPr>
              <w:jc w:val="both"/>
              <w:rPr>
                <w:rFonts w:ascii="Book Antiqua" w:hAnsi="Book Antiqua" w:cs="Arial"/>
                <w:b/>
                <w:bCs/>
                <w:sz w:val="22"/>
                <w:szCs w:val="22"/>
              </w:rPr>
            </w:pPr>
          </w:p>
        </w:tc>
      </w:tr>
      <w:tr w:rsidR="000443D3" w:rsidRPr="000443D3" w14:paraId="1C2511BF" w14:textId="77777777" w:rsidTr="003C1283">
        <w:trPr>
          <w:trHeight w:val="1115"/>
        </w:trPr>
        <w:tc>
          <w:tcPr>
            <w:tcW w:w="606" w:type="dxa"/>
            <w:tcBorders>
              <w:right w:val="single" w:sz="4" w:space="0" w:color="auto"/>
            </w:tcBorders>
          </w:tcPr>
          <w:p w14:paraId="01164828" w14:textId="77777777" w:rsidR="00CB7A1E" w:rsidRPr="000443D3" w:rsidRDefault="00CB7A1E"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EDAC9AC" w14:textId="77777777" w:rsidR="00CB7A1E" w:rsidRPr="000443D3" w:rsidRDefault="00CB7A1E" w:rsidP="0032211B">
            <w:pPr>
              <w:jc w:val="both"/>
              <w:rPr>
                <w:rFonts w:ascii="Book Antiqua" w:hAnsi="Book Antiqua" w:cs="Arial"/>
                <w:sz w:val="22"/>
                <w:szCs w:val="22"/>
              </w:rPr>
            </w:pPr>
          </w:p>
        </w:tc>
        <w:tc>
          <w:tcPr>
            <w:tcW w:w="7697" w:type="dxa"/>
            <w:tcBorders>
              <w:left w:val="single" w:sz="4" w:space="0" w:color="auto"/>
            </w:tcBorders>
          </w:tcPr>
          <w:p w14:paraId="7A1BA308" w14:textId="77777777" w:rsidR="00E5670B" w:rsidRPr="000443D3" w:rsidRDefault="00E5670B" w:rsidP="00E5670B">
            <w:pPr>
              <w:jc w:val="both"/>
              <w:rPr>
                <w:rFonts w:ascii="Book Antiqua" w:hAnsi="Book Antiqua" w:cs="Arial"/>
                <w:b/>
                <w:bCs/>
                <w:sz w:val="22"/>
                <w:szCs w:val="22"/>
              </w:rPr>
            </w:pPr>
            <w:r w:rsidRPr="000443D3">
              <w:rPr>
                <w:rFonts w:ascii="Book Antiqua" w:hAnsi="Book Antiqua" w:cs="Arial"/>
                <w:b/>
                <w:bCs/>
                <w:sz w:val="22"/>
                <w:szCs w:val="22"/>
              </w:rPr>
              <w:t>Replace ITB 36 with the following in Section: BDS:</w:t>
            </w:r>
          </w:p>
          <w:p w14:paraId="114A6D42" w14:textId="77777777" w:rsidR="00E5670B" w:rsidRPr="000443D3" w:rsidRDefault="00E5670B" w:rsidP="00E5670B">
            <w:pPr>
              <w:jc w:val="both"/>
              <w:rPr>
                <w:rFonts w:ascii="Book Antiqua" w:hAnsi="Book Antiqua" w:cs="Arial"/>
                <w:b/>
                <w:bCs/>
                <w:sz w:val="22"/>
                <w:szCs w:val="22"/>
              </w:rPr>
            </w:pPr>
          </w:p>
          <w:p w14:paraId="6F4E407C" w14:textId="77777777" w:rsidR="00E5670B" w:rsidRPr="000443D3" w:rsidRDefault="00E5670B" w:rsidP="00E5670B">
            <w:pPr>
              <w:jc w:val="both"/>
              <w:rPr>
                <w:rFonts w:ascii="Book Antiqua" w:hAnsi="Book Antiqua" w:cs="Arial"/>
                <w:b/>
                <w:bCs/>
                <w:sz w:val="22"/>
                <w:szCs w:val="22"/>
              </w:rPr>
            </w:pPr>
          </w:p>
          <w:p w14:paraId="280CC823" w14:textId="77777777" w:rsidR="00E5670B" w:rsidRPr="000443D3" w:rsidRDefault="00E5670B" w:rsidP="00E5670B">
            <w:pPr>
              <w:ind w:left="783" w:hanging="783"/>
              <w:jc w:val="both"/>
              <w:rPr>
                <w:rFonts w:ascii="Book Antiqua" w:hAnsi="Book Antiqua" w:cs="Arial"/>
                <w:b/>
                <w:bCs/>
                <w:sz w:val="22"/>
                <w:szCs w:val="22"/>
              </w:rPr>
            </w:pPr>
            <w:proofErr w:type="gramStart"/>
            <w:r w:rsidRPr="000443D3">
              <w:rPr>
                <w:rFonts w:ascii="Book Antiqua" w:hAnsi="Book Antiqua" w:cs="Arial"/>
                <w:b/>
                <w:bCs/>
                <w:sz w:val="22"/>
                <w:szCs w:val="22"/>
              </w:rPr>
              <w:t xml:space="preserve">36.0  </w:t>
            </w:r>
            <w:r w:rsidRPr="000443D3">
              <w:rPr>
                <w:rFonts w:ascii="Book Antiqua" w:hAnsi="Book Antiqua" w:cs="Arial"/>
                <w:b/>
                <w:bCs/>
                <w:sz w:val="22"/>
                <w:szCs w:val="22"/>
              </w:rPr>
              <w:tab/>
            </w:r>
            <w:proofErr w:type="gramEnd"/>
            <w:r w:rsidRPr="000443D3">
              <w:rPr>
                <w:rFonts w:ascii="Book Antiqua" w:hAnsi="Book Antiqua" w:cs="Arial"/>
                <w:sz w:val="22"/>
                <w:szCs w:val="22"/>
              </w:rPr>
              <w:t xml:space="preserve">It is the Employer’s policy that requires the bidder to sign a declaration </w:t>
            </w:r>
            <w:proofErr w:type="spellStart"/>
            <w:proofErr w:type="gramStart"/>
            <w:r w:rsidRPr="000443D3">
              <w:rPr>
                <w:rFonts w:ascii="Book Antiqua" w:hAnsi="Book Antiqua" w:cs="Arial"/>
                <w:sz w:val="22"/>
                <w:szCs w:val="22"/>
              </w:rPr>
              <w:t>alongwith</w:t>
            </w:r>
            <w:proofErr w:type="spellEnd"/>
            <w:proofErr w:type="gramEnd"/>
            <w:r w:rsidRPr="000443D3">
              <w:rPr>
                <w:rFonts w:ascii="Book Antiqua" w:hAnsi="Book Antiqua" w:cs="Arial"/>
                <w:sz w:val="22"/>
                <w:szCs w:val="22"/>
              </w:rPr>
              <w:t xml:space="preserve"> its bid about abiding by a ‘Code of Integrity for Public Procurement’. This policy is attached as </w:t>
            </w:r>
            <w:r w:rsidRPr="000443D3">
              <w:rPr>
                <w:rFonts w:ascii="Book Antiqua" w:hAnsi="Book Antiqua" w:cs="Arial"/>
                <w:b/>
                <w:bCs/>
                <w:sz w:val="22"/>
                <w:szCs w:val="22"/>
              </w:rPr>
              <w:t>Appendix-II</w:t>
            </w:r>
            <w:r w:rsidRPr="000443D3">
              <w:rPr>
                <w:rFonts w:ascii="Book Antiqua" w:hAnsi="Book Antiqua" w:cs="Arial"/>
                <w:sz w:val="22"/>
                <w:szCs w:val="22"/>
              </w:rPr>
              <w:t xml:space="preserve"> to the Special Conditions of Contract</w:t>
            </w:r>
            <w:r w:rsidRPr="000443D3">
              <w:rPr>
                <w:rFonts w:ascii="Book Antiqua" w:hAnsi="Book Antiqua" w:cs="Arial"/>
                <w:b/>
                <w:bCs/>
                <w:sz w:val="22"/>
                <w:szCs w:val="22"/>
              </w:rPr>
              <w:t>.</w:t>
            </w:r>
          </w:p>
          <w:p w14:paraId="0D66C08F" w14:textId="77777777" w:rsidR="00E5670B" w:rsidRPr="000443D3" w:rsidRDefault="00E5670B" w:rsidP="00E5670B">
            <w:pPr>
              <w:ind w:left="783" w:hanging="783"/>
              <w:jc w:val="both"/>
              <w:rPr>
                <w:rFonts w:ascii="Book Antiqua" w:hAnsi="Book Antiqua" w:cs="Arial"/>
                <w:sz w:val="22"/>
                <w:szCs w:val="22"/>
              </w:rPr>
            </w:pPr>
          </w:p>
          <w:p w14:paraId="39F5D942" w14:textId="77777777" w:rsidR="00E5670B" w:rsidRPr="000443D3" w:rsidRDefault="00E5670B" w:rsidP="00E5670B">
            <w:pPr>
              <w:jc w:val="both"/>
              <w:rPr>
                <w:rFonts w:ascii="Book Antiqua" w:hAnsi="Book Antiqua" w:cs="Arial"/>
                <w:sz w:val="22"/>
                <w:szCs w:val="22"/>
              </w:rPr>
            </w:pPr>
            <w:r w:rsidRPr="000443D3">
              <w:rPr>
                <w:rFonts w:ascii="Book Antiqua" w:hAnsi="Book Antiqua" w:cs="Arial"/>
                <w:sz w:val="22"/>
                <w:szCs w:val="22"/>
              </w:rPr>
              <w:t>36.1</w:t>
            </w:r>
            <w:r w:rsidRPr="000443D3">
              <w:rPr>
                <w:rFonts w:ascii="Book Antiqua" w:hAnsi="Book Antiqua" w:cs="Arial"/>
                <w:sz w:val="22"/>
                <w:szCs w:val="22"/>
              </w:rPr>
              <w:tab/>
              <w:t>In pursuance of this policy, the Employer:</w:t>
            </w:r>
          </w:p>
          <w:p w14:paraId="279C925E" w14:textId="77777777" w:rsidR="00E5670B" w:rsidRPr="000443D3" w:rsidRDefault="00E5670B" w:rsidP="00E5670B">
            <w:pPr>
              <w:ind w:left="783" w:hanging="783"/>
              <w:jc w:val="both"/>
              <w:rPr>
                <w:rFonts w:ascii="Book Antiqua" w:hAnsi="Book Antiqua" w:cs="Arial"/>
                <w:sz w:val="22"/>
                <w:szCs w:val="22"/>
              </w:rPr>
            </w:pPr>
          </w:p>
          <w:p w14:paraId="3CA7EE60" w14:textId="77777777" w:rsidR="00E5670B" w:rsidRPr="000443D3" w:rsidRDefault="00E5670B" w:rsidP="00E5670B">
            <w:pPr>
              <w:ind w:left="1209" w:hanging="425"/>
              <w:jc w:val="both"/>
              <w:rPr>
                <w:rFonts w:ascii="Book Antiqua" w:hAnsi="Book Antiqua" w:cs="Arial"/>
                <w:sz w:val="22"/>
                <w:szCs w:val="22"/>
              </w:rPr>
            </w:pPr>
            <w:r w:rsidRPr="000443D3">
              <w:rPr>
                <w:rFonts w:ascii="Book Antiqua" w:hAnsi="Book Antiqua" w:cs="Arial"/>
                <w:sz w:val="22"/>
                <w:szCs w:val="22"/>
              </w:rPr>
              <w:t>(a)</w:t>
            </w:r>
            <w:r w:rsidRPr="000443D3">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0443D3">
              <w:rPr>
                <w:rFonts w:ascii="Book Antiqua" w:hAnsi="Book Antiqua" w:cs="Arial"/>
                <w:sz w:val="22"/>
                <w:szCs w:val="22"/>
              </w:rPr>
              <w:t>has violated</w:t>
            </w:r>
            <w:proofErr w:type="gramEnd"/>
            <w:r w:rsidRPr="000443D3">
              <w:rPr>
                <w:rFonts w:ascii="Book Antiqua" w:hAnsi="Book Antiqua" w:cs="Arial"/>
                <w:sz w:val="22"/>
                <w:szCs w:val="22"/>
              </w:rPr>
              <w:t xml:space="preserve"> this Code of Integrity in competing for the contract in question; and</w:t>
            </w:r>
          </w:p>
          <w:p w14:paraId="1170A4A1" w14:textId="77777777" w:rsidR="00E5670B" w:rsidRPr="000443D3" w:rsidRDefault="00E5670B" w:rsidP="00E5670B">
            <w:pPr>
              <w:ind w:left="783" w:hanging="783"/>
              <w:jc w:val="both"/>
              <w:rPr>
                <w:rFonts w:ascii="Book Antiqua" w:hAnsi="Book Antiqua" w:cs="Arial"/>
                <w:sz w:val="22"/>
                <w:szCs w:val="22"/>
              </w:rPr>
            </w:pPr>
          </w:p>
          <w:p w14:paraId="29688078" w14:textId="77777777" w:rsidR="00E5670B" w:rsidRPr="000443D3" w:rsidRDefault="00E5670B" w:rsidP="00E5670B">
            <w:pPr>
              <w:ind w:left="1209" w:hanging="425"/>
              <w:jc w:val="both"/>
              <w:rPr>
                <w:rFonts w:ascii="Book Antiqua" w:hAnsi="Book Antiqua" w:cs="Arial"/>
                <w:sz w:val="22"/>
                <w:szCs w:val="22"/>
              </w:rPr>
            </w:pPr>
            <w:r w:rsidRPr="000443D3">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77AC98" w14:textId="77777777" w:rsidR="00CB7A1E" w:rsidRPr="000443D3" w:rsidRDefault="00CB7A1E" w:rsidP="0032211B">
            <w:pPr>
              <w:jc w:val="both"/>
              <w:rPr>
                <w:rFonts w:ascii="Book Antiqua" w:hAnsi="Book Antiqua" w:cs="Arial"/>
                <w:b/>
                <w:bCs/>
                <w:sz w:val="22"/>
                <w:szCs w:val="22"/>
              </w:rPr>
            </w:pPr>
          </w:p>
        </w:tc>
      </w:tr>
      <w:tr w:rsidR="000443D3" w:rsidRPr="000443D3" w14:paraId="6C863525" w14:textId="77777777" w:rsidTr="003C1283">
        <w:trPr>
          <w:trHeight w:val="1115"/>
        </w:trPr>
        <w:tc>
          <w:tcPr>
            <w:tcW w:w="606" w:type="dxa"/>
            <w:tcBorders>
              <w:right w:val="single" w:sz="4" w:space="0" w:color="auto"/>
            </w:tcBorders>
          </w:tcPr>
          <w:p w14:paraId="73DE8347" w14:textId="77777777" w:rsidR="00056776" w:rsidRPr="000443D3" w:rsidRDefault="00056776" w:rsidP="00056776">
            <w:pPr>
              <w:numPr>
                <w:ilvl w:val="0"/>
                <w:numId w:val="1"/>
              </w:numPr>
              <w:jc w:val="both"/>
              <w:rPr>
                <w:rFonts w:ascii="Book Antiqua" w:hAnsi="Book Antiqua" w:cs="Arial"/>
                <w:sz w:val="22"/>
                <w:szCs w:val="22"/>
              </w:rPr>
            </w:pPr>
          </w:p>
        </w:tc>
        <w:tc>
          <w:tcPr>
            <w:tcW w:w="1417" w:type="dxa"/>
            <w:tcBorders>
              <w:right w:val="single" w:sz="4" w:space="0" w:color="auto"/>
            </w:tcBorders>
          </w:tcPr>
          <w:p w14:paraId="3A5F3E4B" w14:textId="0238DE83" w:rsidR="00056776" w:rsidRPr="000443D3" w:rsidRDefault="00056776" w:rsidP="00056776">
            <w:pPr>
              <w:jc w:val="both"/>
              <w:rPr>
                <w:rFonts w:ascii="Book Antiqua" w:hAnsi="Book Antiqua" w:cs="Arial"/>
                <w:sz w:val="22"/>
                <w:szCs w:val="22"/>
              </w:rPr>
            </w:pPr>
            <w:r w:rsidRPr="000443D3">
              <w:rPr>
                <w:rFonts w:ascii="Book Antiqua" w:hAnsi="Book Antiqua" w:cs="Arial"/>
                <w:sz w:val="22"/>
                <w:szCs w:val="22"/>
              </w:rPr>
              <w:t xml:space="preserve">ITB 37.0 </w:t>
            </w:r>
          </w:p>
        </w:tc>
        <w:tc>
          <w:tcPr>
            <w:tcW w:w="7697" w:type="dxa"/>
            <w:tcBorders>
              <w:left w:val="single" w:sz="4" w:space="0" w:color="auto"/>
            </w:tcBorders>
          </w:tcPr>
          <w:p w14:paraId="5ABD0A93" w14:textId="77777777" w:rsidR="00056776" w:rsidRPr="000443D3" w:rsidRDefault="00056776" w:rsidP="00056776">
            <w:pPr>
              <w:jc w:val="both"/>
              <w:rPr>
                <w:rFonts w:ascii="Book Antiqua" w:hAnsi="Book Antiqua" w:cs="Arial"/>
                <w:b/>
                <w:bCs/>
                <w:sz w:val="22"/>
                <w:szCs w:val="22"/>
                <w:lang w:val="en-GB"/>
              </w:rPr>
            </w:pPr>
            <w:r w:rsidRPr="000443D3">
              <w:rPr>
                <w:rFonts w:ascii="Book Antiqua" w:hAnsi="Book Antiqua" w:cs="Arial"/>
                <w:b/>
                <w:bCs/>
                <w:sz w:val="22"/>
                <w:szCs w:val="22"/>
                <w:lang w:val="en-GB"/>
              </w:rPr>
              <w:t>Add new Clause ITB clause 37.0 in Section-III (BDS):</w:t>
            </w:r>
          </w:p>
          <w:p w14:paraId="214B9215" w14:textId="77777777" w:rsidR="00056776" w:rsidRPr="000443D3" w:rsidRDefault="00056776" w:rsidP="00056776">
            <w:pPr>
              <w:jc w:val="both"/>
              <w:rPr>
                <w:rFonts w:ascii="Book Antiqua" w:hAnsi="Book Antiqua" w:cs="Arial"/>
                <w:sz w:val="22"/>
                <w:szCs w:val="22"/>
              </w:rPr>
            </w:pPr>
          </w:p>
          <w:p w14:paraId="6B2FF097" w14:textId="77777777" w:rsidR="00056776" w:rsidRPr="000443D3" w:rsidRDefault="00056776" w:rsidP="00056776">
            <w:pPr>
              <w:jc w:val="both"/>
              <w:rPr>
                <w:rFonts w:ascii="Book Antiqua" w:hAnsi="Book Antiqua" w:cs="Arial"/>
                <w:b/>
                <w:bCs/>
                <w:sz w:val="22"/>
                <w:szCs w:val="22"/>
              </w:rPr>
            </w:pPr>
            <w:r w:rsidRPr="000443D3">
              <w:rPr>
                <w:rFonts w:ascii="Book Antiqua" w:hAnsi="Book Antiqua" w:cs="Arial"/>
                <w:b/>
                <w:bCs/>
                <w:sz w:val="22"/>
                <w:szCs w:val="22"/>
              </w:rPr>
              <w:t>37.0 POWERGRID Whistle Blower and Fraud Prevention Policy</w:t>
            </w:r>
          </w:p>
          <w:p w14:paraId="292DBD34" w14:textId="77777777" w:rsidR="00056776" w:rsidRPr="000443D3" w:rsidRDefault="00056776" w:rsidP="00056776">
            <w:pPr>
              <w:jc w:val="both"/>
              <w:rPr>
                <w:rFonts w:ascii="Book Antiqua" w:hAnsi="Book Antiqua" w:cs="Arial"/>
                <w:b/>
                <w:bCs/>
                <w:sz w:val="22"/>
                <w:szCs w:val="22"/>
              </w:rPr>
            </w:pPr>
          </w:p>
          <w:p w14:paraId="72E594B1" w14:textId="5AC0408A" w:rsidR="00056776" w:rsidRPr="000443D3" w:rsidRDefault="00056776" w:rsidP="00056776">
            <w:pPr>
              <w:jc w:val="both"/>
              <w:rPr>
                <w:rFonts w:ascii="Book Antiqua" w:hAnsi="Book Antiqua" w:cs="Arial"/>
                <w:b/>
                <w:bCs/>
                <w:sz w:val="22"/>
                <w:szCs w:val="22"/>
              </w:rPr>
            </w:pPr>
            <w:r w:rsidRPr="000443D3">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1" w:history="1">
              <w:r w:rsidRPr="000443D3">
                <w:rPr>
                  <w:rStyle w:val="Hyperlink"/>
                  <w:rFonts w:ascii="Book Antiqua" w:hAnsi="Book Antiqua" w:cs="Arial"/>
                  <w:color w:val="auto"/>
                  <w:sz w:val="22"/>
                  <w:szCs w:val="22"/>
                </w:rPr>
                <w:t>https://apps.powergrid.in/pgciltenders/u/default.aspx</w:t>
              </w:r>
            </w:hyperlink>
            <w:r w:rsidRPr="000443D3">
              <w:rPr>
                <w:rFonts w:ascii="Book Antiqua" w:hAnsi="Book Antiqua" w:cs="Arial"/>
                <w:sz w:val="22"/>
                <w:szCs w:val="22"/>
              </w:rPr>
              <w:t xml:space="preserve">  and </w:t>
            </w:r>
            <w:hyperlink r:id="rId22" w:history="1">
              <w:r w:rsidRPr="000443D3">
                <w:rPr>
                  <w:rStyle w:val="Hyperlink"/>
                  <w:rFonts w:ascii="Book Antiqua" w:hAnsi="Book Antiqua" w:cs="Arial"/>
                  <w:color w:val="auto"/>
                  <w:sz w:val="22"/>
                  <w:szCs w:val="22"/>
                </w:rPr>
                <w:t>https://www.powergrid.in/index.php/en/code-conductpolicies</w:t>
              </w:r>
            </w:hyperlink>
            <w:r w:rsidRPr="000443D3">
              <w:rPr>
                <w:rFonts w:ascii="Book Antiqua" w:hAnsi="Book Antiqua" w:cs="Arial"/>
                <w:sz w:val="22"/>
                <w:szCs w:val="22"/>
              </w:rPr>
              <w:t xml:space="preserve">  and shall not indulge or allow anybody else working in their organization to indulge in fraudulent activities and would immediately apprise the corporation of </w:t>
            </w:r>
            <w:r w:rsidRPr="000443D3">
              <w:rPr>
                <w:rFonts w:ascii="Book Antiqua" w:hAnsi="Book Antiqua" w:cs="Arial"/>
                <w:sz w:val="22"/>
                <w:szCs w:val="22"/>
              </w:rPr>
              <w:lastRenderedPageBreak/>
              <w:t>the fraud/ suspected fraud as soon as it comes to their notice.</w:t>
            </w:r>
          </w:p>
        </w:tc>
      </w:tr>
    </w:tbl>
    <w:p w14:paraId="62DD098D" w14:textId="77777777" w:rsidR="00055543" w:rsidRPr="00CB4DEA" w:rsidRDefault="00055543" w:rsidP="00CB6F86">
      <w:pPr>
        <w:ind w:right="-540"/>
        <w:jc w:val="both"/>
        <w:rPr>
          <w:rFonts w:ascii="Book Antiqua" w:hAnsi="Book Antiqua" w:cs="Arial"/>
          <w:b/>
          <w:bCs/>
          <w:color w:val="FF0000"/>
          <w:sz w:val="22"/>
          <w:szCs w:val="22"/>
          <w:u w:val="single"/>
          <w:lang w:val="en-GB"/>
        </w:rPr>
      </w:pPr>
    </w:p>
    <w:p w14:paraId="0E778E27" w14:textId="07765D11" w:rsidR="00CB6F86" w:rsidRPr="00CB4DEA" w:rsidRDefault="00CB6F86" w:rsidP="00CB6F86">
      <w:pPr>
        <w:ind w:right="-540"/>
        <w:jc w:val="both"/>
        <w:rPr>
          <w:rFonts w:ascii="Book Antiqua" w:hAnsi="Book Antiqua" w:cs="Arial"/>
          <w:b/>
          <w:bCs/>
          <w:color w:val="FF0000"/>
          <w:sz w:val="22"/>
          <w:szCs w:val="22"/>
          <w:lang w:val="en-GB"/>
        </w:rPr>
      </w:pPr>
      <w:r w:rsidRPr="00CB4DEA">
        <w:rPr>
          <w:rFonts w:ascii="Book Antiqua" w:hAnsi="Book Antiqua" w:cs="Arial"/>
          <w:b/>
          <w:bCs/>
          <w:color w:val="FF0000"/>
          <w:sz w:val="22"/>
          <w:szCs w:val="22"/>
          <w:u w:val="single"/>
          <w:lang w:val="en-GB"/>
        </w:rPr>
        <w:t>Note-</w:t>
      </w:r>
      <w:r w:rsidRPr="00CB4DEA">
        <w:rPr>
          <w:rFonts w:ascii="Book Antiqua" w:hAnsi="Book Antiqua" w:cs="Arial"/>
          <w:b/>
          <w:bCs/>
          <w:color w:val="FF0000"/>
          <w:sz w:val="22"/>
          <w:szCs w:val="22"/>
          <w:lang w:val="en-GB"/>
        </w:rPr>
        <w:tab/>
      </w:r>
      <w:r w:rsidRPr="00CB4DEA">
        <w:rPr>
          <w:rFonts w:ascii="Book Antiqua" w:hAnsi="Book Antiqua"/>
          <w:color w:val="FF0000"/>
          <w:spacing w:val="-2"/>
          <w:sz w:val="22"/>
          <w:szCs w:val="22"/>
        </w:rPr>
        <w:t>At the time of submission of the bid, Bidders are required to make sure that:</w:t>
      </w:r>
    </w:p>
    <w:p w14:paraId="1B95277E" w14:textId="77777777" w:rsidR="00CB6F86" w:rsidRPr="00CB4DEA" w:rsidRDefault="00CB6F86" w:rsidP="00CB6F86">
      <w:pPr>
        <w:rPr>
          <w:rFonts w:ascii="Book Antiqua" w:hAnsi="Book Antiqua" w:cs="Arial"/>
          <w:b/>
          <w:bCs/>
          <w:color w:val="FF0000"/>
          <w:sz w:val="22"/>
          <w:szCs w:val="22"/>
          <w:lang w:val="en-GB"/>
        </w:rPr>
      </w:pPr>
    </w:p>
    <w:p w14:paraId="70AC0414" w14:textId="49E890A8" w:rsidR="00B34A5A" w:rsidRPr="00CB4DEA"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B4DEA">
        <w:rPr>
          <w:rFonts w:ascii="Book Antiqua" w:hAnsi="Book Antiqua" w:cs="Arial"/>
          <w:color w:val="FF0000"/>
          <w:spacing w:val="-2"/>
          <w:sz w:val="22"/>
          <w:szCs w:val="22"/>
        </w:rPr>
        <w:t xml:space="preserve">The </w:t>
      </w:r>
      <w:bookmarkStart w:id="1" w:name="_Hlk78535697"/>
      <w:r w:rsidRPr="00CB4DEA">
        <w:rPr>
          <w:rFonts w:ascii="Book Antiqua" w:hAnsi="Book Antiqua" w:cs="Arial"/>
          <w:color w:val="FF0000"/>
          <w:spacing w:val="-2"/>
          <w:sz w:val="22"/>
          <w:szCs w:val="22"/>
        </w:rPr>
        <w:t xml:space="preserve">First Envelope excel with file named </w:t>
      </w:r>
      <w:r w:rsidRPr="00CB4DEA">
        <w:rPr>
          <w:rFonts w:ascii="Book Antiqua" w:hAnsi="Book Antiqua" w:cs="Arial"/>
          <w:b/>
          <w:bCs/>
          <w:color w:val="FF0000"/>
          <w:spacing w:val="-2"/>
          <w:sz w:val="22"/>
          <w:szCs w:val="22"/>
        </w:rPr>
        <w:t xml:space="preserve">“First Envelope and Bid Forms” </w:t>
      </w:r>
      <w:r w:rsidRPr="00CB4DEA">
        <w:rPr>
          <w:rFonts w:ascii="Book Antiqua" w:hAnsi="Book Antiqua" w:cs="Arial"/>
          <w:color w:val="FF0000"/>
          <w:spacing w:val="-2"/>
          <w:sz w:val="22"/>
          <w:szCs w:val="22"/>
        </w:rPr>
        <w:t>must be uploaded alon</w:t>
      </w:r>
      <w:r w:rsidR="00B94330" w:rsidRPr="00CB4DEA">
        <w:rPr>
          <w:rFonts w:ascii="Book Antiqua" w:hAnsi="Book Antiqua" w:cs="Arial"/>
          <w:color w:val="FF0000"/>
          <w:spacing w:val="-2"/>
          <w:sz w:val="22"/>
          <w:szCs w:val="22"/>
        </w:rPr>
        <w:t xml:space="preserve">g </w:t>
      </w:r>
      <w:r w:rsidRPr="00CB4DEA">
        <w:rPr>
          <w:rFonts w:ascii="Book Antiqua" w:hAnsi="Book Antiqua" w:cs="Arial"/>
          <w:color w:val="FF0000"/>
          <w:spacing w:val="-2"/>
          <w:sz w:val="22"/>
          <w:szCs w:val="22"/>
        </w:rPr>
        <w:t>with the bid</w:t>
      </w:r>
      <w:bookmarkEnd w:id="1"/>
      <w:r w:rsidRPr="00CB4DEA">
        <w:rPr>
          <w:rFonts w:ascii="Book Antiqua" w:hAnsi="Book Antiqua" w:cs="Arial"/>
          <w:color w:val="FF0000"/>
          <w:spacing w:val="-2"/>
          <w:sz w:val="22"/>
          <w:szCs w:val="22"/>
        </w:rPr>
        <w:t xml:space="preserve">. </w:t>
      </w:r>
    </w:p>
    <w:p w14:paraId="12256FBA" w14:textId="77777777" w:rsidR="00B34A5A" w:rsidRPr="00CB4DEA"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CB4DEA"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B4DEA">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3" w:history="1">
        <w:r w:rsidRPr="00CB4DEA">
          <w:rPr>
            <w:rStyle w:val="Hyperlink"/>
            <w:rFonts w:ascii="Book Antiqua" w:hAnsi="Book Antiqua" w:cs="Arial"/>
            <w:color w:val="FF0000"/>
            <w:spacing w:val="-2"/>
            <w:sz w:val="22"/>
            <w:szCs w:val="22"/>
          </w:rPr>
          <w:t>https://etender.powergrid.in</w:t>
        </w:r>
      </w:hyperlink>
      <w:r w:rsidRPr="00CB4DEA">
        <w:rPr>
          <w:rFonts w:ascii="Book Antiqua" w:hAnsi="Book Antiqua" w:cs="Arial"/>
          <w:color w:val="FF0000"/>
          <w:spacing w:val="-2"/>
          <w:sz w:val="22"/>
          <w:szCs w:val="22"/>
        </w:rPr>
        <w:t xml:space="preserve"> must be uploaded </w:t>
      </w:r>
      <w:proofErr w:type="spellStart"/>
      <w:r w:rsidRPr="00CB4DEA">
        <w:rPr>
          <w:rFonts w:ascii="Book Antiqua" w:hAnsi="Book Antiqua" w:cs="Arial"/>
          <w:color w:val="FF0000"/>
          <w:spacing w:val="-2"/>
          <w:sz w:val="22"/>
          <w:szCs w:val="22"/>
        </w:rPr>
        <w:t>alongwith</w:t>
      </w:r>
      <w:proofErr w:type="spellEnd"/>
      <w:r w:rsidRPr="00CB4DEA">
        <w:rPr>
          <w:rFonts w:ascii="Book Antiqua" w:hAnsi="Book Antiqua" w:cs="Arial"/>
          <w:color w:val="FF0000"/>
          <w:spacing w:val="-2"/>
          <w:sz w:val="22"/>
          <w:szCs w:val="22"/>
        </w:rPr>
        <w:t xml:space="preserve"> the bid.</w:t>
      </w:r>
    </w:p>
    <w:p w14:paraId="3045FF6E" w14:textId="77777777" w:rsidR="00B34A5A" w:rsidRPr="00CB4DEA" w:rsidRDefault="00B34A5A" w:rsidP="00B34A5A">
      <w:pPr>
        <w:jc w:val="center"/>
        <w:rPr>
          <w:rFonts w:ascii="Book Antiqua" w:hAnsi="Book Antiqua" w:cs="Arial"/>
          <w:b/>
          <w:bCs/>
          <w:color w:val="FF0000"/>
          <w:sz w:val="22"/>
          <w:szCs w:val="22"/>
          <w:lang w:val="en-GB"/>
        </w:rPr>
      </w:pPr>
    </w:p>
    <w:p w14:paraId="0864FCB3" w14:textId="77777777" w:rsidR="00B34A5A" w:rsidRPr="00CB4DEA" w:rsidRDefault="00B34A5A" w:rsidP="00B34A5A">
      <w:pPr>
        <w:ind w:right="-540"/>
        <w:jc w:val="both"/>
        <w:rPr>
          <w:rFonts w:ascii="Book Antiqua" w:hAnsi="Book Antiqua" w:cs="Arial"/>
          <w:b/>
          <w:bCs/>
          <w:color w:val="FF0000"/>
          <w:sz w:val="22"/>
          <w:szCs w:val="22"/>
          <w:lang w:val="en-GB"/>
        </w:rPr>
      </w:pPr>
      <w:r w:rsidRPr="00CB4DEA">
        <w:rPr>
          <w:rFonts w:ascii="Book Antiqua" w:hAnsi="Book Antiqua" w:cs="Arial"/>
          <w:b/>
          <w:bCs/>
          <w:color w:val="FF0000"/>
          <w:sz w:val="22"/>
          <w:szCs w:val="22"/>
          <w:lang w:val="en-GB"/>
        </w:rPr>
        <w:t>As per the provisions of the portal, it is mandatory to upload aforesaid excel files with titled as per above (</w:t>
      </w:r>
      <w:r w:rsidRPr="00CB4DEA">
        <w:rPr>
          <w:rFonts w:ascii="Book Antiqua" w:hAnsi="Book Antiqua" w:cs="Arial"/>
          <w:b/>
          <w:bCs/>
          <w:i/>
          <w:iCs/>
          <w:color w:val="FF0000"/>
          <w:sz w:val="22"/>
          <w:szCs w:val="22"/>
          <w:lang w:val="en-GB"/>
        </w:rPr>
        <w:t xml:space="preserve">Bidders may refer user manuals at the portal </w:t>
      </w:r>
      <w:hyperlink r:id="rId24" w:history="1">
        <w:r w:rsidRPr="00CB4DEA">
          <w:rPr>
            <w:rStyle w:val="Hyperlink"/>
            <w:rFonts w:ascii="Book Antiqua" w:hAnsi="Book Antiqua" w:cs="Arial"/>
            <w:b/>
            <w:bCs/>
            <w:i/>
            <w:iCs/>
            <w:color w:val="FF0000"/>
            <w:sz w:val="22"/>
            <w:szCs w:val="22"/>
            <w:lang w:val="en-GB"/>
          </w:rPr>
          <w:t>https://etender.powergrid.in</w:t>
        </w:r>
      </w:hyperlink>
      <w:r w:rsidRPr="00CB4DEA">
        <w:rPr>
          <w:rFonts w:ascii="Book Antiqua" w:hAnsi="Book Antiqua" w:cs="Arial"/>
          <w:b/>
          <w:bCs/>
          <w:i/>
          <w:iCs/>
          <w:color w:val="FF0000"/>
          <w:sz w:val="22"/>
          <w:szCs w:val="22"/>
          <w:lang w:val="en-GB"/>
        </w:rPr>
        <w:t xml:space="preserve"> regarding submission of bid</w:t>
      </w:r>
      <w:r w:rsidRPr="00CB4DEA">
        <w:rPr>
          <w:rFonts w:ascii="Book Antiqua" w:hAnsi="Book Antiqua" w:cs="Arial"/>
          <w:b/>
          <w:bCs/>
          <w:color w:val="FF0000"/>
          <w:sz w:val="22"/>
          <w:szCs w:val="22"/>
          <w:lang w:val="en-GB"/>
        </w:rPr>
        <w:t xml:space="preserve">). </w:t>
      </w:r>
    </w:p>
    <w:p w14:paraId="7FC4ED67" w14:textId="77777777" w:rsidR="00825EEF" w:rsidRPr="00CB4DEA" w:rsidRDefault="00825EEF" w:rsidP="00426A50">
      <w:pPr>
        <w:jc w:val="center"/>
        <w:rPr>
          <w:rFonts w:ascii="Book Antiqua" w:hAnsi="Book Antiqua" w:cs="Arial"/>
          <w:b/>
          <w:bCs/>
          <w:color w:val="FF0000"/>
          <w:sz w:val="22"/>
          <w:szCs w:val="22"/>
          <w:lang w:val="en-GB"/>
        </w:rPr>
      </w:pPr>
    </w:p>
    <w:p w14:paraId="40D48AF1" w14:textId="77777777" w:rsidR="009D06AA" w:rsidRPr="00CB4DEA" w:rsidRDefault="00F24D68" w:rsidP="00426A50">
      <w:pPr>
        <w:jc w:val="center"/>
        <w:rPr>
          <w:rFonts w:ascii="Book Antiqua" w:hAnsi="Book Antiqua" w:cs="Arial"/>
          <w:b/>
          <w:color w:val="FF0000"/>
          <w:sz w:val="22"/>
          <w:szCs w:val="22"/>
        </w:rPr>
      </w:pPr>
      <w:r w:rsidRPr="00CB4DEA">
        <w:rPr>
          <w:rFonts w:ascii="Book Antiqua" w:hAnsi="Book Antiqua" w:cs="Arial"/>
          <w:b/>
          <w:bCs/>
          <w:color w:val="FF0000"/>
          <w:sz w:val="22"/>
          <w:szCs w:val="22"/>
          <w:lang w:val="en-GB"/>
        </w:rPr>
        <w:t xml:space="preserve">----- </w:t>
      </w:r>
      <w:r w:rsidRPr="00CB4DEA">
        <w:rPr>
          <w:rFonts w:ascii="Book Antiqua" w:hAnsi="Book Antiqua" w:cs="Arial"/>
          <w:b/>
          <w:bCs/>
          <w:i/>
          <w:iCs/>
          <w:color w:val="FF0000"/>
          <w:sz w:val="22"/>
          <w:szCs w:val="22"/>
          <w:lang w:val="en-GB"/>
        </w:rPr>
        <w:t xml:space="preserve">End of Section-III (BDS) </w:t>
      </w:r>
      <w:r w:rsidRPr="00CB4DEA">
        <w:rPr>
          <w:rFonts w:ascii="Book Antiqua" w:hAnsi="Book Antiqua" w:cs="Arial"/>
          <w:b/>
          <w:bCs/>
          <w:color w:val="FF0000"/>
          <w:sz w:val="22"/>
          <w:szCs w:val="22"/>
          <w:lang w:val="en-GB"/>
        </w:rPr>
        <w:t>--</w:t>
      </w:r>
    </w:p>
    <w:sectPr w:rsidR="009D06AA" w:rsidRPr="00CB4DEA" w:rsidSect="00C92BB0">
      <w:footerReference w:type="default" r:id="rId25"/>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457A3" w14:textId="77777777" w:rsidR="00C741BB" w:rsidRDefault="00C741BB">
      <w:r>
        <w:separator/>
      </w:r>
    </w:p>
  </w:endnote>
  <w:endnote w:type="continuationSeparator" w:id="0">
    <w:p w14:paraId="3C711FA8" w14:textId="77777777" w:rsidR="00C741BB" w:rsidRDefault="00C741BB">
      <w:r>
        <w:continuationSeparator/>
      </w:r>
    </w:p>
  </w:endnote>
  <w:endnote w:type="continuationNotice" w:id="1">
    <w:p w14:paraId="38852B71" w14:textId="77777777" w:rsidR="00C741BB" w:rsidRDefault="00C741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AD2A90" w:rsidRPr="004253C8" w:rsidRDefault="00AD2A90"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D2A90" w:rsidRPr="004253C8" w14:paraId="1D95C63B" w14:textId="77777777" w:rsidTr="00970CF5">
      <w:tc>
        <w:tcPr>
          <w:tcW w:w="3369" w:type="dxa"/>
        </w:tcPr>
        <w:p w14:paraId="1AF68D9E" w14:textId="77777777" w:rsidR="00AD2A90" w:rsidRDefault="00AD2A90"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D2A90" w:rsidRPr="004253C8" w:rsidRDefault="00AD2A90"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D2A90" w:rsidRPr="004253C8" w:rsidRDefault="00AD2A90"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D2A90" w:rsidRPr="004253C8" w:rsidRDefault="00AD2A90"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9FF83" w14:textId="77777777" w:rsidR="00C741BB" w:rsidRDefault="00C741BB">
      <w:r>
        <w:separator/>
      </w:r>
    </w:p>
  </w:footnote>
  <w:footnote w:type="continuationSeparator" w:id="0">
    <w:p w14:paraId="1CC9FFCB" w14:textId="77777777" w:rsidR="00C741BB" w:rsidRDefault="00C741BB">
      <w:r>
        <w:continuationSeparator/>
      </w:r>
    </w:p>
  </w:footnote>
  <w:footnote w:type="continuationNotice" w:id="1">
    <w:p w14:paraId="5DB450B0" w14:textId="77777777" w:rsidR="00C741BB" w:rsidRDefault="00C741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77FF7"/>
    <w:multiLevelType w:val="hybridMultilevel"/>
    <w:tmpl w:val="DC6A7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7"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0"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1"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4"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FB0B45"/>
    <w:multiLevelType w:val="hybridMultilevel"/>
    <w:tmpl w:val="FD2E6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720787">
    <w:abstractNumId w:val="6"/>
  </w:num>
  <w:num w:numId="2" w16cid:durableId="1268735849">
    <w:abstractNumId w:val="21"/>
  </w:num>
  <w:num w:numId="3" w16cid:durableId="1444109928">
    <w:abstractNumId w:val="1"/>
  </w:num>
  <w:num w:numId="4" w16cid:durableId="807624041">
    <w:abstractNumId w:val="29"/>
  </w:num>
  <w:num w:numId="5" w16cid:durableId="1461342607">
    <w:abstractNumId w:val="30"/>
  </w:num>
  <w:num w:numId="6" w16cid:durableId="1032071220">
    <w:abstractNumId w:val="11"/>
  </w:num>
  <w:num w:numId="7" w16cid:durableId="1987540169">
    <w:abstractNumId w:val="13"/>
  </w:num>
  <w:num w:numId="8" w16cid:durableId="1332827759">
    <w:abstractNumId w:val="16"/>
  </w:num>
  <w:num w:numId="9" w16cid:durableId="1581282925">
    <w:abstractNumId w:val="31"/>
  </w:num>
  <w:num w:numId="10" w16cid:durableId="2127968417">
    <w:abstractNumId w:val="8"/>
  </w:num>
  <w:num w:numId="11" w16cid:durableId="246618902">
    <w:abstractNumId w:val="24"/>
  </w:num>
  <w:num w:numId="12" w16cid:durableId="662315570">
    <w:abstractNumId w:val="7"/>
  </w:num>
  <w:num w:numId="13" w16cid:durableId="1677222539">
    <w:abstractNumId w:val="5"/>
  </w:num>
  <w:num w:numId="14" w16cid:durableId="999118599">
    <w:abstractNumId w:val="18"/>
  </w:num>
  <w:num w:numId="15" w16cid:durableId="287320818">
    <w:abstractNumId w:val="0"/>
  </w:num>
  <w:num w:numId="16" w16cid:durableId="1989167737">
    <w:abstractNumId w:val="10"/>
  </w:num>
  <w:num w:numId="17" w16cid:durableId="521162804">
    <w:abstractNumId w:val="26"/>
  </w:num>
  <w:num w:numId="18" w16cid:durableId="796023627">
    <w:abstractNumId w:val="9"/>
  </w:num>
  <w:num w:numId="19" w16cid:durableId="821384293">
    <w:abstractNumId w:val="2"/>
  </w:num>
  <w:num w:numId="20" w16cid:durableId="447744657">
    <w:abstractNumId w:val="22"/>
  </w:num>
  <w:num w:numId="21" w16cid:durableId="852260547">
    <w:abstractNumId w:val="14"/>
  </w:num>
  <w:num w:numId="22" w16cid:durableId="2104183448">
    <w:abstractNumId w:val="17"/>
  </w:num>
  <w:num w:numId="23" w16cid:durableId="1338192114">
    <w:abstractNumId w:val="23"/>
  </w:num>
  <w:num w:numId="24" w16cid:durableId="249702308">
    <w:abstractNumId w:val="12"/>
  </w:num>
  <w:num w:numId="25" w16cid:durableId="1474786835">
    <w:abstractNumId w:val="3"/>
  </w:num>
  <w:num w:numId="26" w16cid:durableId="896211602">
    <w:abstractNumId w:val="27"/>
  </w:num>
  <w:num w:numId="27" w16cid:durableId="1351368592">
    <w:abstractNumId w:val="28"/>
  </w:num>
  <w:num w:numId="28" w16cid:durableId="607591395">
    <w:abstractNumId w:val="15"/>
  </w:num>
  <w:num w:numId="29" w16cid:durableId="376584818">
    <w:abstractNumId w:val="20"/>
  </w:num>
  <w:num w:numId="30" w16cid:durableId="663776520">
    <w:abstractNumId w:val="19"/>
  </w:num>
  <w:num w:numId="31" w16cid:durableId="633675644">
    <w:abstractNumId w:val="4"/>
  </w:num>
  <w:num w:numId="32" w16cid:durableId="1031538553">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080"/>
    <w:rsid w:val="00002538"/>
    <w:rsid w:val="0000525C"/>
    <w:rsid w:val="00005BE4"/>
    <w:rsid w:val="00006A94"/>
    <w:rsid w:val="00007370"/>
    <w:rsid w:val="000104FF"/>
    <w:rsid w:val="0001127B"/>
    <w:rsid w:val="00011DCE"/>
    <w:rsid w:val="00012285"/>
    <w:rsid w:val="000131DC"/>
    <w:rsid w:val="00014432"/>
    <w:rsid w:val="00014D2B"/>
    <w:rsid w:val="00014EC1"/>
    <w:rsid w:val="000175FF"/>
    <w:rsid w:val="00020FB8"/>
    <w:rsid w:val="000211CD"/>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5D96"/>
    <w:rsid w:val="000362CC"/>
    <w:rsid w:val="00037C03"/>
    <w:rsid w:val="00037CE5"/>
    <w:rsid w:val="00042C51"/>
    <w:rsid w:val="0004324B"/>
    <w:rsid w:val="000443D3"/>
    <w:rsid w:val="0004551B"/>
    <w:rsid w:val="00050A74"/>
    <w:rsid w:val="0005148F"/>
    <w:rsid w:val="00051B10"/>
    <w:rsid w:val="00052BC8"/>
    <w:rsid w:val="000536E4"/>
    <w:rsid w:val="0005375C"/>
    <w:rsid w:val="0005377E"/>
    <w:rsid w:val="00054673"/>
    <w:rsid w:val="00054692"/>
    <w:rsid w:val="00054770"/>
    <w:rsid w:val="00055543"/>
    <w:rsid w:val="00055A3A"/>
    <w:rsid w:val="00055CC1"/>
    <w:rsid w:val="000566DE"/>
    <w:rsid w:val="00056776"/>
    <w:rsid w:val="00057F87"/>
    <w:rsid w:val="000611FF"/>
    <w:rsid w:val="000613AB"/>
    <w:rsid w:val="00061F9C"/>
    <w:rsid w:val="000626E9"/>
    <w:rsid w:val="00062745"/>
    <w:rsid w:val="0006298D"/>
    <w:rsid w:val="00062E8F"/>
    <w:rsid w:val="00065830"/>
    <w:rsid w:val="00066282"/>
    <w:rsid w:val="00071B5C"/>
    <w:rsid w:val="00071E3A"/>
    <w:rsid w:val="00072050"/>
    <w:rsid w:val="000720A3"/>
    <w:rsid w:val="00072345"/>
    <w:rsid w:val="000726C9"/>
    <w:rsid w:val="00076DB1"/>
    <w:rsid w:val="00077677"/>
    <w:rsid w:val="000800A0"/>
    <w:rsid w:val="00080621"/>
    <w:rsid w:val="00080AC8"/>
    <w:rsid w:val="000817AC"/>
    <w:rsid w:val="00082988"/>
    <w:rsid w:val="00082AFA"/>
    <w:rsid w:val="0008364F"/>
    <w:rsid w:val="00086093"/>
    <w:rsid w:val="00086B49"/>
    <w:rsid w:val="00086C4E"/>
    <w:rsid w:val="00087378"/>
    <w:rsid w:val="000901E8"/>
    <w:rsid w:val="00090E68"/>
    <w:rsid w:val="00090E9B"/>
    <w:rsid w:val="0009160F"/>
    <w:rsid w:val="00093CEB"/>
    <w:rsid w:val="00096445"/>
    <w:rsid w:val="000969A0"/>
    <w:rsid w:val="00097E51"/>
    <w:rsid w:val="000A2343"/>
    <w:rsid w:val="000A24DE"/>
    <w:rsid w:val="000A2C6D"/>
    <w:rsid w:val="000A3077"/>
    <w:rsid w:val="000A416D"/>
    <w:rsid w:val="000A4213"/>
    <w:rsid w:val="000A6BEC"/>
    <w:rsid w:val="000B0B83"/>
    <w:rsid w:val="000B15FF"/>
    <w:rsid w:val="000B23B4"/>
    <w:rsid w:val="000B25EE"/>
    <w:rsid w:val="000B5365"/>
    <w:rsid w:val="000B6A2F"/>
    <w:rsid w:val="000B7161"/>
    <w:rsid w:val="000B7D3F"/>
    <w:rsid w:val="000C062D"/>
    <w:rsid w:val="000C0A68"/>
    <w:rsid w:val="000C118C"/>
    <w:rsid w:val="000C18DE"/>
    <w:rsid w:val="000C1976"/>
    <w:rsid w:val="000C1EBC"/>
    <w:rsid w:val="000C3361"/>
    <w:rsid w:val="000C6256"/>
    <w:rsid w:val="000C769E"/>
    <w:rsid w:val="000C7CDD"/>
    <w:rsid w:val="000D11D6"/>
    <w:rsid w:val="000D21D2"/>
    <w:rsid w:val="000D39E0"/>
    <w:rsid w:val="000D49B9"/>
    <w:rsid w:val="000D7269"/>
    <w:rsid w:val="000D7A98"/>
    <w:rsid w:val="000E0228"/>
    <w:rsid w:val="000E0DB0"/>
    <w:rsid w:val="000E19B7"/>
    <w:rsid w:val="000E6D12"/>
    <w:rsid w:val="000F0CC1"/>
    <w:rsid w:val="000F1803"/>
    <w:rsid w:val="000F27C4"/>
    <w:rsid w:val="000F2A42"/>
    <w:rsid w:val="000F4651"/>
    <w:rsid w:val="000F5ADE"/>
    <w:rsid w:val="000F6BF8"/>
    <w:rsid w:val="000F70A2"/>
    <w:rsid w:val="001004F9"/>
    <w:rsid w:val="0010112B"/>
    <w:rsid w:val="0010178F"/>
    <w:rsid w:val="00102109"/>
    <w:rsid w:val="0010279E"/>
    <w:rsid w:val="00102923"/>
    <w:rsid w:val="001039B5"/>
    <w:rsid w:val="00105FCD"/>
    <w:rsid w:val="00106807"/>
    <w:rsid w:val="0010685B"/>
    <w:rsid w:val="0010799A"/>
    <w:rsid w:val="00107A7C"/>
    <w:rsid w:val="001100B1"/>
    <w:rsid w:val="00110193"/>
    <w:rsid w:val="00110FAC"/>
    <w:rsid w:val="001133FD"/>
    <w:rsid w:val="001156CE"/>
    <w:rsid w:val="00116110"/>
    <w:rsid w:val="0011665B"/>
    <w:rsid w:val="00117D7D"/>
    <w:rsid w:val="00117E49"/>
    <w:rsid w:val="00122C1C"/>
    <w:rsid w:val="00122D04"/>
    <w:rsid w:val="001257B0"/>
    <w:rsid w:val="00125B9E"/>
    <w:rsid w:val="00125F84"/>
    <w:rsid w:val="00130C07"/>
    <w:rsid w:val="0013116D"/>
    <w:rsid w:val="001335B7"/>
    <w:rsid w:val="00134AE7"/>
    <w:rsid w:val="00134E80"/>
    <w:rsid w:val="001356F8"/>
    <w:rsid w:val="00135CEB"/>
    <w:rsid w:val="001367ED"/>
    <w:rsid w:val="00137F10"/>
    <w:rsid w:val="00141325"/>
    <w:rsid w:val="001435C1"/>
    <w:rsid w:val="00144FC9"/>
    <w:rsid w:val="00145015"/>
    <w:rsid w:val="001454AA"/>
    <w:rsid w:val="001454D8"/>
    <w:rsid w:val="00145CF4"/>
    <w:rsid w:val="00145F57"/>
    <w:rsid w:val="00146E40"/>
    <w:rsid w:val="001528BF"/>
    <w:rsid w:val="001531E5"/>
    <w:rsid w:val="00153403"/>
    <w:rsid w:val="00154F40"/>
    <w:rsid w:val="001550D1"/>
    <w:rsid w:val="00156658"/>
    <w:rsid w:val="00156CB5"/>
    <w:rsid w:val="00157B2A"/>
    <w:rsid w:val="0016041A"/>
    <w:rsid w:val="00161249"/>
    <w:rsid w:val="00161C30"/>
    <w:rsid w:val="00161F10"/>
    <w:rsid w:val="001627F0"/>
    <w:rsid w:val="001635CE"/>
    <w:rsid w:val="00163C7B"/>
    <w:rsid w:val="00164A6A"/>
    <w:rsid w:val="00164CA8"/>
    <w:rsid w:val="00167F2B"/>
    <w:rsid w:val="00170421"/>
    <w:rsid w:val="0017049C"/>
    <w:rsid w:val="00170B21"/>
    <w:rsid w:val="00171272"/>
    <w:rsid w:val="00171C93"/>
    <w:rsid w:val="0017265C"/>
    <w:rsid w:val="00172F3A"/>
    <w:rsid w:val="00176724"/>
    <w:rsid w:val="001768B4"/>
    <w:rsid w:val="00176AA3"/>
    <w:rsid w:val="001771AA"/>
    <w:rsid w:val="0017766D"/>
    <w:rsid w:val="001778E4"/>
    <w:rsid w:val="001809DD"/>
    <w:rsid w:val="00181A54"/>
    <w:rsid w:val="0018212B"/>
    <w:rsid w:val="00182C7D"/>
    <w:rsid w:val="00183E3B"/>
    <w:rsid w:val="00184E9D"/>
    <w:rsid w:val="00185898"/>
    <w:rsid w:val="00186275"/>
    <w:rsid w:val="0018746D"/>
    <w:rsid w:val="001901B5"/>
    <w:rsid w:val="0019051C"/>
    <w:rsid w:val="0019082A"/>
    <w:rsid w:val="00191152"/>
    <w:rsid w:val="001913C9"/>
    <w:rsid w:val="001926C5"/>
    <w:rsid w:val="00192EF8"/>
    <w:rsid w:val="00193229"/>
    <w:rsid w:val="001941E0"/>
    <w:rsid w:val="00194AC4"/>
    <w:rsid w:val="00195A71"/>
    <w:rsid w:val="00196529"/>
    <w:rsid w:val="00197507"/>
    <w:rsid w:val="001A1111"/>
    <w:rsid w:val="001A1A5D"/>
    <w:rsid w:val="001A3398"/>
    <w:rsid w:val="001A40F7"/>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1F1B"/>
    <w:rsid w:val="001C3209"/>
    <w:rsid w:val="001D0AA9"/>
    <w:rsid w:val="001D0C5D"/>
    <w:rsid w:val="001D11E9"/>
    <w:rsid w:val="001D135E"/>
    <w:rsid w:val="001D148A"/>
    <w:rsid w:val="001D6516"/>
    <w:rsid w:val="001D6B79"/>
    <w:rsid w:val="001D7A2B"/>
    <w:rsid w:val="001E0107"/>
    <w:rsid w:val="001E1566"/>
    <w:rsid w:val="001E1B74"/>
    <w:rsid w:val="001E1E96"/>
    <w:rsid w:val="001E1FD1"/>
    <w:rsid w:val="001E27ED"/>
    <w:rsid w:val="001E3BA1"/>
    <w:rsid w:val="001E4918"/>
    <w:rsid w:val="001E6C83"/>
    <w:rsid w:val="001E7A3E"/>
    <w:rsid w:val="001F03E4"/>
    <w:rsid w:val="001F0977"/>
    <w:rsid w:val="001F1924"/>
    <w:rsid w:val="001F260D"/>
    <w:rsid w:val="001F2C0D"/>
    <w:rsid w:val="001F546C"/>
    <w:rsid w:val="001F575E"/>
    <w:rsid w:val="001F59CE"/>
    <w:rsid w:val="001F6069"/>
    <w:rsid w:val="001F64E1"/>
    <w:rsid w:val="001F7E0F"/>
    <w:rsid w:val="00200286"/>
    <w:rsid w:val="00201416"/>
    <w:rsid w:val="00201F18"/>
    <w:rsid w:val="002037F3"/>
    <w:rsid w:val="00203A55"/>
    <w:rsid w:val="00203CC5"/>
    <w:rsid w:val="0020407B"/>
    <w:rsid w:val="0020553C"/>
    <w:rsid w:val="002059D8"/>
    <w:rsid w:val="00205A33"/>
    <w:rsid w:val="002060E9"/>
    <w:rsid w:val="00207DF2"/>
    <w:rsid w:val="00210FEB"/>
    <w:rsid w:val="002113E7"/>
    <w:rsid w:val="00212DDF"/>
    <w:rsid w:val="0021471A"/>
    <w:rsid w:val="0021571F"/>
    <w:rsid w:val="002159FF"/>
    <w:rsid w:val="00215C64"/>
    <w:rsid w:val="0021613F"/>
    <w:rsid w:val="00217F1E"/>
    <w:rsid w:val="00220248"/>
    <w:rsid w:val="0022171A"/>
    <w:rsid w:val="00222569"/>
    <w:rsid w:val="00222F47"/>
    <w:rsid w:val="00224543"/>
    <w:rsid w:val="00224A51"/>
    <w:rsid w:val="00225B53"/>
    <w:rsid w:val="0022685B"/>
    <w:rsid w:val="00227D91"/>
    <w:rsid w:val="002310DC"/>
    <w:rsid w:val="00231125"/>
    <w:rsid w:val="0023148F"/>
    <w:rsid w:val="002328E6"/>
    <w:rsid w:val="0023337F"/>
    <w:rsid w:val="00233944"/>
    <w:rsid w:val="00233F0D"/>
    <w:rsid w:val="00234AF5"/>
    <w:rsid w:val="00234B37"/>
    <w:rsid w:val="002368EF"/>
    <w:rsid w:val="00236BBE"/>
    <w:rsid w:val="0024019A"/>
    <w:rsid w:val="002403AB"/>
    <w:rsid w:val="00240EBF"/>
    <w:rsid w:val="00241936"/>
    <w:rsid w:val="002421E3"/>
    <w:rsid w:val="00245463"/>
    <w:rsid w:val="002458E5"/>
    <w:rsid w:val="002463C2"/>
    <w:rsid w:val="00247840"/>
    <w:rsid w:val="002500C0"/>
    <w:rsid w:val="002502C6"/>
    <w:rsid w:val="00252646"/>
    <w:rsid w:val="00253B3C"/>
    <w:rsid w:val="002541FE"/>
    <w:rsid w:val="0025460D"/>
    <w:rsid w:val="00254663"/>
    <w:rsid w:val="002566DA"/>
    <w:rsid w:val="002573CD"/>
    <w:rsid w:val="00264B3C"/>
    <w:rsid w:val="00264BF8"/>
    <w:rsid w:val="00265864"/>
    <w:rsid w:val="0027231B"/>
    <w:rsid w:val="00272509"/>
    <w:rsid w:val="002727AD"/>
    <w:rsid w:val="00272B93"/>
    <w:rsid w:val="00276A9C"/>
    <w:rsid w:val="0028077E"/>
    <w:rsid w:val="00280CD2"/>
    <w:rsid w:val="002823BF"/>
    <w:rsid w:val="00282F3D"/>
    <w:rsid w:val="00284A70"/>
    <w:rsid w:val="002851E3"/>
    <w:rsid w:val="002855D8"/>
    <w:rsid w:val="00285823"/>
    <w:rsid w:val="0028588D"/>
    <w:rsid w:val="00285D67"/>
    <w:rsid w:val="002863CC"/>
    <w:rsid w:val="00286FD0"/>
    <w:rsid w:val="002909B1"/>
    <w:rsid w:val="00290B44"/>
    <w:rsid w:val="002915B5"/>
    <w:rsid w:val="002919EA"/>
    <w:rsid w:val="00293FBB"/>
    <w:rsid w:val="00294777"/>
    <w:rsid w:val="00294D57"/>
    <w:rsid w:val="002955C9"/>
    <w:rsid w:val="00295D48"/>
    <w:rsid w:val="00295E05"/>
    <w:rsid w:val="00296468"/>
    <w:rsid w:val="0029655D"/>
    <w:rsid w:val="0029674E"/>
    <w:rsid w:val="002972DD"/>
    <w:rsid w:val="00297B17"/>
    <w:rsid w:val="00297E50"/>
    <w:rsid w:val="002A0005"/>
    <w:rsid w:val="002A013B"/>
    <w:rsid w:val="002A0F72"/>
    <w:rsid w:val="002A15E7"/>
    <w:rsid w:val="002A1A58"/>
    <w:rsid w:val="002A1CCB"/>
    <w:rsid w:val="002A4111"/>
    <w:rsid w:val="002A5E3F"/>
    <w:rsid w:val="002A67E2"/>
    <w:rsid w:val="002A6C6A"/>
    <w:rsid w:val="002A72E8"/>
    <w:rsid w:val="002A7BB0"/>
    <w:rsid w:val="002B0B4E"/>
    <w:rsid w:val="002B1BAE"/>
    <w:rsid w:val="002B27CD"/>
    <w:rsid w:val="002B2EDC"/>
    <w:rsid w:val="002B2F64"/>
    <w:rsid w:val="002B340E"/>
    <w:rsid w:val="002B357D"/>
    <w:rsid w:val="002B38B1"/>
    <w:rsid w:val="002B3941"/>
    <w:rsid w:val="002B6E19"/>
    <w:rsid w:val="002C0538"/>
    <w:rsid w:val="002C0575"/>
    <w:rsid w:val="002C087C"/>
    <w:rsid w:val="002C2239"/>
    <w:rsid w:val="002C28CC"/>
    <w:rsid w:val="002C4C16"/>
    <w:rsid w:val="002C6915"/>
    <w:rsid w:val="002C7188"/>
    <w:rsid w:val="002D00AD"/>
    <w:rsid w:val="002D0287"/>
    <w:rsid w:val="002D087C"/>
    <w:rsid w:val="002D2625"/>
    <w:rsid w:val="002D2D9B"/>
    <w:rsid w:val="002D32F0"/>
    <w:rsid w:val="002D541B"/>
    <w:rsid w:val="002D56AD"/>
    <w:rsid w:val="002D632E"/>
    <w:rsid w:val="002D723A"/>
    <w:rsid w:val="002E125A"/>
    <w:rsid w:val="002E1A84"/>
    <w:rsid w:val="002E2723"/>
    <w:rsid w:val="002E2E2A"/>
    <w:rsid w:val="002E3961"/>
    <w:rsid w:val="002E3EB2"/>
    <w:rsid w:val="002E4AC1"/>
    <w:rsid w:val="002E5892"/>
    <w:rsid w:val="002E7912"/>
    <w:rsid w:val="002F0F0E"/>
    <w:rsid w:val="002F3374"/>
    <w:rsid w:val="002F3582"/>
    <w:rsid w:val="002F36A9"/>
    <w:rsid w:val="002F3B84"/>
    <w:rsid w:val="002F526A"/>
    <w:rsid w:val="002F5E69"/>
    <w:rsid w:val="00300D7A"/>
    <w:rsid w:val="00303D3E"/>
    <w:rsid w:val="00304170"/>
    <w:rsid w:val="00304AAD"/>
    <w:rsid w:val="00304F26"/>
    <w:rsid w:val="0030558A"/>
    <w:rsid w:val="003056DE"/>
    <w:rsid w:val="00305839"/>
    <w:rsid w:val="00310689"/>
    <w:rsid w:val="003106BD"/>
    <w:rsid w:val="00310F0A"/>
    <w:rsid w:val="00313744"/>
    <w:rsid w:val="00315B1C"/>
    <w:rsid w:val="003161D3"/>
    <w:rsid w:val="00317159"/>
    <w:rsid w:val="00317CFE"/>
    <w:rsid w:val="00320922"/>
    <w:rsid w:val="003209C4"/>
    <w:rsid w:val="00320C4D"/>
    <w:rsid w:val="00321AD5"/>
    <w:rsid w:val="0032211B"/>
    <w:rsid w:val="00322DB4"/>
    <w:rsid w:val="00324A33"/>
    <w:rsid w:val="00325049"/>
    <w:rsid w:val="0032513D"/>
    <w:rsid w:val="003279D6"/>
    <w:rsid w:val="00327BFF"/>
    <w:rsid w:val="0033010A"/>
    <w:rsid w:val="0033077B"/>
    <w:rsid w:val="0033125B"/>
    <w:rsid w:val="0033359E"/>
    <w:rsid w:val="0033410B"/>
    <w:rsid w:val="003349B3"/>
    <w:rsid w:val="0033552C"/>
    <w:rsid w:val="00335813"/>
    <w:rsid w:val="00336B10"/>
    <w:rsid w:val="003404AB"/>
    <w:rsid w:val="00341704"/>
    <w:rsid w:val="00341853"/>
    <w:rsid w:val="00343C4B"/>
    <w:rsid w:val="00343F8B"/>
    <w:rsid w:val="003443F0"/>
    <w:rsid w:val="0034461D"/>
    <w:rsid w:val="00346A30"/>
    <w:rsid w:val="00346B41"/>
    <w:rsid w:val="00346F29"/>
    <w:rsid w:val="003473E1"/>
    <w:rsid w:val="0035003E"/>
    <w:rsid w:val="00350F62"/>
    <w:rsid w:val="003511FF"/>
    <w:rsid w:val="00351D66"/>
    <w:rsid w:val="003520A2"/>
    <w:rsid w:val="00352647"/>
    <w:rsid w:val="00353495"/>
    <w:rsid w:val="003534BD"/>
    <w:rsid w:val="003539D7"/>
    <w:rsid w:val="00353E2B"/>
    <w:rsid w:val="00354AFE"/>
    <w:rsid w:val="00355269"/>
    <w:rsid w:val="00356AC2"/>
    <w:rsid w:val="0035744A"/>
    <w:rsid w:val="003601EE"/>
    <w:rsid w:val="003607DE"/>
    <w:rsid w:val="00360E9D"/>
    <w:rsid w:val="00361399"/>
    <w:rsid w:val="0036230F"/>
    <w:rsid w:val="00363816"/>
    <w:rsid w:val="00363D9D"/>
    <w:rsid w:val="00363E20"/>
    <w:rsid w:val="00365DC9"/>
    <w:rsid w:val="00365E15"/>
    <w:rsid w:val="00365E24"/>
    <w:rsid w:val="00365E70"/>
    <w:rsid w:val="003660A8"/>
    <w:rsid w:val="003704B7"/>
    <w:rsid w:val="00370CCE"/>
    <w:rsid w:val="00371993"/>
    <w:rsid w:val="00372090"/>
    <w:rsid w:val="003736E9"/>
    <w:rsid w:val="00375B5A"/>
    <w:rsid w:val="00376534"/>
    <w:rsid w:val="003800E7"/>
    <w:rsid w:val="00382184"/>
    <w:rsid w:val="00383A78"/>
    <w:rsid w:val="00384B5D"/>
    <w:rsid w:val="0038602A"/>
    <w:rsid w:val="003867E9"/>
    <w:rsid w:val="0038696B"/>
    <w:rsid w:val="00387198"/>
    <w:rsid w:val="0038752F"/>
    <w:rsid w:val="00387A3D"/>
    <w:rsid w:val="00387DD6"/>
    <w:rsid w:val="00390C8F"/>
    <w:rsid w:val="003911E3"/>
    <w:rsid w:val="00392ABD"/>
    <w:rsid w:val="00393442"/>
    <w:rsid w:val="00395598"/>
    <w:rsid w:val="003A0278"/>
    <w:rsid w:val="003A0936"/>
    <w:rsid w:val="003A0E80"/>
    <w:rsid w:val="003A1C3F"/>
    <w:rsid w:val="003A2B53"/>
    <w:rsid w:val="003A3326"/>
    <w:rsid w:val="003A37FE"/>
    <w:rsid w:val="003A56A7"/>
    <w:rsid w:val="003A5A4D"/>
    <w:rsid w:val="003A758B"/>
    <w:rsid w:val="003A76DF"/>
    <w:rsid w:val="003A7BB9"/>
    <w:rsid w:val="003B0231"/>
    <w:rsid w:val="003B2244"/>
    <w:rsid w:val="003B335A"/>
    <w:rsid w:val="003B3BAC"/>
    <w:rsid w:val="003B4091"/>
    <w:rsid w:val="003B4923"/>
    <w:rsid w:val="003B49D1"/>
    <w:rsid w:val="003B50E8"/>
    <w:rsid w:val="003B706E"/>
    <w:rsid w:val="003B71EB"/>
    <w:rsid w:val="003B7B35"/>
    <w:rsid w:val="003C1283"/>
    <w:rsid w:val="003C2103"/>
    <w:rsid w:val="003C2C35"/>
    <w:rsid w:val="003C3436"/>
    <w:rsid w:val="003C381C"/>
    <w:rsid w:val="003C399E"/>
    <w:rsid w:val="003C6514"/>
    <w:rsid w:val="003D0AEB"/>
    <w:rsid w:val="003D18E3"/>
    <w:rsid w:val="003D1A5B"/>
    <w:rsid w:val="003D2258"/>
    <w:rsid w:val="003D3DB1"/>
    <w:rsid w:val="003D44FE"/>
    <w:rsid w:val="003D457C"/>
    <w:rsid w:val="003D4996"/>
    <w:rsid w:val="003D78E1"/>
    <w:rsid w:val="003D7D11"/>
    <w:rsid w:val="003E08E5"/>
    <w:rsid w:val="003E1EAC"/>
    <w:rsid w:val="003E2684"/>
    <w:rsid w:val="003E26CF"/>
    <w:rsid w:val="003E2D05"/>
    <w:rsid w:val="003E401F"/>
    <w:rsid w:val="003E44C8"/>
    <w:rsid w:val="003E46DA"/>
    <w:rsid w:val="003E7D83"/>
    <w:rsid w:val="003E7E2A"/>
    <w:rsid w:val="003F0583"/>
    <w:rsid w:val="003F09B3"/>
    <w:rsid w:val="003F0CD8"/>
    <w:rsid w:val="003F0FD0"/>
    <w:rsid w:val="003F14A5"/>
    <w:rsid w:val="003F1F89"/>
    <w:rsid w:val="003F2090"/>
    <w:rsid w:val="003F46A5"/>
    <w:rsid w:val="003F4D4B"/>
    <w:rsid w:val="003F5787"/>
    <w:rsid w:val="003F5D62"/>
    <w:rsid w:val="003F7DDC"/>
    <w:rsid w:val="004001C2"/>
    <w:rsid w:val="004005C3"/>
    <w:rsid w:val="004005F2"/>
    <w:rsid w:val="00401454"/>
    <w:rsid w:val="004023AC"/>
    <w:rsid w:val="00402604"/>
    <w:rsid w:val="00402F83"/>
    <w:rsid w:val="0040311A"/>
    <w:rsid w:val="00403657"/>
    <w:rsid w:val="00403EF0"/>
    <w:rsid w:val="004046E3"/>
    <w:rsid w:val="00404C49"/>
    <w:rsid w:val="004069A9"/>
    <w:rsid w:val="00406BD8"/>
    <w:rsid w:val="00410327"/>
    <w:rsid w:val="00411492"/>
    <w:rsid w:val="004114EC"/>
    <w:rsid w:val="00411C63"/>
    <w:rsid w:val="00413B15"/>
    <w:rsid w:val="00415309"/>
    <w:rsid w:val="00415403"/>
    <w:rsid w:val="00416CAB"/>
    <w:rsid w:val="00417142"/>
    <w:rsid w:val="004215E1"/>
    <w:rsid w:val="0042228A"/>
    <w:rsid w:val="00422331"/>
    <w:rsid w:val="004225EA"/>
    <w:rsid w:val="00423B24"/>
    <w:rsid w:val="00423E11"/>
    <w:rsid w:val="00423F26"/>
    <w:rsid w:val="00424259"/>
    <w:rsid w:val="00425165"/>
    <w:rsid w:val="004253C8"/>
    <w:rsid w:val="0042591F"/>
    <w:rsid w:val="00426A50"/>
    <w:rsid w:val="00426CA9"/>
    <w:rsid w:val="00426D9B"/>
    <w:rsid w:val="004275BF"/>
    <w:rsid w:val="004278A0"/>
    <w:rsid w:val="004305A0"/>
    <w:rsid w:val="00432420"/>
    <w:rsid w:val="00432518"/>
    <w:rsid w:val="0043333C"/>
    <w:rsid w:val="004333BB"/>
    <w:rsid w:val="00433796"/>
    <w:rsid w:val="00434A7E"/>
    <w:rsid w:val="004350CA"/>
    <w:rsid w:val="004352D9"/>
    <w:rsid w:val="00435B75"/>
    <w:rsid w:val="00435CD3"/>
    <w:rsid w:val="004365F4"/>
    <w:rsid w:val="0043684F"/>
    <w:rsid w:val="004379DF"/>
    <w:rsid w:val="00443286"/>
    <w:rsid w:val="00444277"/>
    <w:rsid w:val="00446095"/>
    <w:rsid w:val="00446122"/>
    <w:rsid w:val="00446C6D"/>
    <w:rsid w:val="00450BDC"/>
    <w:rsid w:val="00451682"/>
    <w:rsid w:val="00451AAB"/>
    <w:rsid w:val="0045316C"/>
    <w:rsid w:val="004531FF"/>
    <w:rsid w:val="00453A50"/>
    <w:rsid w:val="004540F9"/>
    <w:rsid w:val="0045426C"/>
    <w:rsid w:val="004546BA"/>
    <w:rsid w:val="0045566A"/>
    <w:rsid w:val="004565D1"/>
    <w:rsid w:val="00456773"/>
    <w:rsid w:val="00456D9C"/>
    <w:rsid w:val="004634A7"/>
    <w:rsid w:val="00463AE1"/>
    <w:rsid w:val="004662A7"/>
    <w:rsid w:val="00467AEC"/>
    <w:rsid w:val="00467BEE"/>
    <w:rsid w:val="004704A1"/>
    <w:rsid w:val="00471E82"/>
    <w:rsid w:val="00472164"/>
    <w:rsid w:val="0047387A"/>
    <w:rsid w:val="00473E31"/>
    <w:rsid w:val="00476536"/>
    <w:rsid w:val="00476D0C"/>
    <w:rsid w:val="0047706A"/>
    <w:rsid w:val="004770BA"/>
    <w:rsid w:val="00481B17"/>
    <w:rsid w:val="00481B96"/>
    <w:rsid w:val="00484E34"/>
    <w:rsid w:val="00485FA7"/>
    <w:rsid w:val="004870BB"/>
    <w:rsid w:val="00490F05"/>
    <w:rsid w:val="00491547"/>
    <w:rsid w:val="0049308C"/>
    <w:rsid w:val="004933FD"/>
    <w:rsid w:val="00495CFF"/>
    <w:rsid w:val="00496543"/>
    <w:rsid w:val="004966F0"/>
    <w:rsid w:val="00497006"/>
    <w:rsid w:val="0049752F"/>
    <w:rsid w:val="0049785E"/>
    <w:rsid w:val="004A0A66"/>
    <w:rsid w:val="004A0C78"/>
    <w:rsid w:val="004A371F"/>
    <w:rsid w:val="004A40A1"/>
    <w:rsid w:val="004A4A54"/>
    <w:rsid w:val="004A64AD"/>
    <w:rsid w:val="004A6A8C"/>
    <w:rsid w:val="004A757F"/>
    <w:rsid w:val="004B1A69"/>
    <w:rsid w:val="004B2098"/>
    <w:rsid w:val="004B232D"/>
    <w:rsid w:val="004B2BED"/>
    <w:rsid w:val="004B311B"/>
    <w:rsid w:val="004B4730"/>
    <w:rsid w:val="004B57FD"/>
    <w:rsid w:val="004B5860"/>
    <w:rsid w:val="004B6CE4"/>
    <w:rsid w:val="004B78EF"/>
    <w:rsid w:val="004B7B5E"/>
    <w:rsid w:val="004B7C93"/>
    <w:rsid w:val="004C12DB"/>
    <w:rsid w:val="004C17C9"/>
    <w:rsid w:val="004C3413"/>
    <w:rsid w:val="004C3ABD"/>
    <w:rsid w:val="004C3B67"/>
    <w:rsid w:val="004C3DB4"/>
    <w:rsid w:val="004C49B4"/>
    <w:rsid w:val="004C5B8D"/>
    <w:rsid w:val="004C66B1"/>
    <w:rsid w:val="004C6BD3"/>
    <w:rsid w:val="004C71E8"/>
    <w:rsid w:val="004C78B3"/>
    <w:rsid w:val="004D2889"/>
    <w:rsid w:val="004D423E"/>
    <w:rsid w:val="004D4308"/>
    <w:rsid w:val="004D4388"/>
    <w:rsid w:val="004D5829"/>
    <w:rsid w:val="004D6F0E"/>
    <w:rsid w:val="004D7C9A"/>
    <w:rsid w:val="004E0624"/>
    <w:rsid w:val="004E0AE0"/>
    <w:rsid w:val="004E40FA"/>
    <w:rsid w:val="004F0FE4"/>
    <w:rsid w:val="004F2A4E"/>
    <w:rsid w:val="004F456A"/>
    <w:rsid w:val="004F4901"/>
    <w:rsid w:val="005005F2"/>
    <w:rsid w:val="00500C80"/>
    <w:rsid w:val="0050133B"/>
    <w:rsid w:val="005023AD"/>
    <w:rsid w:val="00506C03"/>
    <w:rsid w:val="005071DE"/>
    <w:rsid w:val="0051067E"/>
    <w:rsid w:val="00510ACD"/>
    <w:rsid w:val="00510E71"/>
    <w:rsid w:val="0051112E"/>
    <w:rsid w:val="005111C4"/>
    <w:rsid w:val="0051157B"/>
    <w:rsid w:val="00511686"/>
    <w:rsid w:val="00514342"/>
    <w:rsid w:val="00514E7B"/>
    <w:rsid w:val="00515D8F"/>
    <w:rsid w:val="00517F9F"/>
    <w:rsid w:val="0052197F"/>
    <w:rsid w:val="00522093"/>
    <w:rsid w:val="00523F86"/>
    <w:rsid w:val="005242F9"/>
    <w:rsid w:val="00524F8D"/>
    <w:rsid w:val="00525D38"/>
    <w:rsid w:val="00526EB6"/>
    <w:rsid w:val="00526FD3"/>
    <w:rsid w:val="00527067"/>
    <w:rsid w:val="00530F58"/>
    <w:rsid w:val="00533451"/>
    <w:rsid w:val="0053539C"/>
    <w:rsid w:val="00535695"/>
    <w:rsid w:val="00535945"/>
    <w:rsid w:val="00535D69"/>
    <w:rsid w:val="00535F8B"/>
    <w:rsid w:val="005379A2"/>
    <w:rsid w:val="0054178B"/>
    <w:rsid w:val="00541AD6"/>
    <w:rsid w:val="00541AF9"/>
    <w:rsid w:val="00542BCC"/>
    <w:rsid w:val="0054379B"/>
    <w:rsid w:val="0054384B"/>
    <w:rsid w:val="0054445E"/>
    <w:rsid w:val="00544AF2"/>
    <w:rsid w:val="00544D19"/>
    <w:rsid w:val="00545550"/>
    <w:rsid w:val="00545B60"/>
    <w:rsid w:val="005506AE"/>
    <w:rsid w:val="00550B59"/>
    <w:rsid w:val="00551C84"/>
    <w:rsid w:val="005521A1"/>
    <w:rsid w:val="00552330"/>
    <w:rsid w:val="0055306B"/>
    <w:rsid w:val="00553102"/>
    <w:rsid w:val="005534EA"/>
    <w:rsid w:val="0055375B"/>
    <w:rsid w:val="005549A1"/>
    <w:rsid w:val="00554D7A"/>
    <w:rsid w:val="00555981"/>
    <w:rsid w:val="00555AF8"/>
    <w:rsid w:val="005564E7"/>
    <w:rsid w:val="0055673B"/>
    <w:rsid w:val="0055725A"/>
    <w:rsid w:val="00561D44"/>
    <w:rsid w:val="005629CF"/>
    <w:rsid w:val="00562F94"/>
    <w:rsid w:val="00563C3A"/>
    <w:rsid w:val="00563E6D"/>
    <w:rsid w:val="005641DF"/>
    <w:rsid w:val="005649E0"/>
    <w:rsid w:val="005651FF"/>
    <w:rsid w:val="0056601F"/>
    <w:rsid w:val="00570CEF"/>
    <w:rsid w:val="0057120B"/>
    <w:rsid w:val="00573A96"/>
    <w:rsid w:val="00576249"/>
    <w:rsid w:val="00577D47"/>
    <w:rsid w:val="005800CB"/>
    <w:rsid w:val="00580261"/>
    <w:rsid w:val="0058061B"/>
    <w:rsid w:val="00580A3A"/>
    <w:rsid w:val="00580AD4"/>
    <w:rsid w:val="005816B8"/>
    <w:rsid w:val="00581766"/>
    <w:rsid w:val="00582FF1"/>
    <w:rsid w:val="00583307"/>
    <w:rsid w:val="00584473"/>
    <w:rsid w:val="00584D1B"/>
    <w:rsid w:val="00587AA8"/>
    <w:rsid w:val="00587D16"/>
    <w:rsid w:val="00587DE5"/>
    <w:rsid w:val="005908D5"/>
    <w:rsid w:val="005912BE"/>
    <w:rsid w:val="00592D18"/>
    <w:rsid w:val="005932BA"/>
    <w:rsid w:val="005934A2"/>
    <w:rsid w:val="00594E4A"/>
    <w:rsid w:val="005967B8"/>
    <w:rsid w:val="00596D56"/>
    <w:rsid w:val="0059708C"/>
    <w:rsid w:val="005A184D"/>
    <w:rsid w:val="005A295B"/>
    <w:rsid w:val="005A2BCF"/>
    <w:rsid w:val="005A5584"/>
    <w:rsid w:val="005A5E5C"/>
    <w:rsid w:val="005A7AC3"/>
    <w:rsid w:val="005B0205"/>
    <w:rsid w:val="005B085F"/>
    <w:rsid w:val="005B12FA"/>
    <w:rsid w:val="005B2065"/>
    <w:rsid w:val="005B22B2"/>
    <w:rsid w:val="005B25F8"/>
    <w:rsid w:val="005B271E"/>
    <w:rsid w:val="005B2BC2"/>
    <w:rsid w:val="005B46CA"/>
    <w:rsid w:val="005B5666"/>
    <w:rsid w:val="005B5989"/>
    <w:rsid w:val="005B6C33"/>
    <w:rsid w:val="005B7289"/>
    <w:rsid w:val="005C19D6"/>
    <w:rsid w:val="005C3362"/>
    <w:rsid w:val="005C4209"/>
    <w:rsid w:val="005C4803"/>
    <w:rsid w:val="005C6667"/>
    <w:rsid w:val="005C6C00"/>
    <w:rsid w:val="005C7F6F"/>
    <w:rsid w:val="005C7FB8"/>
    <w:rsid w:val="005D02F0"/>
    <w:rsid w:val="005D0504"/>
    <w:rsid w:val="005D0C39"/>
    <w:rsid w:val="005D2502"/>
    <w:rsid w:val="005D2CBA"/>
    <w:rsid w:val="005D31B4"/>
    <w:rsid w:val="005D3569"/>
    <w:rsid w:val="005D57F6"/>
    <w:rsid w:val="005D7738"/>
    <w:rsid w:val="005D78B3"/>
    <w:rsid w:val="005E065F"/>
    <w:rsid w:val="005E0815"/>
    <w:rsid w:val="005E1A40"/>
    <w:rsid w:val="005E28A8"/>
    <w:rsid w:val="005E3CC4"/>
    <w:rsid w:val="005E3E61"/>
    <w:rsid w:val="005E517A"/>
    <w:rsid w:val="005E5640"/>
    <w:rsid w:val="005E5CC8"/>
    <w:rsid w:val="005E7F3C"/>
    <w:rsid w:val="005F06CE"/>
    <w:rsid w:val="005F30B2"/>
    <w:rsid w:val="005F4174"/>
    <w:rsid w:val="005F47D4"/>
    <w:rsid w:val="005F5287"/>
    <w:rsid w:val="005F54CC"/>
    <w:rsid w:val="005F7A1E"/>
    <w:rsid w:val="005F7B39"/>
    <w:rsid w:val="00600394"/>
    <w:rsid w:val="00600E8C"/>
    <w:rsid w:val="006013D2"/>
    <w:rsid w:val="00602D19"/>
    <w:rsid w:val="006035C0"/>
    <w:rsid w:val="00605022"/>
    <w:rsid w:val="006058B7"/>
    <w:rsid w:val="00605C44"/>
    <w:rsid w:val="00605CBE"/>
    <w:rsid w:val="00606871"/>
    <w:rsid w:val="006121C2"/>
    <w:rsid w:val="006121CB"/>
    <w:rsid w:val="006143F1"/>
    <w:rsid w:val="00614657"/>
    <w:rsid w:val="00614739"/>
    <w:rsid w:val="00614930"/>
    <w:rsid w:val="006154C5"/>
    <w:rsid w:val="006176AB"/>
    <w:rsid w:val="00620A84"/>
    <w:rsid w:val="00622769"/>
    <w:rsid w:val="00622A69"/>
    <w:rsid w:val="00625B5B"/>
    <w:rsid w:val="00627ABB"/>
    <w:rsid w:val="00627E9F"/>
    <w:rsid w:val="00630041"/>
    <w:rsid w:val="006305B9"/>
    <w:rsid w:val="00630BB5"/>
    <w:rsid w:val="006318BB"/>
    <w:rsid w:val="0063296F"/>
    <w:rsid w:val="006329F2"/>
    <w:rsid w:val="00633C0C"/>
    <w:rsid w:val="0063688B"/>
    <w:rsid w:val="0063741C"/>
    <w:rsid w:val="006402D0"/>
    <w:rsid w:val="006410F3"/>
    <w:rsid w:val="006413EC"/>
    <w:rsid w:val="00641660"/>
    <w:rsid w:val="006416A0"/>
    <w:rsid w:val="00641775"/>
    <w:rsid w:val="0064387D"/>
    <w:rsid w:val="006441C9"/>
    <w:rsid w:val="00645D75"/>
    <w:rsid w:val="00646781"/>
    <w:rsid w:val="006468A7"/>
    <w:rsid w:val="00647786"/>
    <w:rsid w:val="006510FB"/>
    <w:rsid w:val="00651CAB"/>
    <w:rsid w:val="0065261C"/>
    <w:rsid w:val="00653F01"/>
    <w:rsid w:val="0065426B"/>
    <w:rsid w:val="006548DF"/>
    <w:rsid w:val="00656F91"/>
    <w:rsid w:val="00657565"/>
    <w:rsid w:val="00657658"/>
    <w:rsid w:val="00657CA7"/>
    <w:rsid w:val="00663266"/>
    <w:rsid w:val="00663690"/>
    <w:rsid w:val="006637ED"/>
    <w:rsid w:val="00666359"/>
    <w:rsid w:val="00666DB3"/>
    <w:rsid w:val="006672C5"/>
    <w:rsid w:val="0067024A"/>
    <w:rsid w:val="006706F7"/>
    <w:rsid w:val="00672623"/>
    <w:rsid w:val="0067276D"/>
    <w:rsid w:val="00673BE7"/>
    <w:rsid w:val="006744F5"/>
    <w:rsid w:val="00674D90"/>
    <w:rsid w:val="0067770C"/>
    <w:rsid w:val="0068047E"/>
    <w:rsid w:val="00680887"/>
    <w:rsid w:val="00681731"/>
    <w:rsid w:val="006841C8"/>
    <w:rsid w:val="00685C6F"/>
    <w:rsid w:val="00686D11"/>
    <w:rsid w:val="0068770A"/>
    <w:rsid w:val="0069026A"/>
    <w:rsid w:val="006911D8"/>
    <w:rsid w:val="00691C65"/>
    <w:rsid w:val="00692D78"/>
    <w:rsid w:val="00693762"/>
    <w:rsid w:val="00694154"/>
    <w:rsid w:val="0069442C"/>
    <w:rsid w:val="00694656"/>
    <w:rsid w:val="00695E97"/>
    <w:rsid w:val="00696538"/>
    <w:rsid w:val="00697BB0"/>
    <w:rsid w:val="006A02F2"/>
    <w:rsid w:val="006A0D5F"/>
    <w:rsid w:val="006A21AA"/>
    <w:rsid w:val="006A299E"/>
    <w:rsid w:val="006A4776"/>
    <w:rsid w:val="006A56FB"/>
    <w:rsid w:val="006A6018"/>
    <w:rsid w:val="006B0824"/>
    <w:rsid w:val="006B1759"/>
    <w:rsid w:val="006B1CD8"/>
    <w:rsid w:val="006B2855"/>
    <w:rsid w:val="006B7E0C"/>
    <w:rsid w:val="006B7E65"/>
    <w:rsid w:val="006C048A"/>
    <w:rsid w:val="006C06B3"/>
    <w:rsid w:val="006C0853"/>
    <w:rsid w:val="006C2EF6"/>
    <w:rsid w:val="006C2FCB"/>
    <w:rsid w:val="006C301C"/>
    <w:rsid w:val="006C33F6"/>
    <w:rsid w:val="006C35C4"/>
    <w:rsid w:val="006C5730"/>
    <w:rsid w:val="006C5D56"/>
    <w:rsid w:val="006C6AD8"/>
    <w:rsid w:val="006D0517"/>
    <w:rsid w:val="006D0B32"/>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1B58"/>
    <w:rsid w:val="006E278D"/>
    <w:rsid w:val="006E3147"/>
    <w:rsid w:val="006E37F6"/>
    <w:rsid w:val="006E4B4D"/>
    <w:rsid w:val="006E5513"/>
    <w:rsid w:val="006E5DFF"/>
    <w:rsid w:val="006E6108"/>
    <w:rsid w:val="006E76E5"/>
    <w:rsid w:val="006E79EB"/>
    <w:rsid w:val="006F1328"/>
    <w:rsid w:val="006F197A"/>
    <w:rsid w:val="006F1C11"/>
    <w:rsid w:val="006F1FA6"/>
    <w:rsid w:val="006F2A0C"/>
    <w:rsid w:val="006F3E9E"/>
    <w:rsid w:val="006F4D85"/>
    <w:rsid w:val="006F4F3E"/>
    <w:rsid w:val="006F5052"/>
    <w:rsid w:val="006F6685"/>
    <w:rsid w:val="006F71F9"/>
    <w:rsid w:val="006F735A"/>
    <w:rsid w:val="006F7A8F"/>
    <w:rsid w:val="00700065"/>
    <w:rsid w:val="0070045D"/>
    <w:rsid w:val="0070124B"/>
    <w:rsid w:val="00701479"/>
    <w:rsid w:val="00701907"/>
    <w:rsid w:val="007028A3"/>
    <w:rsid w:val="00703333"/>
    <w:rsid w:val="0070364C"/>
    <w:rsid w:val="00703DFB"/>
    <w:rsid w:val="007044DB"/>
    <w:rsid w:val="007052F4"/>
    <w:rsid w:val="007054DC"/>
    <w:rsid w:val="00706656"/>
    <w:rsid w:val="0071094F"/>
    <w:rsid w:val="0071096A"/>
    <w:rsid w:val="007110D6"/>
    <w:rsid w:val="0071115C"/>
    <w:rsid w:val="007123EC"/>
    <w:rsid w:val="0071422F"/>
    <w:rsid w:val="00714335"/>
    <w:rsid w:val="00714505"/>
    <w:rsid w:val="0071482F"/>
    <w:rsid w:val="0071500B"/>
    <w:rsid w:val="00715A6C"/>
    <w:rsid w:val="00716F8B"/>
    <w:rsid w:val="007172FF"/>
    <w:rsid w:val="00717534"/>
    <w:rsid w:val="00717C1D"/>
    <w:rsid w:val="00717DDB"/>
    <w:rsid w:val="00720038"/>
    <w:rsid w:val="007214C7"/>
    <w:rsid w:val="00721920"/>
    <w:rsid w:val="00721E24"/>
    <w:rsid w:val="0072461C"/>
    <w:rsid w:val="00724C52"/>
    <w:rsid w:val="007266CF"/>
    <w:rsid w:val="00727692"/>
    <w:rsid w:val="007307C1"/>
    <w:rsid w:val="00730862"/>
    <w:rsid w:val="00731ED4"/>
    <w:rsid w:val="00732D84"/>
    <w:rsid w:val="00733B15"/>
    <w:rsid w:val="00733E1A"/>
    <w:rsid w:val="00734541"/>
    <w:rsid w:val="00734F97"/>
    <w:rsid w:val="00736B03"/>
    <w:rsid w:val="0073720C"/>
    <w:rsid w:val="007377D7"/>
    <w:rsid w:val="007407F1"/>
    <w:rsid w:val="00742567"/>
    <w:rsid w:val="007427BD"/>
    <w:rsid w:val="00742FD1"/>
    <w:rsid w:val="00743004"/>
    <w:rsid w:val="00744470"/>
    <w:rsid w:val="0074522D"/>
    <w:rsid w:val="00745390"/>
    <w:rsid w:val="00746DE2"/>
    <w:rsid w:val="00751887"/>
    <w:rsid w:val="00751E0E"/>
    <w:rsid w:val="007520A6"/>
    <w:rsid w:val="00752AD9"/>
    <w:rsid w:val="00752E21"/>
    <w:rsid w:val="0075463B"/>
    <w:rsid w:val="00754BEF"/>
    <w:rsid w:val="00754BF1"/>
    <w:rsid w:val="00755294"/>
    <w:rsid w:val="00756FEC"/>
    <w:rsid w:val="00757FD8"/>
    <w:rsid w:val="0076041B"/>
    <w:rsid w:val="00760A61"/>
    <w:rsid w:val="00760B4B"/>
    <w:rsid w:val="00761485"/>
    <w:rsid w:val="00762E4C"/>
    <w:rsid w:val="0076795B"/>
    <w:rsid w:val="007701E2"/>
    <w:rsid w:val="007702BB"/>
    <w:rsid w:val="00771261"/>
    <w:rsid w:val="00772B29"/>
    <w:rsid w:val="00772E83"/>
    <w:rsid w:val="007745F0"/>
    <w:rsid w:val="00774979"/>
    <w:rsid w:val="0077515F"/>
    <w:rsid w:val="00775213"/>
    <w:rsid w:val="00776218"/>
    <w:rsid w:val="00776304"/>
    <w:rsid w:val="00781045"/>
    <w:rsid w:val="00781391"/>
    <w:rsid w:val="007820EC"/>
    <w:rsid w:val="00784443"/>
    <w:rsid w:val="007846A1"/>
    <w:rsid w:val="00794A70"/>
    <w:rsid w:val="00794EDC"/>
    <w:rsid w:val="00794F05"/>
    <w:rsid w:val="0079666E"/>
    <w:rsid w:val="00796F3E"/>
    <w:rsid w:val="007A091E"/>
    <w:rsid w:val="007A0A1E"/>
    <w:rsid w:val="007A2A46"/>
    <w:rsid w:val="007A2E8F"/>
    <w:rsid w:val="007A3BDC"/>
    <w:rsid w:val="007A3F76"/>
    <w:rsid w:val="007A42B2"/>
    <w:rsid w:val="007A4A9D"/>
    <w:rsid w:val="007A4BCA"/>
    <w:rsid w:val="007B0308"/>
    <w:rsid w:val="007B3301"/>
    <w:rsid w:val="007B4107"/>
    <w:rsid w:val="007B4719"/>
    <w:rsid w:val="007B4863"/>
    <w:rsid w:val="007B4E92"/>
    <w:rsid w:val="007B56D8"/>
    <w:rsid w:val="007B6A5D"/>
    <w:rsid w:val="007B6FD0"/>
    <w:rsid w:val="007B73A2"/>
    <w:rsid w:val="007C0B71"/>
    <w:rsid w:val="007C0E17"/>
    <w:rsid w:val="007C1CF0"/>
    <w:rsid w:val="007C34C9"/>
    <w:rsid w:val="007C5388"/>
    <w:rsid w:val="007C5A21"/>
    <w:rsid w:val="007D04C0"/>
    <w:rsid w:val="007D1545"/>
    <w:rsid w:val="007D1B08"/>
    <w:rsid w:val="007D26D8"/>
    <w:rsid w:val="007D2825"/>
    <w:rsid w:val="007D50ED"/>
    <w:rsid w:val="007D64E4"/>
    <w:rsid w:val="007D66B5"/>
    <w:rsid w:val="007D6861"/>
    <w:rsid w:val="007D7CF9"/>
    <w:rsid w:val="007E0723"/>
    <w:rsid w:val="007E16CF"/>
    <w:rsid w:val="007E1E6E"/>
    <w:rsid w:val="007E2520"/>
    <w:rsid w:val="007E305B"/>
    <w:rsid w:val="007E57FE"/>
    <w:rsid w:val="007E724F"/>
    <w:rsid w:val="007E7431"/>
    <w:rsid w:val="007F1A2F"/>
    <w:rsid w:val="007F46FC"/>
    <w:rsid w:val="007F6D15"/>
    <w:rsid w:val="007F6FFA"/>
    <w:rsid w:val="007F77C6"/>
    <w:rsid w:val="008007A5"/>
    <w:rsid w:val="00801082"/>
    <w:rsid w:val="008012EF"/>
    <w:rsid w:val="00802342"/>
    <w:rsid w:val="008025CA"/>
    <w:rsid w:val="00802F84"/>
    <w:rsid w:val="00802F9E"/>
    <w:rsid w:val="00805A3A"/>
    <w:rsid w:val="00807F1B"/>
    <w:rsid w:val="00810245"/>
    <w:rsid w:val="00810463"/>
    <w:rsid w:val="00810BE9"/>
    <w:rsid w:val="008110D5"/>
    <w:rsid w:val="00811782"/>
    <w:rsid w:val="00811AB7"/>
    <w:rsid w:val="00814BB7"/>
    <w:rsid w:val="00815BE9"/>
    <w:rsid w:val="00816423"/>
    <w:rsid w:val="00816D7C"/>
    <w:rsid w:val="00816D8C"/>
    <w:rsid w:val="0081720D"/>
    <w:rsid w:val="00817C58"/>
    <w:rsid w:val="00821305"/>
    <w:rsid w:val="00821E9E"/>
    <w:rsid w:val="00822515"/>
    <w:rsid w:val="008232A5"/>
    <w:rsid w:val="00823361"/>
    <w:rsid w:val="008233F1"/>
    <w:rsid w:val="008258FD"/>
    <w:rsid w:val="0082590D"/>
    <w:rsid w:val="00825EEF"/>
    <w:rsid w:val="0082660F"/>
    <w:rsid w:val="0082673C"/>
    <w:rsid w:val="0083006B"/>
    <w:rsid w:val="008300EF"/>
    <w:rsid w:val="00830349"/>
    <w:rsid w:val="008308AE"/>
    <w:rsid w:val="008321CE"/>
    <w:rsid w:val="00833BF1"/>
    <w:rsid w:val="00833FF8"/>
    <w:rsid w:val="00835BB3"/>
    <w:rsid w:val="008374CD"/>
    <w:rsid w:val="008401CC"/>
    <w:rsid w:val="0084090F"/>
    <w:rsid w:val="00840985"/>
    <w:rsid w:val="00841B99"/>
    <w:rsid w:val="00841BBF"/>
    <w:rsid w:val="00841C4A"/>
    <w:rsid w:val="00842306"/>
    <w:rsid w:val="0084446C"/>
    <w:rsid w:val="00844EBB"/>
    <w:rsid w:val="00844ED3"/>
    <w:rsid w:val="00845C34"/>
    <w:rsid w:val="008466BA"/>
    <w:rsid w:val="00846FAB"/>
    <w:rsid w:val="008508BB"/>
    <w:rsid w:val="00851982"/>
    <w:rsid w:val="00851AB6"/>
    <w:rsid w:val="00852007"/>
    <w:rsid w:val="008522CF"/>
    <w:rsid w:val="00853101"/>
    <w:rsid w:val="00854D28"/>
    <w:rsid w:val="0085717F"/>
    <w:rsid w:val="0086047E"/>
    <w:rsid w:val="00860ADA"/>
    <w:rsid w:val="00861C25"/>
    <w:rsid w:val="008624E5"/>
    <w:rsid w:val="00862559"/>
    <w:rsid w:val="00864455"/>
    <w:rsid w:val="008646C2"/>
    <w:rsid w:val="00864C31"/>
    <w:rsid w:val="0086687C"/>
    <w:rsid w:val="00866CCC"/>
    <w:rsid w:val="00870800"/>
    <w:rsid w:val="00873EEA"/>
    <w:rsid w:val="008743DC"/>
    <w:rsid w:val="00876C22"/>
    <w:rsid w:val="008778DD"/>
    <w:rsid w:val="00877A1C"/>
    <w:rsid w:val="00877B41"/>
    <w:rsid w:val="008816F0"/>
    <w:rsid w:val="008818E2"/>
    <w:rsid w:val="00881AF5"/>
    <w:rsid w:val="008821C1"/>
    <w:rsid w:val="00882280"/>
    <w:rsid w:val="0088232E"/>
    <w:rsid w:val="00882568"/>
    <w:rsid w:val="00882955"/>
    <w:rsid w:val="00883029"/>
    <w:rsid w:val="00883E44"/>
    <w:rsid w:val="008846FB"/>
    <w:rsid w:val="008864B7"/>
    <w:rsid w:val="00886A33"/>
    <w:rsid w:val="00887AF1"/>
    <w:rsid w:val="0089010C"/>
    <w:rsid w:val="00890440"/>
    <w:rsid w:val="008918E0"/>
    <w:rsid w:val="008925A9"/>
    <w:rsid w:val="00892D1E"/>
    <w:rsid w:val="0089316C"/>
    <w:rsid w:val="00894549"/>
    <w:rsid w:val="00894D19"/>
    <w:rsid w:val="00895F2D"/>
    <w:rsid w:val="0089610C"/>
    <w:rsid w:val="00896755"/>
    <w:rsid w:val="008969EA"/>
    <w:rsid w:val="008A0577"/>
    <w:rsid w:val="008A0ADA"/>
    <w:rsid w:val="008A27AF"/>
    <w:rsid w:val="008A3214"/>
    <w:rsid w:val="008A4495"/>
    <w:rsid w:val="008A7CF4"/>
    <w:rsid w:val="008A7FB5"/>
    <w:rsid w:val="008B29C5"/>
    <w:rsid w:val="008B2F66"/>
    <w:rsid w:val="008B375E"/>
    <w:rsid w:val="008B3D91"/>
    <w:rsid w:val="008B5C92"/>
    <w:rsid w:val="008B78D9"/>
    <w:rsid w:val="008C0CA8"/>
    <w:rsid w:val="008C177C"/>
    <w:rsid w:val="008C1D35"/>
    <w:rsid w:val="008C2830"/>
    <w:rsid w:val="008C2FBB"/>
    <w:rsid w:val="008C4B9F"/>
    <w:rsid w:val="008C5EF7"/>
    <w:rsid w:val="008C689F"/>
    <w:rsid w:val="008C69D7"/>
    <w:rsid w:val="008C71ED"/>
    <w:rsid w:val="008D010C"/>
    <w:rsid w:val="008D0F24"/>
    <w:rsid w:val="008D173D"/>
    <w:rsid w:val="008D29CE"/>
    <w:rsid w:val="008D50C1"/>
    <w:rsid w:val="008D6391"/>
    <w:rsid w:val="008D756E"/>
    <w:rsid w:val="008D7795"/>
    <w:rsid w:val="008E023C"/>
    <w:rsid w:val="008E0289"/>
    <w:rsid w:val="008E181C"/>
    <w:rsid w:val="008E291F"/>
    <w:rsid w:val="008E2FC2"/>
    <w:rsid w:val="008E308A"/>
    <w:rsid w:val="008E324F"/>
    <w:rsid w:val="008E5C15"/>
    <w:rsid w:val="008E5FE2"/>
    <w:rsid w:val="008E660F"/>
    <w:rsid w:val="008E66A2"/>
    <w:rsid w:val="008F0747"/>
    <w:rsid w:val="008F1E0F"/>
    <w:rsid w:val="008F1EB5"/>
    <w:rsid w:val="008F27F3"/>
    <w:rsid w:val="008F4F62"/>
    <w:rsid w:val="008F689E"/>
    <w:rsid w:val="008F7715"/>
    <w:rsid w:val="008F7990"/>
    <w:rsid w:val="008F7B2F"/>
    <w:rsid w:val="009010EB"/>
    <w:rsid w:val="0090185F"/>
    <w:rsid w:val="00902E93"/>
    <w:rsid w:val="00902F96"/>
    <w:rsid w:val="0090525A"/>
    <w:rsid w:val="00905342"/>
    <w:rsid w:val="009057FD"/>
    <w:rsid w:val="00905BFC"/>
    <w:rsid w:val="00906107"/>
    <w:rsid w:val="009109B0"/>
    <w:rsid w:val="0091199C"/>
    <w:rsid w:val="009124C6"/>
    <w:rsid w:val="00912CF8"/>
    <w:rsid w:val="0091302F"/>
    <w:rsid w:val="009138AF"/>
    <w:rsid w:val="00913DD3"/>
    <w:rsid w:val="00914846"/>
    <w:rsid w:val="00914E62"/>
    <w:rsid w:val="00914EDB"/>
    <w:rsid w:val="00915196"/>
    <w:rsid w:val="009179D9"/>
    <w:rsid w:val="00917EFA"/>
    <w:rsid w:val="009203B8"/>
    <w:rsid w:val="0092187C"/>
    <w:rsid w:val="00922D9B"/>
    <w:rsid w:val="00925F23"/>
    <w:rsid w:val="009266F0"/>
    <w:rsid w:val="00930F49"/>
    <w:rsid w:val="00931BFF"/>
    <w:rsid w:val="00931DA9"/>
    <w:rsid w:val="00933FD3"/>
    <w:rsid w:val="00934044"/>
    <w:rsid w:val="009344C9"/>
    <w:rsid w:val="00935F73"/>
    <w:rsid w:val="009368EC"/>
    <w:rsid w:val="009369C0"/>
    <w:rsid w:val="00937121"/>
    <w:rsid w:val="00937A95"/>
    <w:rsid w:val="00937BB2"/>
    <w:rsid w:val="00940A59"/>
    <w:rsid w:val="00942C78"/>
    <w:rsid w:val="00943C9C"/>
    <w:rsid w:val="009451AF"/>
    <w:rsid w:val="00945693"/>
    <w:rsid w:val="009466A9"/>
    <w:rsid w:val="00946F11"/>
    <w:rsid w:val="00947EDA"/>
    <w:rsid w:val="009507A3"/>
    <w:rsid w:val="00951AC2"/>
    <w:rsid w:val="00952393"/>
    <w:rsid w:val="00952BE3"/>
    <w:rsid w:val="0095357E"/>
    <w:rsid w:val="00954CEA"/>
    <w:rsid w:val="0095538B"/>
    <w:rsid w:val="00955AE0"/>
    <w:rsid w:val="00956D7D"/>
    <w:rsid w:val="00961063"/>
    <w:rsid w:val="00962BE7"/>
    <w:rsid w:val="00963503"/>
    <w:rsid w:val="00963791"/>
    <w:rsid w:val="009643E5"/>
    <w:rsid w:val="00964B06"/>
    <w:rsid w:val="00965232"/>
    <w:rsid w:val="0096525F"/>
    <w:rsid w:val="00966419"/>
    <w:rsid w:val="00966853"/>
    <w:rsid w:val="00967219"/>
    <w:rsid w:val="009674C8"/>
    <w:rsid w:val="00967D95"/>
    <w:rsid w:val="00970CF5"/>
    <w:rsid w:val="00971226"/>
    <w:rsid w:val="0097150D"/>
    <w:rsid w:val="00971F14"/>
    <w:rsid w:val="00971F1A"/>
    <w:rsid w:val="00972CA5"/>
    <w:rsid w:val="00973B6D"/>
    <w:rsid w:val="00974799"/>
    <w:rsid w:val="00974A8A"/>
    <w:rsid w:val="00974D72"/>
    <w:rsid w:val="009751C4"/>
    <w:rsid w:val="00975950"/>
    <w:rsid w:val="00975C01"/>
    <w:rsid w:val="009769C2"/>
    <w:rsid w:val="00977001"/>
    <w:rsid w:val="009774D0"/>
    <w:rsid w:val="009775CB"/>
    <w:rsid w:val="009779C2"/>
    <w:rsid w:val="00977E82"/>
    <w:rsid w:val="0098086C"/>
    <w:rsid w:val="00980A9A"/>
    <w:rsid w:val="00980C33"/>
    <w:rsid w:val="009810E5"/>
    <w:rsid w:val="009817CD"/>
    <w:rsid w:val="00982344"/>
    <w:rsid w:val="00982BA4"/>
    <w:rsid w:val="009834C7"/>
    <w:rsid w:val="009838CF"/>
    <w:rsid w:val="00986849"/>
    <w:rsid w:val="009873F0"/>
    <w:rsid w:val="00994652"/>
    <w:rsid w:val="00994973"/>
    <w:rsid w:val="009967C6"/>
    <w:rsid w:val="00996958"/>
    <w:rsid w:val="009971A0"/>
    <w:rsid w:val="00997AC2"/>
    <w:rsid w:val="009A02DB"/>
    <w:rsid w:val="009A077B"/>
    <w:rsid w:val="009A152E"/>
    <w:rsid w:val="009A347C"/>
    <w:rsid w:val="009A576A"/>
    <w:rsid w:val="009A5DDE"/>
    <w:rsid w:val="009A797A"/>
    <w:rsid w:val="009B031A"/>
    <w:rsid w:val="009B0B5C"/>
    <w:rsid w:val="009B0BBF"/>
    <w:rsid w:val="009B1A09"/>
    <w:rsid w:val="009B1AB1"/>
    <w:rsid w:val="009B1D11"/>
    <w:rsid w:val="009B1F03"/>
    <w:rsid w:val="009B27BD"/>
    <w:rsid w:val="009B49AC"/>
    <w:rsid w:val="009B4A9A"/>
    <w:rsid w:val="009B54B2"/>
    <w:rsid w:val="009B5698"/>
    <w:rsid w:val="009B678D"/>
    <w:rsid w:val="009B67A3"/>
    <w:rsid w:val="009B7C4F"/>
    <w:rsid w:val="009C0548"/>
    <w:rsid w:val="009C0B43"/>
    <w:rsid w:val="009C0CE6"/>
    <w:rsid w:val="009C12B7"/>
    <w:rsid w:val="009C1FD7"/>
    <w:rsid w:val="009C213E"/>
    <w:rsid w:val="009C217A"/>
    <w:rsid w:val="009C26B8"/>
    <w:rsid w:val="009C28E5"/>
    <w:rsid w:val="009C301C"/>
    <w:rsid w:val="009C4084"/>
    <w:rsid w:val="009C42E0"/>
    <w:rsid w:val="009C479A"/>
    <w:rsid w:val="009C5877"/>
    <w:rsid w:val="009C6A31"/>
    <w:rsid w:val="009C7DED"/>
    <w:rsid w:val="009D06AA"/>
    <w:rsid w:val="009D18FD"/>
    <w:rsid w:val="009D1D49"/>
    <w:rsid w:val="009D2A91"/>
    <w:rsid w:val="009D3991"/>
    <w:rsid w:val="009D44A7"/>
    <w:rsid w:val="009D475A"/>
    <w:rsid w:val="009D59A3"/>
    <w:rsid w:val="009D5FF8"/>
    <w:rsid w:val="009D6464"/>
    <w:rsid w:val="009D65F6"/>
    <w:rsid w:val="009D77B9"/>
    <w:rsid w:val="009D78CE"/>
    <w:rsid w:val="009D7F3F"/>
    <w:rsid w:val="009D7F74"/>
    <w:rsid w:val="009E1970"/>
    <w:rsid w:val="009E19E5"/>
    <w:rsid w:val="009E1F86"/>
    <w:rsid w:val="009E3946"/>
    <w:rsid w:val="009E405F"/>
    <w:rsid w:val="009E4074"/>
    <w:rsid w:val="009E5C01"/>
    <w:rsid w:val="009E6C0E"/>
    <w:rsid w:val="009F030A"/>
    <w:rsid w:val="009F2480"/>
    <w:rsid w:val="009F4439"/>
    <w:rsid w:val="009F7123"/>
    <w:rsid w:val="009F745F"/>
    <w:rsid w:val="00A00D03"/>
    <w:rsid w:val="00A00F80"/>
    <w:rsid w:val="00A0132A"/>
    <w:rsid w:val="00A01CB1"/>
    <w:rsid w:val="00A0295E"/>
    <w:rsid w:val="00A03468"/>
    <w:rsid w:val="00A04A22"/>
    <w:rsid w:val="00A0578A"/>
    <w:rsid w:val="00A067BD"/>
    <w:rsid w:val="00A07679"/>
    <w:rsid w:val="00A1118A"/>
    <w:rsid w:val="00A11631"/>
    <w:rsid w:val="00A123FF"/>
    <w:rsid w:val="00A13516"/>
    <w:rsid w:val="00A13581"/>
    <w:rsid w:val="00A13BE0"/>
    <w:rsid w:val="00A15A56"/>
    <w:rsid w:val="00A15F0B"/>
    <w:rsid w:val="00A1736A"/>
    <w:rsid w:val="00A17585"/>
    <w:rsid w:val="00A17A36"/>
    <w:rsid w:val="00A17C36"/>
    <w:rsid w:val="00A200C0"/>
    <w:rsid w:val="00A20366"/>
    <w:rsid w:val="00A20475"/>
    <w:rsid w:val="00A2057D"/>
    <w:rsid w:val="00A21089"/>
    <w:rsid w:val="00A2188B"/>
    <w:rsid w:val="00A2238F"/>
    <w:rsid w:val="00A22CC6"/>
    <w:rsid w:val="00A22EAD"/>
    <w:rsid w:val="00A2365E"/>
    <w:rsid w:val="00A2439D"/>
    <w:rsid w:val="00A24413"/>
    <w:rsid w:val="00A25B3D"/>
    <w:rsid w:val="00A25C74"/>
    <w:rsid w:val="00A26908"/>
    <w:rsid w:val="00A27714"/>
    <w:rsid w:val="00A302F6"/>
    <w:rsid w:val="00A30A8A"/>
    <w:rsid w:val="00A31EF3"/>
    <w:rsid w:val="00A323CD"/>
    <w:rsid w:val="00A32FE0"/>
    <w:rsid w:val="00A35F60"/>
    <w:rsid w:val="00A36701"/>
    <w:rsid w:val="00A36FAA"/>
    <w:rsid w:val="00A371F0"/>
    <w:rsid w:val="00A40155"/>
    <w:rsid w:val="00A40904"/>
    <w:rsid w:val="00A40C91"/>
    <w:rsid w:val="00A41596"/>
    <w:rsid w:val="00A41B69"/>
    <w:rsid w:val="00A41B6F"/>
    <w:rsid w:val="00A41C18"/>
    <w:rsid w:val="00A41C49"/>
    <w:rsid w:val="00A4251F"/>
    <w:rsid w:val="00A42812"/>
    <w:rsid w:val="00A44192"/>
    <w:rsid w:val="00A46C97"/>
    <w:rsid w:val="00A51708"/>
    <w:rsid w:val="00A51844"/>
    <w:rsid w:val="00A53038"/>
    <w:rsid w:val="00A547DE"/>
    <w:rsid w:val="00A5622F"/>
    <w:rsid w:val="00A56615"/>
    <w:rsid w:val="00A56C67"/>
    <w:rsid w:val="00A56F88"/>
    <w:rsid w:val="00A57C0E"/>
    <w:rsid w:val="00A60546"/>
    <w:rsid w:val="00A613E2"/>
    <w:rsid w:val="00A61842"/>
    <w:rsid w:val="00A6196B"/>
    <w:rsid w:val="00A61ED1"/>
    <w:rsid w:val="00A62A0C"/>
    <w:rsid w:val="00A62F5F"/>
    <w:rsid w:val="00A65A0D"/>
    <w:rsid w:val="00A66F61"/>
    <w:rsid w:val="00A70B0C"/>
    <w:rsid w:val="00A70FA7"/>
    <w:rsid w:val="00A71656"/>
    <w:rsid w:val="00A73FD5"/>
    <w:rsid w:val="00A7436D"/>
    <w:rsid w:val="00A7523B"/>
    <w:rsid w:val="00A7556F"/>
    <w:rsid w:val="00A76DB1"/>
    <w:rsid w:val="00A773A2"/>
    <w:rsid w:val="00A800F6"/>
    <w:rsid w:val="00A809DE"/>
    <w:rsid w:val="00A8142F"/>
    <w:rsid w:val="00A81E43"/>
    <w:rsid w:val="00A8322A"/>
    <w:rsid w:val="00A842C7"/>
    <w:rsid w:val="00A8493D"/>
    <w:rsid w:val="00A85EDA"/>
    <w:rsid w:val="00A87211"/>
    <w:rsid w:val="00A90121"/>
    <w:rsid w:val="00A9066A"/>
    <w:rsid w:val="00A90D88"/>
    <w:rsid w:val="00A926D2"/>
    <w:rsid w:val="00A93344"/>
    <w:rsid w:val="00A93C52"/>
    <w:rsid w:val="00A94655"/>
    <w:rsid w:val="00A94AC6"/>
    <w:rsid w:val="00A94D00"/>
    <w:rsid w:val="00A94E64"/>
    <w:rsid w:val="00A95BB4"/>
    <w:rsid w:val="00A96D05"/>
    <w:rsid w:val="00AA0301"/>
    <w:rsid w:val="00AA0454"/>
    <w:rsid w:val="00AA1302"/>
    <w:rsid w:val="00AA1824"/>
    <w:rsid w:val="00AA1DC7"/>
    <w:rsid w:val="00AA200B"/>
    <w:rsid w:val="00AA3064"/>
    <w:rsid w:val="00AA37D7"/>
    <w:rsid w:val="00AA47D0"/>
    <w:rsid w:val="00AA5434"/>
    <w:rsid w:val="00AA57BE"/>
    <w:rsid w:val="00AA5840"/>
    <w:rsid w:val="00AA585C"/>
    <w:rsid w:val="00AA5945"/>
    <w:rsid w:val="00AA5947"/>
    <w:rsid w:val="00AA5999"/>
    <w:rsid w:val="00AA5BDF"/>
    <w:rsid w:val="00AA7009"/>
    <w:rsid w:val="00AA76C6"/>
    <w:rsid w:val="00AB5264"/>
    <w:rsid w:val="00AB535B"/>
    <w:rsid w:val="00AB775D"/>
    <w:rsid w:val="00AC1A4D"/>
    <w:rsid w:val="00AC262D"/>
    <w:rsid w:val="00AC28B3"/>
    <w:rsid w:val="00AC44E1"/>
    <w:rsid w:val="00AC471F"/>
    <w:rsid w:val="00AC5E08"/>
    <w:rsid w:val="00AC6DAB"/>
    <w:rsid w:val="00AD00C6"/>
    <w:rsid w:val="00AD1697"/>
    <w:rsid w:val="00AD1FF2"/>
    <w:rsid w:val="00AD2A90"/>
    <w:rsid w:val="00AD2E87"/>
    <w:rsid w:val="00AD478B"/>
    <w:rsid w:val="00AD482B"/>
    <w:rsid w:val="00AD49C7"/>
    <w:rsid w:val="00AD6AE7"/>
    <w:rsid w:val="00AD7570"/>
    <w:rsid w:val="00AD7769"/>
    <w:rsid w:val="00AD7FD8"/>
    <w:rsid w:val="00AE121C"/>
    <w:rsid w:val="00AE1325"/>
    <w:rsid w:val="00AE1800"/>
    <w:rsid w:val="00AE2753"/>
    <w:rsid w:val="00AE3901"/>
    <w:rsid w:val="00AE47B6"/>
    <w:rsid w:val="00AE5D50"/>
    <w:rsid w:val="00AE66A5"/>
    <w:rsid w:val="00AE69CE"/>
    <w:rsid w:val="00AE6FE9"/>
    <w:rsid w:val="00AE750F"/>
    <w:rsid w:val="00AE764D"/>
    <w:rsid w:val="00AF284D"/>
    <w:rsid w:val="00AF3B8D"/>
    <w:rsid w:val="00AF40DB"/>
    <w:rsid w:val="00AF4CF4"/>
    <w:rsid w:val="00AF6129"/>
    <w:rsid w:val="00AF68FF"/>
    <w:rsid w:val="00AF6E44"/>
    <w:rsid w:val="00AF6FB4"/>
    <w:rsid w:val="00AF7FEE"/>
    <w:rsid w:val="00B02B3A"/>
    <w:rsid w:val="00B04107"/>
    <w:rsid w:val="00B041A5"/>
    <w:rsid w:val="00B043F4"/>
    <w:rsid w:val="00B04F09"/>
    <w:rsid w:val="00B058D4"/>
    <w:rsid w:val="00B067A9"/>
    <w:rsid w:val="00B075A0"/>
    <w:rsid w:val="00B07BA7"/>
    <w:rsid w:val="00B10516"/>
    <w:rsid w:val="00B1201C"/>
    <w:rsid w:val="00B13116"/>
    <w:rsid w:val="00B133EE"/>
    <w:rsid w:val="00B14122"/>
    <w:rsid w:val="00B147FA"/>
    <w:rsid w:val="00B14965"/>
    <w:rsid w:val="00B152B0"/>
    <w:rsid w:val="00B15671"/>
    <w:rsid w:val="00B17065"/>
    <w:rsid w:val="00B17A74"/>
    <w:rsid w:val="00B17F3D"/>
    <w:rsid w:val="00B20052"/>
    <w:rsid w:val="00B22DA2"/>
    <w:rsid w:val="00B23354"/>
    <w:rsid w:val="00B2385D"/>
    <w:rsid w:val="00B23CC7"/>
    <w:rsid w:val="00B25256"/>
    <w:rsid w:val="00B25F58"/>
    <w:rsid w:val="00B2670D"/>
    <w:rsid w:val="00B26E68"/>
    <w:rsid w:val="00B26F6D"/>
    <w:rsid w:val="00B2766E"/>
    <w:rsid w:val="00B3063F"/>
    <w:rsid w:val="00B31C70"/>
    <w:rsid w:val="00B329FC"/>
    <w:rsid w:val="00B32C80"/>
    <w:rsid w:val="00B338F0"/>
    <w:rsid w:val="00B34A5A"/>
    <w:rsid w:val="00B359A9"/>
    <w:rsid w:val="00B36968"/>
    <w:rsid w:val="00B36AC3"/>
    <w:rsid w:val="00B419D8"/>
    <w:rsid w:val="00B42103"/>
    <w:rsid w:val="00B43696"/>
    <w:rsid w:val="00B4398F"/>
    <w:rsid w:val="00B43E8C"/>
    <w:rsid w:val="00B44523"/>
    <w:rsid w:val="00B4498C"/>
    <w:rsid w:val="00B4602F"/>
    <w:rsid w:val="00B4636F"/>
    <w:rsid w:val="00B505FF"/>
    <w:rsid w:val="00B5130F"/>
    <w:rsid w:val="00B515B1"/>
    <w:rsid w:val="00B51776"/>
    <w:rsid w:val="00B518ED"/>
    <w:rsid w:val="00B51979"/>
    <w:rsid w:val="00B51B6E"/>
    <w:rsid w:val="00B535FA"/>
    <w:rsid w:val="00B53AC4"/>
    <w:rsid w:val="00B566F3"/>
    <w:rsid w:val="00B5735A"/>
    <w:rsid w:val="00B63653"/>
    <w:rsid w:val="00B644EA"/>
    <w:rsid w:val="00B6509A"/>
    <w:rsid w:val="00B655D6"/>
    <w:rsid w:val="00B66B20"/>
    <w:rsid w:val="00B67B1A"/>
    <w:rsid w:val="00B70015"/>
    <w:rsid w:val="00B70346"/>
    <w:rsid w:val="00B71834"/>
    <w:rsid w:val="00B7255B"/>
    <w:rsid w:val="00B74F81"/>
    <w:rsid w:val="00B75178"/>
    <w:rsid w:val="00B80B19"/>
    <w:rsid w:val="00B81634"/>
    <w:rsid w:val="00B8339E"/>
    <w:rsid w:val="00B85232"/>
    <w:rsid w:val="00B8531F"/>
    <w:rsid w:val="00B8574D"/>
    <w:rsid w:val="00B86E7D"/>
    <w:rsid w:val="00B93387"/>
    <w:rsid w:val="00B933BA"/>
    <w:rsid w:val="00B94330"/>
    <w:rsid w:val="00B94D89"/>
    <w:rsid w:val="00B956B3"/>
    <w:rsid w:val="00B95B18"/>
    <w:rsid w:val="00B97072"/>
    <w:rsid w:val="00BA077C"/>
    <w:rsid w:val="00BA1120"/>
    <w:rsid w:val="00BA15F9"/>
    <w:rsid w:val="00BA2A6A"/>
    <w:rsid w:val="00BA3E8F"/>
    <w:rsid w:val="00BA4B15"/>
    <w:rsid w:val="00BA5275"/>
    <w:rsid w:val="00BA54D2"/>
    <w:rsid w:val="00BA6FA3"/>
    <w:rsid w:val="00BA7594"/>
    <w:rsid w:val="00BA77E1"/>
    <w:rsid w:val="00BB1440"/>
    <w:rsid w:val="00BB1970"/>
    <w:rsid w:val="00BB4131"/>
    <w:rsid w:val="00BB4DC0"/>
    <w:rsid w:val="00BB50D5"/>
    <w:rsid w:val="00BB55BB"/>
    <w:rsid w:val="00BB5E7F"/>
    <w:rsid w:val="00BB6DF1"/>
    <w:rsid w:val="00BC0E0F"/>
    <w:rsid w:val="00BC182F"/>
    <w:rsid w:val="00BC49C9"/>
    <w:rsid w:val="00BC4F67"/>
    <w:rsid w:val="00BC5482"/>
    <w:rsid w:val="00BC58CF"/>
    <w:rsid w:val="00BC6754"/>
    <w:rsid w:val="00BC79BA"/>
    <w:rsid w:val="00BD2456"/>
    <w:rsid w:val="00BD2D88"/>
    <w:rsid w:val="00BD3517"/>
    <w:rsid w:val="00BD439F"/>
    <w:rsid w:val="00BD4443"/>
    <w:rsid w:val="00BD4B4D"/>
    <w:rsid w:val="00BE016A"/>
    <w:rsid w:val="00BE03B1"/>
    <w:rsid w:val="00BE3689"/>
    <w:rsid w:val="00BE3CD5"/>
    <w:rsid w:val="00BE3F23"/>
    <w:rsid w:val="00BE41DF"/>
    <w:rsid w:val="00BE5C63"/>
    <w:rsid w:val="00BE7052"/>
    <w:rsid w:val="00BE752B"/>
    <w:rsid w:val="00BE7B5C"/>
    <w:rsid w:val="00BE7BB9"/>
    <w:rsid w:val="00BE7CEB"/>
    <w:rsid w:val="00BF456D"/>
    <w:rsid w:val="00BF461C"/>
    <w:rsid w:val="00BF4BA2"/>
    <w:rsid w:val="00BF5AC4"/>
    <w:rsid w:val="00BF5C7A"/>
    <w:rsid w:val="00BF6064"/>
    <w:rsid w:val="00BF6B2E"/>
    <w:rsid w:val="00BF6C7E"/>
    <w:rsid w:val="00BF6F43"/>
    <w:rsid w:val="00C007F1"/>
    <w:rsid w:val="00C011AC"/>
    <w:rsid w:val="00C01E62"/>
    <w:rsid w:val="00C020E0"/>
    <w:rsid w:val="00C02308"/>
    <w:rsid w:val="00C03C07"/>
    <w:rsid w:val="00C0431E"/>
    <w:rsid w:val="00C04C5E"/>
    <w:rsid w:val="00C0529C"/>
    <w:rsid w:val="00C0788B"/>
    <w:rsid w:val="00C11EDD"/>
    <w:rsid w:val="00C129D4"/>
    <w:rsid w:val="00C12DD9"/>
    <w:rsid w:val="00C133EC"/>
    <w:rsid w:val="00C14365"/>
    <w:rsid w:val="00C14705"/>
    <w:rsid w:val="00C14D29"/>
    <w:rsid w:val="00C16652"/>
    <w:rsid w:val="00C177E5"/>
    <w:rsid w:val="00C17C4F"/>
    <w:rsid w:val="00C2016D"/>
    <w:rsid w:val="00C21185"/>
    <w:rsid w:val="00C22D7C"/>
    <w:rsid w:val="00C22F22"/>
    <w:rsid w:val="00C23C82"/>
    <w:rsid w:val="00C24270"/>
    <w:rsid w:val="00C24438"/>
    <w:rsid w:val="00C275CB"/>
    <w:rsid w:val="00C27E30"/>
    <w:rsid w:val="00C30C71"/>
    <w:rsid w:val="00C30E96"/>
    <w:rsid w:val="00C34BD4"/>
    <w:rsid w:val="00C34D36"/>
    <w:rsid w:val="00C37E80"/>
    <w:rsid w:val="00C411A6"/>
    <w:rsid w:val="00C41D93"/>
    <w:rsid w:val="00C435DF"/>
    <w:rsid w:val="00C45183"/>
    <w:rsid w:val="00C45B6D"/>
    <w:rsid w:val="00C4632A"/>
    <w:rsid w:val="00C47FA1"/>
    <w:rsid w:val="00C5194E"/>
    <w:rsid w:val="00C51DA8"/>
    <w:rsid w:val="00C53C90"/>
    <w:rsid w:val="00C53CC2"/>
    <w:rsid w:val="00C54367"/>
    <w:rsid w:val="00C543D1"/>
    <w:rsid w:val="00C568E8"/>
    <w:rsid w:val="00C56BD3"/>
    <w:rsid w:val="00C5750F"/>
    <w:rsid w:val="00C57ED4"/>
    <w:rsid w:val="00C606A6"/>
    <w:rsid w:val="00C607FB"/>
    <w:rsid w:val="00C60EDD"/>
    <w:rsid w:val="00C61794"/>
    <w:rsid w:val="00C638AA"/>
    <w:rsid w:val="00C64042"/>
    <w:rsid w:val="00C65093"/>
    <w:rsid w:val="00C655BE"/>
    <w:rsid w:val="00C668BC"/>
    <w:rsid w:val="00C7022F"/>
    <w:rsid w:val="00C710FA"/>
    <w:rsid w:val="00C7253B"/>
    <w:rsid w:val="00C727C2"/>
    <w:rsid w:val="00C72CF3"/>
    <w:rsid w:val="00C72E89"/>
    <w:rsid w:val="00C741BB"/>
    <w:rsid w:val="00C74C6B"/>
    <w:rsid w:val="00C766C4"/>
    <w:rsid w:val="00C76B9A"/>
    <w:rsid w:val="00C76E0C"/>
    <w:rsid w:val="00C77852"/>
    <w:rsid w:val="00C77942"/>
    <w:rsid w:val="00C80235"/>
    <w:rsid w:val="00C80446"/>
    <w:rsid w:val="00C81CF7"/>
    <w:rsid w:val="00C83571"/>
    <w:rsid w:val="00C844DF"/>
    <w:rsid w:val="00C84E9E"/>
    <w:rsid w:val="00C85BE3"/>
    <w:rsid w:val="00C85CBB"/>
    <w:rsid w:val="00C85D4C"/>
    <w:rsid w:val="00C86AA1"/>
    <w:rsid w:val="00C87324"/>
    <w:rsid w:val="00C874A7"/>
    <w:rsid w:val="00C91D3D"/>
    <w:rsid w:val="00C9243C"/>
    <w:rsid w:val="00C9262E"/>
    <w:rsid w:val="00C92BB0"/>
    <w:rsid w:val="00C9307E"/>
    <w:rsid w:val="00C93495"/>
    <w:rsid w:val="00C9531D"/>
    <w:rsid w:val="00C9563A"/>
    <w:rsid w:val="00C96122"/>
    <w:rsid w:val="00C97F5D"/>
    <w:rsid w:val="00C97F98"/>
    <w:rsid w:val="00CA0171"/>
    <w:rsid w:val="00CA0853"/>
    <w:rsid w:val="00CA08AB"/>
    <w:rsid w:val="00CA0BCB"/>
    <w:rsid w:val="00CA1C55"/>
    <w:rsid w:val="00CA26AA"/>
    <w:rsid w:val="00CA41E2"/>
    <w:rsid w:val="00CA49BB"/>
    <w:rsid w:val="00CA4FFA"/>
    <w:rsid w:val="00CA527A"/>
    <w:rsid w:val="00CA5527"/>
    <w:rsid w:val="00CA6AA5"/>
    <w:rsid w:val="00CA7257"/>
    <w:rsid w:val="00CB0DA8"/>
    <w:rsid w:val="00CB13F2"/>
    <w:rsid w:val="00CB340B"/>
    <w:rsid w:val="00CB42AA"/>
    <w:rsid w:val="00CB43A1"/>
    <w:rsid w:val="00CB4D73"/>
    <w:rsid w:val="00CB4DEA"/>
    <w:rsid w:val="00CB64BE"/>
    <w:rsid w:val="00CB6F86"/>
    <w:rsid w:val="00CB7A1E"/>
    <w:rsid w:val="00CC16A8"/>
    <w:rsid w:val="00CC18A5"/>
    <w:rsid w:val="00CC1BF9"/>
    <w:rsid w:val="00CC1E02"/>
    <w:rsid w:val="00CC2A1D"/>
    <w:rsid w:val="00CC55F1"/>
    <w:rsid w:val="00CD0DF2"/>
    <w:rsid w:val="00CD297E"/>
    <w:rsid w:val="00CD30D6"/>
    <w:rsid w:val="00CD32A1"/>
    <w:rsid w:val="00CD3D0F"/>
    <w:rsid w:val="00CD412E"/>
    <w:rsid w:val="00CD5777"/>
    <w:rsid w:val="00CD58ED"/>
    <w:rsid w:val="00CD5E4C"/>
    <w:rsid w:val="00CD688C"/>
    <w:rsid w:val="00CE01AE"/>
    <w:rsid w:val="00CE0EF1"/>
    <w:rsid w:val="00CE133E"/>
    <w:rsid w:val="00CE1A61"/>
    <w:rsid w:val="00CE2DE6"/>
    <w:rsid w:val="00CE324F"/>
    <w:rsid w:val="00CE405B"/>
    <w:rsid w:val="00CE47BB"/>
    <w:rsid w:val="00CE5343"/>
    <w:rsid w:val="00CF00D2"/>
    <w:rsid w:val="00CF010A"/>
    <w:rsid w:val="00CF1968"/>
    <w:rsid w:val="00CF1A80"/>
    <w:rsid w:val="00CF1E7C"/>
    <w:rsid w:val="00CF2C75"/>
    <w:rsid w:val="00CF4444"/>
    <w:rsid w:val="00CF4E1C"/>
    <w:rsid w:val="00CF6659"/>
    <w:rsid w:val="00CF6B76"/>
    <w:rsid w:val="00D00A86"/>
    <w:rsid w:val="00D03384"/>
    <w:rsid w:val="00D037DD"/>
    <w:rsid w:val="00D05215"/>
    <w:rsid w:val="00D05325"/>
    <w:rsid w:val="00D06281"/>
    <w:rsid w:val="00D07300"/>
    <w:rsid w:val="00D07A87"/>
    <w:rsid w:val="00D1122D"/>
    <w:rsid w:val="00D11735"/>
    <w:rsid w:val="00D1255B"/>
    <w:rsid w:val="00D12807"/>
    <w:rsid w:val="00D12B33"/>
    <w:rsid w:val="00D15A84"/>
    <w:rsid w:val="00D16DFF"/>
    <w:rsid w:val="00D173DE"/>
    <w:rsid w:val="00D17F73"/>
    <w:rsid w:val="00D20C92"/>
    <w:rsid w:val="00D219C8"/>
    <w:rsid w:val="00D21C41"/>
    <w:rsid w:val="00D24654"/>
    <w:rsid w:val="00D25AD3"/>
    <w:rsid w:val="00D25E9D"/>
    <w:rsid w:val="00D30571"/>
    <w:rsid w:val="00D3061D"/>
    <w:rsid w:val="00D308F1"/>
    <w:rsid w:val="00D31445"/>
    <w:rsid w:val="00D318FF"/>
    <w:rsid w:val="00D31AE7"/>
    <w:rsid w:val="00D36A06"/>
    <w:rsid w:val="00D36BA0"/>
    <w:rsid w:val="00D3766E"/>
    <w:rsid w:val="00D41687"/>
    <w:rsid w:val="00D43C57"/>
    <w:rsid w:val="00D44DC2"/>
    <w:rsid w:val="00D46530"/>
    <w:rsid w:val="00D46ECC"/>
    <w:rsid w:val="00D500D2"/>
    <w:rsid w:val="00D506C1"/>
    <w:rsid w:val="00D51960"/>
    <w:rsid w:val="00D519D2"/>
    <w:rsid w:val="00D54B74"/>
    <w:rsid w:val="00D55315"/>
    <w:rsid w:val="00D56520"/>
    <w:rsid w:val="00D570C3"/>
    <w:rsid w:val="00D574A4"/>
    <w:rsid w:val="00D57BFD"/>
    <w:rsid w:val="00D607A4"/>
    <w:rsid w:val="00D60AE3"/>
    <w:rsid w:val="00D62352"/>
    <w:rsid w:val="00D626A6"/>
    <w:rsid w:val="00D62B27"/>
    <w:rsid w:val="00D62FBD"/>
    <w:rsid w:val="00D64863"/>
    <w:rsid w:val="00D64FB7"/>
    <w:rsid w:val="00D653E3"/>
    <w:rsid w:val="00D66ED7"/>
    <w:rsid w:val="00D713F5"/>
    <w:rsid w:val="00D7160A"/>
    <w:rsid w:val="00D74814"/>
    <w:rsid w:val="00D74979"/>
    <w:rsid w:val="00D75747"/>
    <w:rsid w:val="00D77385"/>
    <w:rsid w:val="00D809F2"/>
    <w:rsid w:val="00D83895"/>
    <w:rsid w:val="00D8410A"/>
    <w:rsid w:val="00D8479E"/>
    <w:rsid w:val="00D8494C"/>
    <w:rsid w:val="00D85C9C"/>
    <w:rsid w:val="00D86013"/>
    <w:rsid w:val="00D873E5"/>
    <w:rsid w:val="00D90CB4"/>
    <w:rsid w:val="00D9155A"/>
    <w:rsid w:val="00D93CED"/>
    <w:rsid w:val="00D93F97"/>
    <w:rsid w:val="00D951AE"/>
    <w:rsid w:val="00D97D19"/>
    <w:rsid w:val="00DA06CE"/>
    <w:rsid w:val="00DA083E"/>
    <w:rsid w:val="00DA0D28"/>
    <w:rsid w:val="00DA1851"/>
    <w:rsid w:val="00DA187D"/>
    <w:rsid w:val="00DA1CF2"/>
    <w:rsid w:val="00DA3E03"/>
    <w:rsid w:val="00DA67C9"/>
    <w:rsid w:val="00DA6D60"/>
    <w:rsid w:val="00DA768B"/>
    <w:rsid w:val="00DB021D"/>
    <w:rsid w:val="00DB1C0C"/>
    <w:rsid w:val="00DB1C12"/>
    <w:rsid w:val="00DB2468"/>
    <w:rsid w:val="00DB2C0A"/>
    <w:rsid w:val="00DB5B58"/>
    <w:rsid w:val="00DB5F91"/>
    <w:rsid w:val="00DB78C5"/>
    <w:rsid w:val="00DB7905"/>
    <w:rsid w:val="00DB7A2E"/>
    <w:rsid w:val="00DB7C28"/>
    <w:rsid w:val="00DC03CE"/>
    <w:rsid w:val="00DC0FA0"/>
    <w:rsid w:val="00DC1CB8"/>
    <w:rsid w:val="00DC2FC7"/>
    <w:rsid w:val="00DD0CEB"/>
    <w:rsid w:val="00DD588D"/>
    <w:rsid w:val="00DD60C6"/>
    <w:rsid w:val="00DD73F2"/>
    <w:rsid w:val="00DD7C95"/>
    <w:rsid w:val="00DE0079"/>
    <w:rsid w:val="00DE054C"/>
    <w:rsid w:val="00DE0A44"/>
    <w:rsid w:val="00DE0BB9"/>
    <w:rsid w:val="00DE0EF0"/>
    <w:rsid w:val="00DE1901"/>
    <w:rsid w:val="00DE1D4C"/>
    <w:rsid w:val="00DE2457"/>
    <w:rsid w:val="00DE2764"/>
    <w:rsid w:val="00DE2EAF"/>
    <w:rsid w:val="00DE77D7"/>
    <w:rsid w:val="00DF01F4"/>
    <w:rsid w:val="00DF2563"/>
    <w:rsid w:val="00DF25B2"/>
    <w:rsid w:val="00DF2C4D"/>
    <w:rsid w:val="00DF3569"/>
    <w:rsid w:val="00DF42CF"/>
    <w:rsid w:val="00DF4A37"/>
    <w:rsid w:val="00DF4F6E"/>
    <w:rsid w:val="00DF6764"/>
    <w:rsid w:val="00E000F8"/>
    <w:rsid w:val="00E0043B"/>
    <w:rsid w:val="00E00D49"/>
    <w:rsid w:val="00E01B31"/>
    <w:rsid w:val="00E01DB1"/>
    <w:rsid w:val="00E0200E"/>
    <w:rsid w:val="00E02143"/>
    <w:rsid w:val="00E03CBE"/>
    <w:rsid w:val="00E03FED"/>
    <w:rsid w:val="00E040D4"/>
    <w:rsid w:val="00E04424"/>
    <w:rsid w:val="00E04935"/>
    <w:rsid w:val="00E049FF"/>
    <w:rsid w:val="00E053EC"/>
    <w:rsid w:val="00E05C89"/>
    <w:rsid w:val="00E06B1A"/>
    <w:rsid w:val="00E074AE"/>
    <w:rsid w:val="00E11BE4"/>
    <w:rsid w:val="00E11C70"/>
    <w:rsid w:val="00E11DD2"/>
    <w:rsid w:val="00E11EE5"/>
    <w:rsid w:val="00E12F81"/>
    <w:rsid w:val="00E16C64"/>
    <w:rsid w:val="00E16F43"/>
    <w:rsid w:val="00E20231"/>
    <w:rsid w:val="00E213D7"/>
    <w:rsid w:val="00E23311"/>
    <w:rsid w:val="00E23BAF"/>
    <w:rsid w:val="00E24440"/>
    <w:rsid w:val="00E25F51"/>
    <w:rsid w:val="00E26664"/>
    <w:rsid w:val="00E267E5"/>
    <w:rsid w:val="00E2702F"/>
    <w:rsid w:val="00E270FE"/>
    <w:rsid w:val="00E270FF"/>
    <w:rsid w:val="00E27268"/>
    <w:rsid w:val="00E300B7"/>
    <w:rsid w:val="00E30D2C"/>
    <w:rsid w:val="00E326A7"/>
    <w:rsid w:val="00E32C1F"/>
    <w:rsid w:val="00E33C59"/>
    <w:rsid w:val="00E33CE5"/>
    <w:rsid w:val="00E33D74"/>
    <w:rsid w:val="00E346E1"/>
    <w:rsid w:val="00E3509B"/>
    <w:rsid w:val="00E362E8"/>
    <w:rsid w:val="00E364BC"/>
    <w:rsid w:val="00E364DE"/>
    <w:rsid w:val="00E40452"/>
    <w:rsid w:val="00E41B73"/>
    <w:rsid w:val="00E421EC"/>
    <w:rsid w:val="00E4220D"/>
    <w:rsid w:val="00E43842"/>
    <w:rsid w:val="00E43B34"/>
    <w:rsid w:val="00E449E1"/>
    <w:rsid w:val="00E4555D"/>
    <w:rsid w:val="00E457FC"/>
    <w:rsid w:val="00E47B34"/>
    <w:rsid w:val="00E51791"/>
    <w:rsid w:val="00E5297B"/>
    <w:rsid w:val="00E5655E"/>
    <w:rsid w:val="00E566F8"/>
    <w:rsid w:val="00E5670B"/>
    <w:rsid w:val="00E56C88"/>
    <w:rsid w:val="00E57A64"/>
    <w:rsid w:val="00E57F4C"/>
    <w:rsid w:val="00E604FB"/>
    <w:rsid w:val="00E607E2"/>
    <w:rsid w:val="00E6132D"/>
    <w:rsid w:val="00E62D4B"/>
    <w:rsid w:val="00E6496D"/>
    <w:rsid w:val="00E64F97"/>
    <w:rsid w:val="00E6558A"/>
    <w:rsid w:val="00E663B6"/>
    <w:rsid w:val="00E672D3"/>
    <w:rsid w:val="00E67F1D"/>
    <w:rsid w:val="00E71FE4"/>
    <w:rsid w:val="00E7267F"/>
    <w:rsid w:val="00E72FE5"/>
    <w:rsid w:val="00E741AE"/>
    <w:rsid w:val="00E74A26"/>
    <w:rsid w:val="00E75A80"/>
    <w:rsid w:val="00E76276"/>
    <w:rsid w:val="00E7726E"/>
    <w:rsid w:val="00E776D8"/>
    <w:rsid w:val="00E80192"/>
    <w:rsid w:val="00E80BBA"/>
    <w:rsid w:val="00E81A74"/>
    <w:rsid w:val="00E835A8"/>
    <w:rsid w:val="00E835B4"/>
    <w:rsid w:val="00E8437D"/>
    <w:rsid w:val="00E86426"/>
    <w:rsid w:val="00E86B9F"/>
    <w:rsid w:val="00E86FB7"/>
    <w:rsid w:val="00E87164"/>
    <w:rsid w:val="00E913A6"/>
    <w:rsid w:val="00E913D1"/>
    <w:rsid w:val="00E91F6B"/>
    <w:rsid w:val="00E926D0"/>
    <w:rsid w:val="00E94855"/>
    <w:rsid w:val="00E96C03"/>
    <w:rsid w:val="00E9739B"/>
    <w:rsid w:val="00E975F1"/>
    <w:rsid w:val="00EA165F"/>
    <w:rsid w:val="00EA167D"/>
    <w:rsid w:val="00EA236A"/>
    <w:rsid w:val="00EA24CE"/>
    <w:rsid w:val="00EA3AA4"/>
    <w:rsid w:val="00EA51BC"/>
    <w:rsid w:val="00EA5AD6"/>
    <w:rsid w:val="00EA6080"/>
    <w:rsid w:val="00EA62D3"/>
    <w:rsid w:val="00EA6D72"/>
    <w:rsid w:val="00EB0154"/>
    <w:rsid w:val="00EB0157"/>
    <w:rsid w:val="00EB0E85"/>
    <w:rsid w:val="00EB1E62"/>
    <w:rsid w:val="00EB2907"/>
    <w:rsid w:val="00EB3F14"/>
    <w:rsid w:val="00EB7DF6"/>
    <w:rsid w:val="00EC14A0"/>
    <w:rsid w:val="00EC1BAA"/>
    <w:rsid w:val="00EC1BE3"/>
    <w:rsid w:val="00EC1E4B"/>
    <w:rsid w:val="00EC5737"/>
    <w:rsid w:val="00EC5DB4"/>
    <w:rsid w:val="00EC61D1"/>
    <w:rsid w:val="00EC7E23"/>
    <w:rsid w:val="00ED3C8D"/>
    <w:rsid w:val="00ED3DD3"/>
    <w:rsid w:val="00ED518F"/>
    <w:rsid w:val="00ED6653"/>
    <w:rsid w:val="00ED7222"/>
    <w:rsid w:val="00EE132D"/>
    <w:rsid w:val="00EE34E6"/>
    <w:rsid w:val="00EE3862"/>
    <w:rsid w:val="00EE59A1"/>
    <w:rsid w:val="00EE612D"/>
    <w:rsid w:val="00EE73A2"/>
    <w:rsid w:val="00EE7665"/>
    <w:rsid w:val="00EE7A92"/>
    <w:rsid w:val="00EF0565"/>
    <w:rsid w:val="00EF0EC4"/>
    <w:rsid w:val="00EF1406"/>
    <w:rsid w:val="00EF1C2D"/>
    <w:rsid w:val="00EF3295"/>
    <w:rsid w:val="00EF4124"/>
    <w:rsid w:val="00EF5C86"/>
    <w:rsid w:val="00EF6162"/>
    <w:rsid w:val="00EF6C23"/>
    <w:rsid w:val="00EF7450"/>
    <w:rsid w:val="00F003C5"/>
    <w:rsid w:val="00F0054D"/>
    <w:rsid w:val="00F00D4A"/>
    <w:rsid w:val="00F02A45"/>
    <w:rsid w:val="00F03DB5"/>
    <w:rsid w:val="00F0426F"/>
    <w:rsid w:val="00F04A5F"/>
    <w:rsid w:val="00F05C77"/>
    <w:rsid w:val="00F05DDD"/>
    <w:rsid w:val="00F05FAE"/>
    <w:rsid w:val="00F0628B"/>
    <w:rsid w:val="00F07781"/>
    <w:rsid w:val="00F10859"/>
    <w:rsid w:val="00F110C1"/>
    <w:rsid w:val="00F12441"/>
    <w:rsid w:val="00F13300"/>
    <w:rsid w:val="00F151C9"/>
    <w:rsid w:val="00F156CB"/>
    <w:rsid w:val="00F159A2"/>
    <w:rsid w:val="00F16710"/>
    <w:rsid w:val="00F170F2"/>
    <w:rsid w:val="00F1753E"/>
    <w:rsid w:val="00F17941"/>
    <w:rsid w:val="00F1799A"/>
    <w:rsid w:val="00F20137"/>
    <w:rsid w:val="00F202E5"/>
    <w:rsid w:val="00F216B8"/>
    <w:rsid w:val="00F21DE8"/>
    <w:rsid w:val="00F22DAD"/>
    <w:rsid w:val="00F23367"/>
    <w:rsid w:val="00F24B70"/>
    <w:rsid w:val="00F24C3C"/>
    <w:rsid w:val="00F24CAD"/>
    <w:rsid w:val="00F24D68"/>
    <w:rsid w:val="00F24EE9"/>
    <w:rsid w:val="00F2521C"/>
    <w:rsid w:val="00F27913"/>
    <w:rsid w:val="00F30966"/>
    <w:rsid w:val="00F312CE"/>
    <w:rsid w:val="00F338E9"/>
    <w:rsid w:val="00F34233"/>
    <w:rsid w:val="00F37166"/>
    <w:rsid w:val="00F372DB"/>
    <w:rsid w:val="00F4091E"/>
    <w:rsid w:val="00F41851"/>
    <w:rsid w:val="00F41C28"/>
    <w:rsid w:val="00F41E02"/>
    <w:rsid w:val="00F44387"/>
    <w:rsid w:val="00F4475D"/>
    <w:rsid w:val="00F4554C"/>
    <w:rsid w:val="00F45C4D"/>
    <w:rsid w:val="00F46EDC"/>
    <w:rsid w:val="00F4746F"/>
    <w:rsid w:val="00F518DA"/>
    <w:rsid w:val="00F51DC3"/>
    <w:rsid w:val="00F546AD"/>
    <w:rsid w:val="00F55336"/>
    <w:rsid w:val="00F556B9"/>
    <w:rsid w:val="00F571BA"/>
    <w:rsid w:val="00F577E9"/>
    <w:rsid w:val="00F608F2"/>
    <w:rsid w:val="00F611E4"/>
    <w:rsid w:val="00F623C5"/>
    <w:rsid w:val="00F6471B"/>
    <w:rsid w:val="00F64722"/>
    <w:rsid w:val="00F65790"/>
    <w:rsid w:val="00F670A4"/>
    <w:rsid w:val="00F67DFA"/>
    <w:rsid w:val="00F70259"/>
    <w:rsid w:val="00F72C1F"/>
    <w:rsid w:val="00F73956"/>
    <w:rsid w:val="00F75B09"/>
    <w:rsid w:val="00F7604A"/>
    <w:rsid w:val="00F77391"/>
    <w:rsid w:val="00F807B3"/>
    <w:rsid w:val="00F80C0E"/>
    <w:rsid w:val="00F81239"/>
    <w:rsid w:val="00F82917"/>
    <w:rsid w:val="00F848CF"/>
    <w:rsid w:val="00F84CFB"/>
    <w:rsid w:val="00F85447"/>
    <w:rsid w:val="00F857ED"/>
    <w:rsid w:val="00F85812"/>
    <w:rsid w:val="00F8611F"/>
    <w:rsid w:val="00F86ADF"/>
    <w:rsid w:val="00F872C6"/>
    <w:rsid w:val="00F87624"/>
    <w:rsid w:val="00F91317"/>
    <w:rsid w:val="00F919AC"/>
    <w:rsid w:val="00F92C6C"/>
    <w:rsid w:val="00F93304"/>
    <w:rsid w:val="00F93A65"/>
    <w:rsid w:val="00F93E45"/>
    <w:rsid w:val="00F94053"/>
    <w:rsid w:val="00F94214"/>
    <w:rsid w:val="00F956AB"/>
    <w:rsid w:val="00F95D7D"/>
    <w:rsid w:val="00FA01AA"/>
    <w:rsid w:val="00FA14A5"/>
    <w:rsid w:val="00FA2717"/>
    <w:rsid w:val="00FA397E"/>
    <w:rsid w:val="00FA6143"/>
    <w:rsid w:val="00FA66B2"/>
    <w:rsid w:val="00FA7016"/>
    <w:rsid w:val="00FA752C"/>
    <w:rsid w:val="00FA754F"/>
    <w:rsid w:val="00FA7E32"/>
    <w:rsid w:val="00FB0CF8"/>
    <w:rsid w:val="00FB272C"/>
    <w:rsid w:val="00FB4934"/>
    <w:rsid w:val="00FB71E1"/>
    <w:rsid w:val="00FB774E"/>
    <w:rsid w:val="00FC029D"/>
    <w:rsid w:val="00FC0966"/>
    <w:rsid w:val="00FC1577"/>
    <w:rsid w:val="00FC185E"/>
    <w:rsid w:val="00FC352B"/>
    <w:rsid w:val="00FC3E05"/>
    <w:rsid w:val="00FC408C"/>
    <w:rsid w:val="00FC4BF5"/>
    <w:rsid w:val="00FD4EA4"/>
    <w:rsid w:val="00FE1AE4"/>
    <w:rsid w:val="00FE2BF2"/>
    <w:rsid w:val="00FE32D5"/>
    <w:rsid w:val="00FE3B45"/>
    <w:rsid w:val="00FE406E"/>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645142D6-62D2-4803-B398-4349DEFED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47177583">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lpreet@powergrid.in" TargetMode="External"/><Relationship Id="rId13" Type="http://schemas.openxmlformats.org/officeDocument/2006/relationships/hyperlink" Target="mailto:ak.singh@powergrid.in" TargetMode="External"/><Relationship Id="rId18" Type="http://schemas.openxmlformats.org/officeDocument/2006/relationships/hyperlink" Target="https://etender.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apps.powergrid.in/pgciltenders/u/default.aspx" TargetMode="External"/><Relationship Id="rId7" Type="http://schemas.openxmlformats.org/officeDocument/2006/relationships/endnotes" Target="endnotes.xml"/><Relationship Id="rId12" Type="http://schemas.openxmlformats.org/officeDocument/2006/relationships/hyperlink" Target="mailto:ramit@powergrid.in" TargetMode="External"/><Relationship Id="rId17" Type="http://schemas.openxmlformats.org/officeDocument/2006/relationships/hyperlink" Target="mailto:rgrvig@gmail.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mmbhatia2001@yahoo.com" TargetMode="External"/><Relationship Id="rId20" Type="http://schemas.openxmlformats.org/officeDocument/2006/relationships/hyperlink" Target="mailto:rimi.ghosh@m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lpreet@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vishwamitram1@gmail.com" TargetMode="External"/><Relationship Id="rId23" Type="http://schemas.openxmlformats.org/officeDocument/2006/relationships/hyperlink" Target="https://etender.powergrid.in" TargetMode="External"/><Relationship Id="rId10" Type="http://schemas.openxmlformats.org/officeDocument/2006/relationships/hyperlink" Target="mailto:ak.singh@powergrid.in" TargetMode="External"/><Relationship Id="rId19" Type="http://schemas.openxmlformats.org/officeDocument/2006/relationships/hyperlink" Target="https://auction.buyjunction.in" TargetMode="External"/><Relationship Id="rId4" Type="http://schemas.openxmlformats.org/officeDocument/2006/relationships/settings" Target="settings.xml"/><Relationship Id="rId9" Type="http://schemas.openxmlformats.org/officeDocument/2006/relationships/hyperlink" Target="mailto:ramit@powergrid.in" TargetMode="External"/><Relationship Id="rId14" Type="http://schemas.openxmlformats.org/officeDocument/2006/relationships/hyperlink" Target="https://epay.powergrid.in" TargetMode="External"/><Relationship Id="rId22" Type="http://schemas.openxmlformats.org/officeDocument/2006/relationships/hyperlink" Target="https://www.powergrid.in/index.php/en/code-conductpolicie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3430</TotalTime>
  <Pages>32</Pages>
  <Words>9908</Words>
  <Characters>56481</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Akhilesh Kumar Singh {अखिलेश कुमार सिंह}</cp:lastModifiedBy>
  <cp:revision>1478</cp:revision>
  <cp:lastPrinted>2021-08-01T07:40:00Z</cp:lastPrinted>
  <dcterms:created xsi:type="dcterms:W3CDTF">2015-09-10T14:26:00Z</dcterms:created>
  <dcterms:modified xsi:type="dcterms:W3CDTF">2026-03-24T10:40:00Z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2025-07-09T07:16:10Z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c72ae6be-e046-4b40-a6c4-dbaf0a98fc8e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